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599" w:rsidRDefault="00BA664B" w:rsidP="002A6F4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10"/>
          <w:tab w:val="left" w:pos="9072"/>
        </w:tabs>
        <w:ind w:right="142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88AE83" wp14:editId="379B9B40">
                <wp:simplePos x="0" y="0"/>
                <wp:positionH relativeFrom="column">
                  <wp:posOffset>4311015</wp:posOffset>
                </wp:positionH>
                <wp:positionV relativeFrom="paragraph">
                  <wp:posOffset>196215</wp:posOffset>
                </wp:positionV>
                <wp:extent cx="1838325" cy="600075"/>
                <wp:effectExtent l="0" t="0" r="28575" b="2857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423599" w:rsidRDefault="00423599" w:rsidP="00423599">
                            <w:pPr>
                              <w:pStyle w:val="a5"/>
                              <w:widowControl w:val="0"/>
                            </w:pPr>
                            <w:r>
                              <w:rPr>
                                <w:rFonts w:eastAsia="Calibri"/>
                                <w:color w:val="000000"/>
                                <w:sz w:val="20"/>
                                <w:szCs w:val="22"/>
                                <w:lang w:eastAsia="en-US"/>
                              </w:rPr>
                              <w:t>Проект внесен Губернатором Приморского края</w:t>
                            </w:r>
                          </w:p>
                          <w:p w:rsidR="00423599" w:rsidRPr="00170E82" w:rsidRDefault="00423599" w:rsidP="0042359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88AE8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39.45pt;margin-top:15.45pt;width:144.75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QbBYQIAAKcEAAAOAAAAZHJzL2Uyb0RvYy54bWysVEtu2zAQ3RfoHQjua8m/xBUsB64DFwWM&#10;JIBTZE1TlC2A4rAkbcnddd8r5A5ddNFdr+DcqEPKv6RZFd1QQ87wcebNGw2v6lKSjTC2AJXSdium&#10;RCgOWaGWKf18P303oMQ6pjImQYmUboWlV6O3b4aVTkQHViAzYQiCKJtUOqUr53QSRZavRMlsC7RQ&#10;6MzBlMzh1iyjzLAK0UsZdeL4IqrAZNoAF9bi6XXjpKOAn+eCu9s8t8IRmVLMzYXVhHXh12g0ZMnS&#10;ML0q+D4N9g9ZlKxQ+OgR6po5Rtam+AuqLLgBC7lrcSgjyPOCi1ADVtOOX1QzXzEtQi1IjtVHmuz/&#10;g+U3mztDiiylHUoUK7FFu8fdj93P3e/dr6dvT99Jx3NUaZtg6FxjsKs/QI29PpxbPPSl17kp/ReL&#10;IuhHtrdHhkXtCPeXBt1Bt9OnhKPvIo7jy76HiU63tbHuo4CSeCOlBjsYiGWbmXVN6CHEP2ZBFtm0&#10;kDJsvGrERBqyYdhv6UKOCP4sSipS4ePdfhyAn/mC7k4Ii+UrCIgnFebsOWlq95arF/WeqAVkW+TJ&#10;QKM2q/m0wGJmzLo7ZlBeSA2OjLvFJZeAycDeomQF5utr5z4eu45eSiqUa0rtlzUzghL5SaEe3rd7&#10;Pa/vsOn1Lzu4MeeexblHrcsJIENtHE7Ng+njnTyYuYHyASdr7F9FF1Mc306pO5gT1wwRTiYX43EI&#10;QkVr5mZqrrmH9h3xrbqvH5jR+346VMINHITNkhdtbWL9TQXjtYO8CD33BDes7nnHaQiq2U+uH7fz&#10;fYg6/V9GfwAAAP//AwBQSwMEFAAGAAgAAAAhAM4hDwjgAAAACgEAAA8AAABkcnMvZG93bnJldi54&#10;bWxMj8FKw0AQhu+C77CM4M1ubGOaxmxKUESwgth68TZNxiSYnQ3ZbZu+veNJT8MwH/98f76ebK+O&#10;NPrOsYHbWQSKuHJ1x42Bj93TTQrKB+Qae8dk4Ewe1sXlRY5Z7U78TsdtaJSEsM/QQBvCkGntq5Ys&#10;+pkbiOX25UaLQdax0fWIJwm3vZ5HUaItdiwfWhzooaXqe3uwBl7iT3xchA2dA09vZfmcDrF/Neb6&#10;airvQQWawh8Mv/qiDoU47d2Ba696A8kyXQlqYBHJFGCVpDGovZDzuxh0kev/FYofAAAA//8DAFBL&#10;AQItABQABgAIAAAAIQC2gziS/gAAAOEBAAATAAAAAAAAAAAAAAAAAAAAAABbQ29udGVudF9UeXBl&#10;c10ueG1sUEsBAi0AFAAGAAgAAAAhADj9If/WAAAAlAEAAAsAAAAAAAAAAAAAAAAALwEAAF9yZWxz&#10;Ly5yZWxzUEsBAi0AFAAGAAgAAAAhAEAFBsFhAgAApwQAAA4AAAAAAAAAAAAAAAAALgIAAGRycy9l&#10;Mm9Eb2MueG1sUEsBAi0AFAAGAAgAAAAhAM4hDwjgAAAACgEAAA8AAAAAAAAAAAAAAAAAuwQAAGRy&#10;cy9kb3ducmV2LnhtbFBLBQYAAAAABAAEAPMAAADIBQAAAAA=&#10;" fillcolor="white [3201]" strokecolor="white [3212]" strokeweight=".5pt">
                <v:textbox>
                  <w:txbxContent>
                    <w:p w:rsidR="00423599" w:rsidRDefault="00423599" w:rsidP="00423599">
                      <w:pPr>
                        <w:pStyle w:val="a5"/>
                        <w:widowControl w:val="0"/>
                      </w:pPr>
                      <w:r>
                        <w:rPr>
                          <w:rFonts w:eastAsia="Calibri"/>
                          <w:color w:val="000000"/>
                          <w:sz w:val="20"/>
                          <w:szCs w:val="22"/>
                          <w:lang w:eastAsia="en-US"/>
                        </w:rPr>
                        <w:t>Проект внесен Губернатором Приморского края</w:t>
                      </w:r>
                    </w:p>
                    <w:p w:rsidR="00423599" w:rsidRPr="00170E82" w:rsidRDefault="00423599" w:rsidP="0042359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23599" w:rsidRDefault="00423599" w:rsidP="00423599"/>
    <w:p w:rsidR="00D477FA" w:rsidRDefault="00D477FA" w:rsidP="00423599"/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9356"/>
      </w:tblGrid>
      <w:tr w:rsidR="00FB092F" w:rsidRPr="00D95C8B" w:rsidTr="003434AD">
        <w:trPr>
          <w:trHeight w:val="13845"/>
        </w:trPr>
        <w:tc>
          <w:tcPr>
            <w:tcW w:w="93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A664B" w:rsidRPr="00D95C8B" w:rsidRDefault="00BA664B" w:rsidP="00BA664B">
            <w:pPr>
              <w:widowControl w:val="0"/>
              <w:rPr>
                <w:rFonts w:eastAsia="Calibri"/>
                <w:b/>
                <w:color w:val="000000"/>
                <w:spacing w:val="84"/>
                <w:sz w:val="32"/>
                <w:szCs w:val="28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9570"/>
            </w:tblGrid>
            <w:tr w:rsidR="00BA664B" w:rsidRPr="00BA664B" w:rsidTr="007344F9">
              <w:tc>
                <w:tcPr>
                  <w:tcW w:w="9570" w:type="dxa"/>
                </w:tcPr>
                <w:p w:rsidR="00BA664B" w:rsidRPr="00BA664B" w:rsidRDefault="00BA664B" w:rsidP="00BA664B">
                  <w:pPr>
                    <w:keepNext/>
                    <w:widowControl w:val="0"/>
                    <w:spacing w:line="360" w:lineRule="auto"/>
                    <w:jc w:val="center"/>
                    <w:outlineLvl w:val="0"/>
                    <w:rPr>
                      <w:b/>
                      <w:spacing w:val="84"/>
                      <w:sz w:val="32"/>
                      <w:lang w:eastAsia="ru-RU"/>
                    </w:rPr>
                  </w:pPr>
                  <w:r w:rsidRPr="00BA664B">
                    <w:rPr>
                      <w:b/>
                      <w:spacing w:val="84"/>
                      <w:sz w:val="32"/>
                      <w:lang w:eastAsia="ru-RU"/>
                    </w:rPr>
                    <w:t>ЗАКОН ПРИМОРСКОГО КРАЯ</w:t>
                  </w:r>
                </w:p>
              </w:tc>
            </w:tr>
          </w:tbl>
          <w:p w:rsidR="00423599" w:rsidRPr="0039409F" w:rsidRDefault="0039409F" w:rsidP="00EF751F">
            <w:pPr>
              <w:jc w:val="center"/>
              <w:rPr>
                <w:b/>
                <w:color w:val="000000"/>
                <w:spacing w:val="2"/>
                <w:szCs w:val="28"/>
              </w:rPr>
            </w:pPr>
            <w:r>
              <w:rPr>
                <w:b/>
                <w:color w:val="000000"/>
                <w:spacing w:val="2"/>
                <w:szCs w:val="28"/>
              </w:rPr>
              <w:t>О ВНЕСЕНИИ ИЗМЕНЕНИЙ В СТАТЬЮ 5 ЗАКОНА ПРИМОРСКОГО КРАЯ "О БЕСПЛАТНОМ ПРЕДОСТАВЛЕНИИ</w:t>
            </w:r>
            <w:r>
              <w:rPr>
                <w:b/>
                <w:color w:val="000000"/>
                <w:spacing w:val="2"/>
                <w:szCs w:val="28"/>
              </w:rPr>
              <w:br/>
              <w:t>В ПРИМОРСКОМ КРАЕ ЗЕМЕЛЬНЫХ УЧАСТКОВ ОТДЕЛЬНЫМ КАТЕГОРИЯМ ГРАЖДАН ЗА ЗАСЛУГИ, ПРОЯВЛЕННЫЕ В ХОДЕ УЧАСТИЯ В СПЕЦИАЛЬНОЙ ВОЕННОЙ ОПЕРАЦИИ"</w:t>
            </w:r>
          </w:p>
          <w:p w:rsidR="00423599" w:rsidRPr="00D95C8B" w:rsidRDefault="00423599" w:rsidP="000243D0">
            <w:pPr>
              <w:shd w:val="clear" w:color="auto" w:fill="FFFFFF"/>
              <w:ind w:firstLine="709"/>
              <w:jc w:val="both"/>
              <w:textAlignment w:val="baseline"/>
              <w:rPr>
                <w:color w:val="000000"/>
                <w:spacing w:val="2"/>
                <w:szCs w:val="28"/>
              </w:rPr>
            </w:pPr>
          </w:p>
          <w:p w:rsidR="00423599" w:rsidRPr="00D95C8B" w:rsidRDefault="00423599" w:rsidP="000243D0">
            <w:pPr>
              <w:spacing w:line="312" w:lineRule="exact"/>
              <w:ind w:firstLine="720"/>
              <w:jc w:val="both"/>
              <w:rPr>
                <w:color w:val="000000"/>
                <w:spacing w:val="2"/>
                <w:szCs w:val="28"/>
              </w:rPr>
            </w:pPr>
            <w:r w:rsidRPr="00D95C8B">
              <w:rPr>
                <w:color w:val="000000"/>
              </w:rPr>
              <w:t>Принят Законодательным Собранием Приморского края</w:t>
            </w:r>
          </w:p>
          <w:p w:rsidR="00423599" w:rsidRDefault="00423599" w:rsidP="000243D0">
            <w:pPr>
              <w:shd w:val="clear" w:color="auto" w:fill="FFFFFF"/>
              <w:spacing w:line="312" w:lineRule="exact"/>
              <w:ind w:firstLine="709"/>
              <w:jc w:val="both"/>
              <w:textAlignment w:val="baseline"/>
              <w:rPr>
                <w:color w:val="000000"/>
                <w:spacing w:val="2"/>
                <w:szCs w:val="28"/>
              </w:rPr>
            </w:pPr>
          </w:p>
          <w:p w:rsidR="00423599" w:rsidRDefault="00423599" w:rsidP="000243D0">
            <w:pPr>
              <w:tabs>
                <w:tab w:val="left" w:pos="0"/>
                <w:tab w:val="left" w:pos="709"/>
              </w:tabs>
              <w:spacing w:line="312" w:lineRule="exact"/>
              <w:ind w:firstLine="720"/>
              <w:jc w:val="both"/>
              <w:rPr>
                <w:color w:val="000000"/>
                <w:spacing w:val="2"/>
                <w:szCs w:val="28"/>
              </w:rPr>
            </w:pPr>
            <w:r>
              <w:rPr>
                <w:color w:val="000000"/>
                <w:szCs w:val="28"/>
              </w:rPr>
              <w:t xml:space="preserve">СТАТЬЯ 1. </w:t>
            </w:r>
          </w:p>
          <w:p w:rsidR="0039409F" w:rsidRDefault="0039409F" w:rsidP="002A6F40">
            <w:pPr>
              <w:tabs>
                <w:tab w:val="left" w:pos="0"/>
                <w:tab w:val="left" w:pos="720"/>
              </w:tabs>
              <w:spacing w:line="312" w:lineRule="exact"/>
              <w:ind w:right="-109" w:firstLine="72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pacing w:val="2"/>
                <w:szCs w:val="28"/>
              </w:rPr>
              <w:t>Внести в стать</w:t>
            </w:r>
            <w:r w:rsidR="008B52B5">
              <w:rPr>
                <w:color w:val="000000"/>
                <w:spacing w:val="2"/>
                <w:szCs w:val="28"/>
              </w:rPr>
              <w:t xml:space="preserve">ю 5 Закона Приморского края от </w:t>
            </w:r>
            <w:r>
              <w:rPr>
                <w:color w:val="000000"/>
                <w:spacing w:val="2"/>
                <w:szCs w:val="28"/>
              </w:rPr>
              <w:t>6 марта 2025 года</w:t>
            </w:r>
            <w:r>
              <w:rPr>
                <w:color w:val="000000"/>
                <w:spacing w:val="2"/>
                <w:szCs w:val="28"/>
              </w:rPr>
              <w:br/>
              <w:t>№ 747-КЗ "О бесплатном предоставлении в Приморском крае земельных участков отдельным категориям граждан за заслуги, проявленные в ходе участия в специальной военной операции" следующие изменения:</w:t>
            </w:r>
          </w:p>
          <w:p w:rsidR="0039409F" w:rsidRDefault="0039409F" w:rsidP="0039409F">
            <w:pPr>
              <w:tabs>
                <w:tab w:val="left" w:pos="0"/>
                <w:tab w:val="left" w:pos="720"/>
              </w:tabs>
              <w:spacing w:line="312" w:lineRule="exact"/>
              <w:ind w:firstLine="72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pacing w:val="2"/>
                <w:szCs w:val="28"/>
              </w:rPr>
              <w:t>1)в части 1:</w:t>
            </w:r>
          </w:p>
          <w:p w:rsidR="0039409F" w:rsidRDefault="0039409F" w:rsidP="0039409F">
            <w:pPr>
              <w:tabs>
                <w:tab w:val="left" w:pos="0"/>
                <w:tab w:val="left" w:pos="720"/>
              </w:tabs>
              <w:spacing w:line="312" w:lineRule="exact"/>
              <w:ind w:firstLine="72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pacing w:val="2"/>
                <w:szCs w:val="28"/>
              </w:rPr>
              <w:t>а)по тексту</w:t>
            </w:r>
            <w:r w:rsidR="00D8799D">
              <w:rPr>
                <w:color w:val="000000"/>
                <w:spacing w:val="2"/>
                <w:szCs w:val="28"/>
              </w:rPr>
              <w:t xml:space="preserve"> части</w:t>
            </w:r>
            <w:r>
              <w:rPr>
                <w:color w:val="000000"/>
                <w:spacing w:val="2"/>
                <w:szCs w:val="28"/>
              </w:rPr>
              <w:t xml:space="preserve"> слова "переданных в муниципальную</w:t>
            </w:r>
            <w:r w:rsidR="003434AD">
              <w:rPr>
                <w:color w:val="000000"/>
                <w:spacing w:val="2"/>
                <w:szCs w:val="28"/>
              </w:rPr>
              <w:t xml:space="preserve"> </w:t>
            </w:r>
            <w:r>
              <w:rPr>
                <w:color w:val="000000"/>
                <w:spacing w:val="2"/>
                <w:szCs w:val="28"/>
              </w:rPr>
              <w:t>собственность"</w:t>
            </w:r>
            <w:r w:rsidR="00D8799D">
              <w:rPr>
                <w:color w:val="000000"/>
                <w:spacing w:val="2"/>
                <w:szCs w:val="28"/>
              </w:rPr>
              <w:t xml:space="preserve"> </w:t>
            </w:r>
            <w:r>
              <w:rPr>
                <w:color w:val="000000"/>
                <w:spacing w:val="2"/>
                <w:szCs w:val="28"/>
              </w:rPr>
              <w:t>заменить словами "земельных участков, переданных в муниципальную собственность";</w:t>
            </w:r>
          </w:p>
          <w:p w:rsidR="0039409F" w:rsidRDefault="0039409F" w:rsidP="0039409F">
            <w:pPr>
              <w:tabs>
                <w:tab w:val="left" w:pos="0"/>
                <w:tab w:val="left" w:pos="720"/>
              </w:tabs>
              <w:spacing w:line="312" w:lineRule="exact"/>
              <w:ind w:firstLine="72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pacing w:val="2"/>
                <w:szCs w:val="28"/>
              </w:rPr>
              <w:t>б)в абзаце первом слова "числа следующих земельных участков,</w:t>
            </w:r>
            <w:r w:rsidR="003434AD">
              <w:rPr>
                <w:color w:val="000000"/>
                <w:spacing w:val="2"/>
                <w:szCs w:val="28"/>
              </w:rPr>
              <w:t xml:space="preserve"> </w:t>
            </w:r>
            <w:r>
              <w:rPr>
                <w:color w:val="000000"/>
                <w:spacing w:val="2"/>
                <w:szCs w:val="28"/>
              </w:rPr>
              <w:t>находящихся в муниципальной собственности" исключить;</w:t>
            </w:r>
          </w:p>
          <w:p w:rsidR="0039409F" w:rsidRDefault="00D8799D" w:rsidP="0039409F">
            <w:pPr>
              <w:tabs>
                <w:tab w:val="left" w:pos="0"/>
                <w:tab w:val="left" w:pos="720"/>
              </w:tabs>
              <w:spacing w:line="312" w:lineRule="exact"/>
              <w:ind w:firstLine="72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pacing w:val="2"/>
                <w:szCs w:val="28"/>
              </w:rPr>
              <w:t>в)</w:t>
            </w:r>
            <w:r w:rsidR="0039409F">
              <w:rPr>
                <w:color w:val="000000"/>
                <w:spacing w:val="2"/>
                <w:szCs w:val="28"/>
              </w:rPr>
              <w:t>дополнить абзацем следующего содержания:</w:t>
            </w:r>
          </w:p>
          <w:p w:rsidR="0039409F" w:rsidRDefault="0039409F" w:rsidP="0039409F">
            <w:pPr>
              <w:tabs>
                <w:tab w:val="left" w:pos="0"/>
                <w:tab w:val="left" w:pos="720"/>
              </w:tabs>
              <w:spacing w:line="312" w:lineRule="exact"/>
              <w:ind w:firstLine="72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pacing w:val="2"/>
                <w:szCs w:val="28"/>
              </w:rPr>
              <w:t>"земель или земельных участков, государственная собственность</w:t>
            </w:r>
            <w:r>
              <w:rPr>
                <w:color w:val="000000"/>
                <w:spacing w:val="2"/>
                <w:szCs w:val="28"/>
              </w:rPr>
              <w:br/>
              <w:t>на которые не разграничена.";</w:t>
            </w:r>
          </w:p>
          <w:p w:rsidR="0039409F" w:rsidRDefault="0039409F" w:rsidP="0039409F">
            <w:pPr>
              <w:tabs>
                <w:tab w:val="left" w:pos="0"/>
                <w:tab w:val="left" w:pos="720"/>
              </w:tabs>
              <w:spacing w:line="312" w:lineRule="exact"/>
              <w:ind w:firstLine="72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pacing w:val="2"/>
                <w:szCs w:val="28"/>
              </w:rPr>
              <w:t>2)дополнить частью 1</w:t>
            </w:r>
            <w:r>
              <w:rPr>
                <w:color w:val="000000"/>
                <w:spacing w:val="2"/>
                <w:szCs w:val="28"/>
                <w:vertAlign w:val="superscript"/>
              </w:rPr>
              <w:t>1</w:t>
            </w:r>
            <w:r>
              <w:rPr>
                <w:color w:val="000000"/>
                <w:spacing w:val="2"/>
                <w:szCs w:val="28"/>
              </w:rPr>
              <w:t xml:space="preserve"> следующего содержания:</w:t>
            </w:r>
          </w:p>
          <w:p w:rsidR="0039409F" w:rsidRDefault="0039409F" w:rsidP="0039409F">
            <w:pPr>
              <w:tabs>
                <w:tab w:val="left" w:pos="0"/>
                <w:tab w:val="left" w:pos="720"/>
              </w:tabs>
              <w:spacing w:line="312" w:lineRule="exact"/>
              <w:ind w:firstLine="72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pacing w:val="2"/>
                <w:szCs w:val="28"/>
              </w:rPr>
              <w:t>"1</w:t>
            </w:r>
            <w:r>
              <w:rPr>
                <w:color w:val="000000"/>
                <w:spacing w:val="2"/>
                <w:szCs w:val="28"/>
                <w:vertAlign w:val="superscript"/>
              </w:rPr>
              <w:t>1</w:t>
            </w:r>
            <w:r>
              <w:rPr>
                <w:color w:val="000000"/>
                <w:spacing w:val="2"/>
                <w:szCs w:val="28"/>
              </w:rPr>
              <w:t>.Положения абзаца пятого части 1 настоящей статьи</w:t>
            </w:r>
            <w:r>
              <w:rPr>
                <w:color w:val="000000"/>
                <w:spacing w:val="2"/>
                <w:szCs w:val="28"/>
              </w:rPr>
              <w:br/>
              <w:t>не применяются при формировании Перечня органами местного самоуправления Владивостокского городского округа Приморского края, Арсеньевского городского округа Приморского края, Хасанского муниципального округа Приморского края.";</w:t>
            </w:r>
          </w:p>
          <w:p w:rsidR="0039409F" w:rsidRDefault="0039409F" w:rsidP="0039409F">
            <w:pPr>
              <w:tabs>
                <w:tab w:val="left" w:pos="0"/>
                <w:tab w:val="left" w:pos="720"/>
              </w:tabs>
              <w:spacing w:line="312" w:lineRule="exact"/>
              <w:ind w:firstLine="72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pacing w:val="2"/>
                <w:szCs w:val="28"/>
              </w:rPr>
              <w:t>3)в абзаце первом части 2 слова "в части 1" заменить словами</w:t>
            </w:r>
            <w:r>
              <w:rPr>
                <w:color w:val="000000"/>
                <w:spacing w:val="2"/>
                <w:szCs w:val="28"/>
              </w:rPr>
              <w:br/>
              <w:t>"в абзацах втором-</w:t>
            </w:r>
            <w:bookmarkStart w:id="0" w:name="_GoBack"/>
            <w:bookmarkEnd w:id="0"/>
            <w:r>
              <w:rPr>
                <w:color w:val="000000"/>
                <w:spacing w:val="2"/>
                <w:szCs w:val="28"/>
              </w:rPr>
              <w:t>четвертом части 1".</w:t>
            </w:r>
          </w:p>
          <w:p w:rsidR="00423599" w:rsidRPr="00D95C8B" w:rsidRDefault="00423599" w:rsidP="000243D0">
            <w:pPr>
              <w:shd w:val="clear" w:color="auto" w:fill="FFFFFF"/>
              <w:spacing w:line="312" w:lineRule="exact"/>
              <w:ind w:firstLine="709"/>
              <w:jc w:val="both"/>
              <w:textAlignment w:val="baseline"/>
              <w:rPr>
                <w:color w:val="000000"/>
                <w:spacing w:val="2"/>
                <w:szCs w:val="28"/>
              </w:rPr>
            </w:pPr>
          </w:p>
          <w:p w:rsidR="00423599" w:rsidRPr="00D95C8B" w:rsidRDefault="00423599" w:rsidP="000243D0">
            <w:pPr>
              <w:tabs>
                <w:tab w:val="left" w:pos="0"/>
                <w:tab w:val="left" w:pos="720"/>
              </w:tabs>
              <w:ind w:firstLine="737"/>
              <w:jc w:val="both"/>
            </w:pPr>
            <w:r w:rsidRPr="00D95C8B">
              <w:t>СТАТЬЯ 2.</w:t>
            </w:r>
          </w:p>
          <w:p w:rsidR="00423599" w:rsidRDefault="00423599" w:rsidP="00710ECD">
            <w:pPr>
              <w:tabs>
                <w:tab w:val="left" w:pos="0"/>
                <w:tab w:val="left" w:pos="720"/>
                <w:tab w:val="left" w:pos="9244"/>
              </w:tabs>
              <w:ind w:right="34" w:firstLine="737"/>
              <w:jc w:val="both"/>
            </w:pPr>
            <w:r w:rsidRPr="00D95C8B">
              <w:t>Настоящий Закон вступает в силу со дня его официального опубликования.</w:t>
            </w:r>
          </w:p>
          <w:p w:rsidR="00423599" w:rsidRDefault="00423599" w:rsidP="000243D0">
            <w:pPr>
              <w:tabs>
                <w:tab w:val="left" w:pos="0"/>
                <w:tab w:val="left" w:pos="720"/>
              </w:tabs>
              <w:ind w:firstLine="737"/>
              <w:jc w:val="both"/>
            </w:pPr>
          </w:p>
          <w:p w:rsidR="00423599" w:rsidRDefault="00423599" w:rsidP="000243D0">
            <w:pPr>
              <w:tabs>
                <w:tab w:val="left" w:pos="0"/>
                <w:tab w:val="left" w:pos="720"/>
              </w:tabs>
              <w:ind w:firstLine="737"/>
              <w:jc w:val="both"/>
            </w:pPr>
          </w:p>
          <w:p w:rsidR="00423599" w:rsidRDefault="00423599" w:rsidP="000243D0">
            <w:pPr>
              <w:tabs>
                <w:tab w:val="left" w:pos="0"/>
                <w:tab w:val="left" w:pos="720"/>
              </w:tabs>
              <w:ind w:firstLine="737"/>
              <w:jc w:val="both"/>
            </w:pPr>
          </w:p>
          <w:p w:rsidR="00423599" w:rsidRDefault="00423599" w:rsidP="00710ECD">
            <w:pPr>
              <w:tabs>
                <w:tab w:val="left" w:pos="0"/>
                <w:tab w:val="left" w:pos="720"/>
              </w:tabs>
              <w:ind w:right="34"/>
              <w:jc w:val="both"/>
            </w:pPr>
            <w:r>
              <w:t xml:space="preserve">Губернатор края                                                   </w:t>
            </w:r>
            <w:r w:rsidR="002A6F40">
              <w:t xml:space="preserve">                             </w:t>
            </w:r>
            <w:r>
              <w:t xml:space="preserve"> О.Н. Кожемяко</w:t>
            </w:r>
          </w:p>
          <w:p w:rsidR="00423599" w:rsidRDefault="00423599" w:rsidP="000243D0">
            <w:pPr>
              <w:tabs>
                <w:tab w:val="left" w:pos="0"/>
                <w:tab w:val="left" w:pos="720"/>
              </w:tabs>
              <w:ind w:firstLine="737"/>
              <w:jc w:val="both"/>
            </w:pPr>
          </w:p>
          <w:p w:rsidR="00423599" w:rsidRPr="00D95C8B" w:rsidRDefault="00423599" w:rsidP="000243D0">
            <w:pPr>
              <w:widowControl w:val="0"/>
              <w:spacing w:line="276" w:lineRule="auto"/>
              <w:jc w:val="center"/>
            </w:pPr>
          </w:p>
        </w:tc>
      </w:tr>
    </w:tbl>
    <w:p w:rsidR="00423599" w:rsidRDefault="00423599" w:rsidP="00423599">
      <w:pPr>
        <w:ind w:left="-142"/>
      </w:pPr>
    </w:p>
    <w:p w:rsidR="00EB1469" w:rsidRDefault="00EB1469" w:rsidP="00423599">
      <w:pPr>
        <w:ind w:right="-2"/>
      </w:pPr>
    </w:p>
    <w:sectPr w:rsidR="00EB1469" w:rsidSect="002A6F40">
      <w:pgSz w:w="11906" w:h="16838"/>
      <w:pgMar w:top="426" w:right="849" w:bottom="850" w:left="1843" w:header="390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D75" w:rsidRDefault="00E72D75">
      <w:r>
        <w:separator/>
      </w:r>
    </w:p>
  </w:endnote>
  <w:endnote w:type="continuationSeparator" w:id="0">
    <w:p w:rsidR="00E72D75" w:rsidRDefault="00E72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D75" w:rsidRDefault="00E72D75">
      <w:r>
        <w:separator/>
      </w:r>
    </w:p>
  </w:footnote>
  <w:footnote w:type="continuationSeparator" w:id="0">
    <w:p w:rsidR="00E72D75" w:rsidRDefault="00E72D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599"/>
    <w:rsid w:val="000156AA"/>
    <w:rsid w:val="00065F19"/>
    <w:rsid w:val="001035F3"/>
    <w:rsid w:val="00166B9D"/>
    <w:rsid w:val="00170E82"/>
    <w:rsid w:val="0017420E"/>
    <w:rsid w:val="00273723"/>
    <w:rsid w:val="002A6F40"/>
    <w:rsid w:val="003376F4"/>
    <w:rsid w:val="003434AD"/>
    <w:rsid w:val="00363A71"/>
    <w:rsid w:val="0039409F"/>
    <w:rsid w:val="00423599"/>
    <w:rsid w:val="00561A81"/>
    <w:rsid w:val="00627202"/>
    <w:rsid w:val="00710ECD"/>
    <w:rsid w:val="007B5FE8"/>
    <w:rsid w:val="008067FF"/>
    <w:rsid w:val="008B52B5"/>
    <w:rsid w:val="00BA664B"/>
    <w:rsid w:val="00D477FA"/>
    <w:rsid w:val="00D5092D"/>
    <w:rsid w:val="00D8799D"/>
    <w:rsid w:val="00DE6EC0"/>
    <w:rsid w:val="00E72D75"/>
    <w:rsid w:val="00EB1469"/>
    <w:rsid w:val="00EF751F"/>
    <w:rsid w:val="00F21443"/>
    <w:rsid w:val="00FB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93022"/>
  <w15:chartTrackingRefBased/>
  <w15:docId w15:val="{BC528D06-C34A-4090-9627-C2F8CB59A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235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Верхний колонтитул Знак1"/>
    <w:basedOn w:val="a0"/>
    <w:link w:val="a3"/>
    <w:uiPriority w:val="99"/>
    <w:rsid w:val="00423599"/>
  </w:style>
  <w:style w:type="paragraph" w:styleId="a3">
    <w:name w:val="header"/>
    <w:basedOn w:val="a"/>
    <w:link w:val="1"/>
    <w:uiPriority w:val="99"/>
    <w:rsid w:val="0042359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uiPriority w:val="99"/>
    <w:semiHidden/>
    <w:rsid w:val="00423599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a5">
    <w:name w:val="Содержимое врезки"/>
    <w:basedOn w:val="a"/>
    <w:rsid w:val="00423599"/>
  </w:style>
  <w:style w:type="paragraph" w:styleId="a6">
    <w:name w:val="Balloon Text"/>
    <w:basedOn w:val="a"/>
    <w:link w:val="a7"/>
    <w:uiPriority w:val="99"/>
    <w:semiHidden/>
    <w:unhideWhenUsed/>
    <w:rsid w:val="00710EC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10ECD"/>
    <w:rPr>
      <w:rFonts w:ascii="Segoe UI" w:eastAsia="Times New Roman" w:hAnsi="Segoe UI" w:cs="Segoe UI"/>
      <w:sz w:val="18"/>
      <w:szCs w:val="18"/>
      <w:lang w:eastAsia="zh-CN"/>
    </w:rPr>
  </w:style>
  <w:style w:type="paragraph" w:styleId="a8">
    <w:name w:val="footer"/>
    <w:basedOn w:val="a"/>
    <w:link w:val="a9"/>
    <w:uiPriority w:val="99"/>
    <w:unhideWhenUsed/>
    <w:rsid w:val="0039409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9409F"/>
    <w:rPr>
      <w:rFonts w:ascii="Times New Roman" w:eastAsia="Times New Roman" w:hAnsi="Times New Roman" w:cs="Times New Roman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Гаман Ольга Михайловна</dc:creator>
  <cp:keywords/>
  <dc:description/>
  <cp:lastModifiedBy>Гаман Ольга Михайловна</cp:lastModifiedBy>
  <cp:revision>12</cp:revision>
  <cp:lastPrinted>2026-10-19T06:57:00Z</cp:lastPrinted>
  <dcterms:created xsi:type="dcterms:W3CDTF">2026-10-06T23:31:00Z</dcterms:created>
  <dcterms:modified xsi:type="dcterms:W3CDTF">2026-10-19T23:41:00Z</dcterms:modified>
</cp:coreProperties>
</file>