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BE0544">
            <w:pPr>
              <w:pStyle w:val="1"/>
              <w:jc w:val="center"/>
            </w:pP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01C38" w:rsidRDefault="00100F4D" w:rsidP="00001C38">
      <w:pPr>
        <w:tabs>
          <w:tab w:val="center" w:pos="4677"/>
        </w:tabs>
        <w:ind w:left="709" w:right="849"/>
        <w:jc w:val="center"/>
        <w:rPr>
          <w:b/>
          <w:szCs w:val="28"/>
          <w:lang w:val="x-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margin">
                  <wp:posOffset>3977640</wp:posOffset>
                </wp:positionH>
                <wp:positionV relativeFrom="page">
                  <wp:posOffset>552450</wp:posOffset>
                </wp:positionV>
                <wp:extent cx="1960245" cy="731520"/>
                <wp:effectExtent l="0" t="0" r="1905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0245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38A4" w:rsidRDefault="00DA38A4" w:rsidP="00DA38A4">
                            <w:pPr>
                              <w:pStyle w:val="1"/>
                              <w:spacing w:line="240" w:lineRule="auto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A38A4" w:rsidRDefault="00DA38A4" w:rsidP="00DA38A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DA38A4" w:rsidRDefault="00DA38A4" w:rsidP="00DA38A4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бюджетно-налоговой политике </w:t>
                            </w:r>
                          </w:p>
                          <w:p w:rsidR="0034770A" w:rsidRDefault="00DA38A4" w:rsidP="00DA38A4">
                            <w:pPr>
                              <w:rPr>
                                <w:sz w:val="20"/>
                              </w:rPr>
                            </w:pPr>
                            <w:r w:rsidRPr="00157FCD"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13.2pt;margin-top:43.5pt;width:154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Qs4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" o:allowincell="f" stroked="f">
                <v:textbox inset="0,0,0,0">
                  <w:txbxContent>
                    <w:p w:rsidR="00DA38A4" w:rsidRDefault="00DA38A4" w:rsidP="00DA38A4">
                      <w:pPr>
                        <w:pStyle w:val="1"/>
                        <w:spacing w:line="240" w:lineRule="auto"/>
                        <w:rPr>
                          <w:b w:val="0"/>
                          <w:sz w:val="20"/>
                        </w:rPr>
                      </w:pPr>
                      <w:r>
                        <w:rPr>
                          <w:b w:val="0"/>
                          <w:sz w:val="20"/>
                        </w:rPr>
                        <w:t>Проект подготовлен комитетом</w:t>
                      </w:r>
                    </w:p>
                    <w:p w:rsidR="00DA38A4" w:rsidRDefault="00DA38A4" w:rsidP="00DA38A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DA38A4" w:rsidRDefault="00DA38A4" w:rsidP="00DA38A4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бюджетно-налоговой политике </w:t>
                      </w:r>
                    </w:p>
                    <w:p w:rsidR="0034770A" w:rsidRDefault="00DA38A4" w:rsidP="00DA38A4">
                      <w:pPr>
                        <w:rPr>
                          <w:sz w:val="20"/>
                        </w:rPr>
                      </w:pPr>
                      <w:r w:rsidRPr="00157FCD">
                        <w:rPr>
                          <w:sz w:val="20"/>
                        </w:rPr>
                        <w:t>и финансовым ресурсам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01C38" w:rsidRPr="00926939">
        <w:rPr>
          <w:b/>
          <w:szCs w:val="28"/>
          <w:lang w:val="x-none"/>
        </w:rPr>
        <w:t>О ВНЕСЕНИИ ИЗМЕНЕНИЯ В СТАТЬЮ 2</w:t>
      </w:r>
      <w:r w:rsidR="00001C38" w:rsidRPr="00926939">
        <w:rPr>
          <w:b/>
          <w:szCs w:val="28"/>
          <w:vertAlign w:val="superscript"/>
          <w:lang w:val="x-none"/>
        </w:rPr>
        <w:t>1</w:t>
      </w:r>
      <w:r w:rsidR="00001C38" w:rsidRPr="00926939">
        <w:rPr>
          <w:b/>
          <w:szCs w:val="28"/>
          <w:lang w:val="x-none"/>
        </w:rPr>
        <w:t xml:space="preserve"> </w:t>
      </w:r>
      <w:r w:rsidR="00001C38">
        <w:rPr>
          <w:b/>
          <w:szCs w:val="28"/>
          <w:lang w:val="x-none"/>
        </w:rPr>
        <w:br/>
      </w:r>
      <w:r w:rsidR="00001C38" w:rsidRPr="00926939">
        <w:rPr>
          <w:b/>
          <w:szCs w:val="28"/>
          <w:lang w:val="x-none"/>
        </w:rPr>
        <w:t>ЗАКОНА</w:t>
      </w:r>
      <w:bookmarkStart w:id="0" w:name="_GoBack"/>
      <w:bookmarkEnd w:id="0"/>
      <w:r w:rsidR="00001C38" w:rsidRPr="00926939">
        <w:rPr>
          <w:b/>
          <w:szCs w:val="28"/>
          <w:lang w:val="x-none"/>
        </w:rPr>
        <w:t xml:space="preserve"> ПРИМОРСКОГО КРАЯ</w:t>
      </w:r>
      <w:r w:rsidR="00001C38">
        <w:rPr>
          <w:b/>
          <w:szCs w:val="28"/>
        </w:rPr>
        <w:t xml:space="preserve"> </w:t>
      </w:r>
      <w:r w:rsidR="00001C38">
        <w:rPr>
          <w:b/>
          <w:szCs w:val="28"/>
        </w:rPr>
        <w:br/>
      </w:r>
      <w:r w:rsidR="00001C38" w:rsidRPr="00926939">
        <w:rPr>
          <w:b/>
          <w:szCs w:val="28"/>
          <w:lang w:val="x-none"/>
        </w:rPr>
        <w:t>"О НАЛОГЕ НА ИМУЩЕСТВО ОРГАНИЗАЦИЙ"</w:t>
      </w:r>
    </w:p>
    <w:p w:rsidR="000151A9" w:rsidRPr="00001C38" w:rsidRDefault="000151A9" w:rsidP="00001C38">
      <w:pPr>
        <w:tabs>
          <w:tab w:val="center" w:pos="4677"/>
        </w:tabs>
        <w:ind w:left="709" w:right="849"/>
        <w:jc w:val="center"/>
        <w:rPr>
          <w:rFonts w:eastAsia="Calibri"/>
          <w:b/>
          <w:sz w:val="20"/>
          <w:szCs w:val="28"/>
          <w:lang w:val="x-none" w:eastAsia="en-US"/>
        </w:rPr>
      </w:pPr>
    </w:p>
    <w:p w:rsidR="00DA38A4" w:rsidRDefault="00DA38A4" w:rsidP="00DA38A4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в первом чтении</w:t>
      </w:r>
    </w:p>
    <w:p w:rsidR="000151A9" w:rsidRDefault="000151A9" w:rsidP="00B1637B">
      <w:pPr>
        <w:ind w:firstLine="709"/>
        <w:jc w:val="both"/>
        <w:rPr>
          <w:sz w:val="24"/>
          <w:szCs w:val="24"/>
          <w:lang w:eastAsia="zh-CN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0151A9" w:rsidRDefault="000151A9" w:rsidP="00B1637B">
      <w:pPr>
        <w:ind w:firstLine="709"/>
        <w:rPr>
          <w:szCs w:val="28"/>
        </w:rPr>
      </w:pPr>
    </w:p>
    <w:p w:rsidR="00001C38" w:rsidRPr="00926939" w:rsidRDefault="00001C38" w:rsidP="00001C38">
      <w:pPr>
        <w:ind w:firstLine="709"/>
        <w:jc w:val="both"/>
        <w:rPr>
          <w:szCs w:val="28"/>
        </w:rPr>
      </w:pPr>
      <w:r w:rsidRPr="00926939">
        <w:rPr>
          <w:szCs w:val="28"/>
        </w:rPr>
        <w:t>СТАТЬЯ 1.</w:t>
      </w:r>
    </w:p>
    <w:p w:rsidR="00001C38" w:rsidRPr="00926939" w:rsidRDefault="00001C38" w:rsidP="00001C38">
      <w:pPr>
        <w:ind w:firstLine="709"/>
        <w:jc w:val="both"/>
        <w:rPr>
          <w:szCs w:val="28"/>
        </w:rPr>
      </w:pPr>
      <w:r w:rsidRPr="00926939">
        <w:rPr>
          <w:szCs w:val="28"/>
        </w:rPr>
        <w:t>Внести в статью 2</w:t>
      </w:r>
      <w:r w:rsidRPr="00926939">
        <w:rPr>
          <w:szCs w:val="28"/>
          <w:vertAlign w:val="superscript"/>
        </w:rPr>
        <w:t>1</w:t>
      </w:r>
      <w:r w:rsidRPr="00926939">
        <w:rPr>
          <w:szCs w:val="28"/>
        </w:rPr>
        <w:t xml:space="preserve"> Закона Приморского края от 28 ноября 2003 года </w:t>
      </w:r>
      <w:r>
        <w:rPr>
          <w:szCs w:val="28"/>
        </w:rPr>
        <w:br/>
      </w:r>
      <w:r w:rsidRPr="00926939">
        <w:rPr>
          <w:szCs w:val="28"/>
        </w:rPr>
        <w:t>№ 82-КЗ "О налоге на имущество организаций" следующее изменение:</w:t>
      </w:r>
    </w:p>
    <w:p w:rsidR="00001C38" w:rsidRDefault="00001C38" w:rsidP="00001C38">
      <w:pPr>
        <w:ind w:firstLine="709"/>
        <w:jc w:val="both"/>
        <w:rPr>
          <w:szCs w:val="28"/>
        </w:rPr>
      </w:pPr>
      <w:r w:rsidRPr="00926939">
        <w:rPr>
          <w:szCs w:val="28"/>
        </w:rPr>
        <w:t>часть 5 признать утратившей силу.</w:t>
      </w:r>
    </w:p>
    <w:p w:rsidR="00001C38" w:rsidRPr="00926939" w:rsidRDefault="00001C38" w:rsidP="00001C38">
      <w:pPr>
        <w:ind w:firstLine="709"/>
        <w:jc w:val="both"/>
        <w:rPr>
          <w:szCs w:val="28"/>
        </w:rPr>
      </w:pPr>
    </w:p>
    <w:p w:rsidR="00001C38" w:rsidRPr="00926939" w:rsidRDefault="00001C38" w:rsidP="00001C38">
      <w:pPr>
        <w:ind w:firstLine="709"/>
        <w:jc w:val="both"/>
        <w:rPr>
          <w:szCs w:val="28"/>
        </w:rPr>
      </w:pPr>
      <w:r w:rsidRPr="00926939">
        <w:rPr>
          <w:szCs w:val="28"/>
        </w:rPr>
        <w:t>СТАТЬЯ 2.</w:t>
      </w:r>
    </w:p>
    <w:p w:rsidR="00001C38" w:rsidRPr="00926939" w:rsidRDefault="00001C38" w:rsidP="00001C38">
      <w:pPr>
        <w:ind w:firstLine="709"/>
        <w:jc w:val="both"/>
        <w:rPr>
          <w:szCs w:val="28"/>
        </w:rPr>
      </w:pPr>
      <w:r w:rsidRPr="00926939">
        <w:rPr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>
        <w:rPr>
          <w:szCs w:val="28"/>
        </w:rPr>
        <w:t>-го</w:t>
      </w:r>
      <w:r w:rsidRPr="00926939">
        <w:rPr>
          <w:szCs w:val="28"/>
        </w:rPr>
        <w:t xml:space="preserve"> числа очередного налогового периода по налогу на имущество организаций.</w:t>
      </w:r>
    </w:p>
    <w:p w:rsidR="000151A9" w:rsidRDefault="000151A9" w:rsidP="000151A9">
      <w:pPr>
        <w:ind w:firstLine="709"/>
        <w:jc w:val="both"/>
        <w:rPr>
          <w:szCs w:val="28"/>
        </w:rPr>
      </w:pPr>
    </w:p>
    <w:p w:rsidR="00895E18" w:rsidRDefault="00895E18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ind w:firstLine="709"/>
        <w:jc w:val="both"/>
        <w:rPr>
          <w:szCs w:val="28"/>
        </w:rPr>
      </w:pPr>
    </w:p>
    <w:p w:rsidR="000151A9" w:rsidRDefault="000151A9" w:rsidP="000151A9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sectPr w:rsidR="000151A9" w:rsidSect="00100F4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FC4" w:rsidRDefault="00F34FC4">
      <w:r>
        <w:separator/>
      </w:r>
    </w:p>
  </w:endnote>
  <w:endnote w:type="continuationSeparator" w:id="0">
    <w:p w:rsidR="00F34FC4" w:rsidRDefault="00F3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FC4" w:rsidRDefault="00F34FC4">
      <w:r>
        <w:separator/>
      </w:r>
    </w:p>
  </w:footnote>
  <w:footnote w:type="continuationSeparator" w:id="0">
    <w:p w:rsidR="00F34FC4" w:rsidRDefault="00F34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1A9"/>
    <w:rsid w:val="00001C38"/>
    <w:rsid w:val="000151A9"/>
    <w:rsid w:val="0003291F"/>
    <w:rsid w:val="000D7212"/>
    <w:rsid w:val="00100F4D"/>
    <w:rsid w:val="001162AD"/>
    <w:rsid w:val="0025372B"/>
    <w:rsid w:val="002A0C45"/>
    <w:rsid w:val="002D47E6"/>
    <w:rsid w:val="0034770A"/>
    <w:rsid w:val="003B26E7"/>
    <w:rsid w:val="0047435B"/>
    <w:rsid w:val="004D07EF"/>
    <w:rsid w:val="005676F8"/>
    <w:rsid w:val="005A2827"/>
    <w:rsid w:val="007301C0"/>
    <w:rsid w:val="00895E18"/>
    <w:rsid w:val="00AB70F9"/>
    <w:rsid w:val="00AC31EC"/>
    <w:rsid w:val="00B1637B"/>
    <w:rsid w:val="00BE0544"/>
    <w:rsid w:val="00C61CEA"/>
    <w:rsid w:val="00C675E1"/>
    <w:rsid w:val="00D215C3"/>
    <w:rsid w:val="00DA38A4"/>
    <w:rsid w:val="00E34273"/>
    <w:rsid w:val="00E52202"/>
    <w:rsid w:val="00E87DB5"/>
    <w:rsid w:val="00F34FC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94491"/>
  <w15:docId w15:val="{909E9E9B-3AB3-4043-AF0D-D4281AB04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151A9"/>
    <w:rPr>
      <w:sz w:val="28"/>
    </w:rPr>
  </w:style>
  <w:style w:type="paragraph" w:styleId="a7">
    <w:name w:val="Body Text"/>
    <w:basedOn w:val="a"/>
    <w:link w:val="a8"/>
    <w:semiHidden/>
    <w:unhideWhenUsed/>
    <w:rsid w:val="002A0C45"/>
    <w:pPr>
      <w:suppressAutoHyphens/>
      <w:spacing w:after="140" w:line="276" w:lineRule="auto"/>
    </w:pPr>
  </w:style>
  <w:style w:type="character" w:customStyle="1" w:styleId="a8">
    <w:name w:val="Основной текст Знак"/>
    <w:basedOn w:val="a0"/>
    <w:link w:val="a7"/>
    <w:semiHidden/>
    <w:rsid w:val="002A0C45"/>
    <w:rPr>
      <w:sz w:val="28"/>
    </w:rPr>
  </w:style>
  <w:style w:type="character" w:customStyle="1" w:styleId="10">
    <w:name w:val="Заголовок 1 Знак"/>
    <w:basedOn w:val="a0"/>
    <w:link w:val="1"/>
    <w:rsid w:val="00DA38A4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8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3%20&#1075;&#1086;&#1076;\&#1086;&#1074;&#1080;%20&#1089;&#1090;%202(1)%20&#1085;&#1072;&#1083;&#1086;&#1075;%20&#1085;&#1072;%20&#1080;&#1084;&#1091;&#1097;%20&#1043;&#1091;&#1073;%2022.11.2023\&#1086;&#1074;&#1080;%20&#1089;&#1090;%202(1)%20&#1085;&#1072;&#1083;%20&#1085;&#1072;%20&#1080;&#1084;&#1091;&#1097;%201%20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9</TotalTime>
  <Pages>1</Pages>
  <Words>91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Кушнир Елена Анатольевна</cp:lastModifiedBy>
  <cp:revision>12</cp:revision>
  <cp:lastPrinted>2026-07-02T05:48:00Z</cp:lastPrinted>
  <dcterms:created xsi:type="dcterms:W3CDTF">2025-09-17T02:00:00Z</dcterms:created>
  <dcterms:modified xsi:type="dcterms:W3CDTF">2026-10-05T06:12:00Z</dcterms:modified>
</cp:coreProperties>
</file>