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C3EB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801D68">
              <w:rPr>
                <w:szCs w:val="28"/>
              </w:rPr>
              <w:t>Законе Приморского края</w:t>
            </w:r>
            <w:r w:rsidR="00801D68">
              <w:rPr>
                <w:szCs w:val="28"/>
              </w:rPr>
              <w:br/>
            </w:r>
            <w:r w:rsidR="00CF6D19" w:rsidRPr="00CF6D19">
              <w:rPr>
                <w:szCs w:val="28"/>
              </w:rPr>
              <w:t>"</w:t>
            </w:r>
            <w:r w:rsidR="009C3EBB" w:rsidRPr="009C3EBB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801D68">
        <w:t>Закон</w:t>
      </w:r>
      <w:r>
        <w:t xml:space="preserve"> Приморского края </w:t>
      </w:r>
      <w:r w:rsidR="00CF6D19" w:rsidRPr="00CF6D19">
        <w:rPr>
          <w:szCs w:val="28"/>
        </w:rPr>
        <w:t>"</w:t>
      </w:r>
      <w:r w:rsidR="009C3EBB" w:rsidRPr="009C3EBB">
        <w:rPr>
          <w:szCs w:val="28"/>
        </w:rPr>
        <w:t>О внесении изменений в отдельные законодательные акты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801D68" w:rsidRPr="005C3D4D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C3EB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C3EB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01D68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C3EBB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B954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10</cp:revision>
  <cp:lastPrinted>2022-09-19T05:07:00Z</cp:lastPrinted>
  <dcterms:created xsi:type="dcterms:W3CDTF">2022-12-13T00:47:00Z</dcterms:created>
  <dcterms:modified xsi:type="dcterms:W3CDTF">2026-08-10T23:29:00Z</dcterms:modified>
</cp:coreProperties>
</file>