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926939">
        <w:trPr>
          <w:cantSplit/>
          <w:trHeight w:hRule="exact" w:val="1236"/>
        </w:trPr>
        <w:tc>
          <w:tcPr>
            <w:tcW w:w="9570" w:type="dxa"/>
          </w:tcPr>
          <w:p w:rsidR="00BE0544" w:rsidRDefault="00BE0544">
            <w:pPr>
              <w:pStyle w:val="1"/>
              <w:jc w:val="center"/>
            </w:pPr>
          </w:p>
          <w:p w:rsidR="00D215C3" w:rsidRDefault="00D215C3" w:rsidP="00D215C3"/>
          <w:p w:rsidR="00D215C3" w:rsidRPr="00D215C3" w:rsidRDefault="00D215C3" w:rsidP="00D215C3"/>
        </w:tc>
      </w:tr>
      <w:tr w:rsidR="00BE0544" w:rsidTr="00926939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26939" w:rsidRDefault="00926939" w:rsidP="00926939">
      <w:pPr>
        <w:tabs>
          <w:tab w:val="center" w:pos="4677"/>
        </w:tabs>
        <w:ind w:left="709" w:right="849"/>
        <w:jc w:val="center"/>
        <w:rPr>
          <w:b/>
          <w:szCs w:val="28"/>
          <w:lang w:val="x-none"/>
        </w:rPr>
      </w:pPr>
      <w:r w:rsidRPr="00926939">
        <w:rPr>
          <w:b/>
          <w:szCs w:val="28"/>
          <w:lang w:val="x-none"/>
        </w:rPr>
        <w:t>О ВНЕСЕНИИ ИЗМЕНЕНИЯ В СТАТЬЮ 2</w:t>
      </w:r>
      <w:r w:rsidRPr="00926939">
        <w:rPr>
          <w:b/>
          <w:szCs w:val="28"/>
          <w:vertAlign w:val="superscript"/>
          <w:lang w:val="x-none"/>
        </w:rPr>
        <w:t>1</w:t>
      </w:r>
      <w:r w:rsidRPr="00926939">
        <w:rPr>
          <w:b/>
          <w:szCs w:val="28"/>
          <w:lang w:val="x-none"/>
        </w:rPr>
        <w:t xml:space="preserve"> </w:t>
      </w:r>
      <w:r>
        <w:rPr>
          <w:b/>
          <w:szCs w:val="28"/>
          <w:lang w:val="x-none"/>
        </w:rPr>
        <w:br/>
      </w:r>
      <w:r w:rsidRPr="00926939">
        <w:rPr>
          <w:b/>
          <w:szCs w:val="28"/>
          <w:lang w:val="x-none"/>
        </w:rPr>
        <w:t>ЗА</w:t>
      </w:r>
      <w:bookmarkStart w:id="0" w:name="_GoBack"/>
      <w:bookmarkEnd w:id="0"/>
      <w:r w:rsidRPr="00926939">
        <w:rPr>
          <w:b/>
          <w:szCs w:val="28"/>
          <w:lang w:val="x-none"/>
        </w:rPr>
        <w:t>КОНА</w:t>
      </w:r>
      <w:r>
        <w:rPr>
          <w:b/>
          <w:szCs w:val="28"/>
        </w:rPr>
        <w:t xml:space="preserve"> </w:t>
      </w:r>
      <w:r w:rsidRPr="00926939">
        <w:rPr>
          <w:b/>
          <w:szCs w:val="28"/>
          <w:lang w:val="x-none"/>
        </w:rPr>
        <w:t>ПРИМОРСКОГО КРАЯ</w:t>
      </w:r>
      <w:r>
        <w:rPr>
          <w:b/>
          <w:szCs w:val="28"/>
        </w:rPr>
        <w:t xml:space="preserve"> </w:t>
      </w:r>
      <w:r>
        <w:rPr>
          <w:b/>
          <w:szCs w:val="28"/>
        </w:rPr>
        <w:br/>
      </w:r>
      <w:r w:rsidRPr="00926939">
        <w:rPr>
          <w:b/>
          <w:szCs w:val="28"/>
          <w:lang w:val="x-none"/>
        </w:rPr>
        <w:t>"О НАЛОГЕ НА ИМУЩЕСТВО ОРГАНИЗАЦИЙ"</w:t>
      </w:r>
    </w:p>
    <w:p w:rsidR="000151A9" w:rsidRDefault="00100F4D" w:rsidP="00A03D48">
      <w:pPr>
        <w:tabs>
          <w:tab w:val="center" w:pos="4677"/>
        </w:tabs>
        <w:ind w:left="709" w:right="849" w:firstLine="709"/>
        <w:jc w:val="center"/>
        <w:rPr>
          <w:rFonts w:eastAsia="Calibri"/>
          <w:b/>
          <w:sz w:val="20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margin">
                  <wp:align>right</wp:align>
                </wp:positionH>
                <wp:positionV relativeFrom="page">
                  <wp:posOffset>549910</wp:posOffset>
                </wp:positionV>
                <wp:extent cx="1626870" cy="73152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87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51A9" w:rsidRDefault="0034770A" w:rsidP="000151A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151A9">
                              <w:rPr>
                                <w:sz w:val="20"/>
                              </w:rPr>
                              <w:t>внесен Губернатором</w:t>
                            </w:r>
                          </w:p>
                          <w:p w:rsidR="0034770A" w:rsidRDefault="000151A9" w:rsidP="000151A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6.9pt;margin-top:43.3pt;width:128.1pt;height:57.6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" o:allowincell="f" stroked="f">
                <v:textbox inset="0,0,0,0">
                  <w:txbxContent>
                    <w:p w:rsidR="000151A9" w:rsidRDefault="0034770A" w:rsidP="000151A9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0151A9">
                        <w:rPr>
                          <w:sz w:val="20"/>
                        </w:rPr>
                        <w:t>внесен Губернатором</w:t>
                      </w:r>
                    </w:p>
                    <w:p w:rsidR="0034770A" w:rsidRDefault="000151A9" w:rsidP="000151A9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Приморского края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0151A9" w:rsidRDefault="000151A9" w:rsidP="00A03D48">
      <w:pPr>
        <w:ind w:firstLine="709"/>
        <w:jc w:val="both"/>
        <w:rPr>
          <w:sz w:val="24"/>
          <w:szCs w:val="24"/>
          <w:lang w:eastAsia="zh-CN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0151A9" w:rsidRDefault="000151A9" w:rsidP="00A03D48">
      <w:pPr>
        <w:ind w:firstLine="709"/>
        <w:jc w:val="both"/>
        <w:rPr>
          <w:szCs w:val="28"/>
        </w:rPr>
      </w:pPr>
    </w:p>
    <w:p w:rsidR="00926939" w:rsidRPr="00926939" w:rsidRDefault="00926939" w:rsidP="00A03D48">
      <w:pPr>
        <w:ind w:firstLine="709"/>
        <w:jc w:val="both"/>
        <w:rPr>
          <w:szCs w:val="28"/>
        </w:rPr>
      </w:pPr>
      <w:r w:rsidRPr="00926939">
        <w:rPr>
          <w:szCs w:val="28"/>
        </w:rPr>
        <w:t>СТАТЬЯ 1.</w:t>
      </w:r>
    </w:p>
    <w:p w:rsidR="00926939" w:rsidRPr="00926939" w:rsidRDefault="00926939" w:rsidP="00A03D48">
      <w:pPr>
        <w:ind w:firstLine="709"/>
        <w:jc w:val="both"/>
        <w:rPr>
          <w:szCs w:val="28"/>
        </w:rPr>
      </w:pPr>
      <w:r w:rsidRPr="00926939">
        <w:rPr>
          <w:szCs w:val="28"/>
        </w:rPr>
        <w:t>Внести в статью 2</w:t>
      </w:r>
      <w:r w:rsidRPr="00926939">
        <w:rPr>
          <w:szCs w:val="28"/>
          <w:vertAlign w:val="superscript"/>
        </w:rPr>
        <w:t>1</w:t>
      </w:r>
      <w:r w:rsidRPr="00926939">
        <w:rPr>
          <w:szCs w:val="28"/>
        </w:rPr>
        <w:t xml:space="preserve"> Закона Приморского края от 28 ноября 2003 года </w:t>
      </w:r>
      <w:r>
        <w:rPr>
          <w:szCs w:val="28"/>
        </w:rPr>
        <w:br/>
      </w:r>
      <w:r w:rsidRPr="00926939">
        <w:rPr>
          <w:szCs w:val="28"/>
        </w:rPr>
        <w:t>№ 82-КЗ "О налоге на имущество организаций" следующее изменение:</w:t>
      </w:r>
    </w:p>
    <w:p w:rsidR="00926939" w:rsidRDefault="00926939" w:rsidP="00A03D48">
      <w:pPr>
        <w:ind w:firstLine="709"/>
        <w:jc w:val="both"/>
        <w:rPr>
          <w:szCs w:val="28"/>
        </w:rPr>
      </w:pPr>
      <w:r w:rsidRPr="00926939">
        <w:rPr>
          <w:szCs w:val="28"/>
        </w:rPr>
        <w:t>часть 5 признать утратившей силу.</w:t>
      </w:r>
    </w:p>
    <w:p w:rsidR="00926939" w:rsidRPr="00926939" w:rsidRDefault="00926939" w:rsidP="00A03D48">
      <w:pPr>
        <w:ind w:firstLine="709"/>
        <w:jc w:val="both"/>
        <w:rPr>
          <w:szCs w:val="28"/>
        </w:rPr>
      </w:pPr>
    </w:p>
    <w:p w:rsidR="00926939" w:rsidRPr="00926939" w:rsidRDefault="00926939" w:rsidP="00A03D48">
      <w:pPr>
        <w:ind w:firstLine="709"/>
        <w:jc w:val="both"/>
        <w:rPr>
          <w:szCs w:val="28"/>
        </w:rPr>
      </w:pPr>
      <w:r w:rsidRPr="00926939">
        <w:rPr>
          <w:szCs w:val="28"/>
        </w:rPr>
        <w:t>СТАТЬЯ 2.</w:t>
      </w:r>
    </w:p>
    <w:p w:rsidR="00926939" w:rsidRPr="00926939" w:rsidRDefault="00926939" w:rsidP="00A03D48">
      <w:pPr>
        <w:ind w:firstLine="709"/>
        <w:jc w:val="both"/>
        <w:rPr>
          <w:szCs w:val="28"/>
        </w:rPr>
      </w:pPr>
      <w:r w:rsidRPr="00926939">
        <w:rPr>
          <w:szCs w:val="28"/>
        </w:rPr>
        <w:t>Настоящий Закон вступает в силу по истечении одного месяца со дня его официального опубликования, но не ранее 1</w:t>
      </w:r>
      <w:r>
        <w:rPr>
          <w:szCs w:val="28"/>
        </w:rPr>
        <w:t>-го</w:t>
      </w:r>
      <w:r w:rsidRPr="00926939">
        <w:rPr>
          <w:szCs w:val="28"/>
        </w:rPr>
        <w:t xml:space="preserve"> числа очередного налогового периода по налогу на имущество организаций.</w:t>
      </w:r>
    </w:p>
    <w:p w:rsidR="00926939" w:rsidRDefault="00926939" w:rsidP="00A03D48">
      <w:pPr>
        <w:ind w:firstLine="709"/>
        <w:jc w:val="both"/>
        <w:rPr>
          <w:szCs w:val="28"/>
        </w:rPr>
      </w:pPr>
    </w:p>
    <w:p w:rsidR="00895E18" w:rsidRDefault="00895E18" w:rsidP="000151A9">
      <w:pPr>
        <w:ind w:firstLine="709"/>
        <w:jc w:val="both"/>
        <w:rPr>
          <w:szCs w:val="28"/>
        </w:rPr>
      </w:pPr>
    </w:p>
    <w:p w:rsidR="000151A9" w:rsidRDefault="000151A9" w:rsidP="000151A9">
      <w:pPr>
        <w:ind w:firstLine="709"/>
        <w:jc w:val="both"/>
        <w:rPr>
          <w:szCs w:val="28"/>
        </w:rPr>
      </w:pPr>
    </w:p>
    <w:p w:rsidR="000151A9" w:rsidRDefault="000151A9" w:rsidP="000151A9">
      <w:pPr>
        <w:jc w:val="both"/>
        <w:rPr>
          <w:sz w:val="24"/>
          <w:szCs w:val="24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О.Н. Кожемяко</w:t>
      </w:r>
    </w:p>
    <w:sectPr w:rsidR="000151A9" w:rsidSect="00100F4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FC4" w:rsidRDefault="00F34FC4">
      <w:r>
        <w:separator/>
      </w:r>
    </w:p>
  </w:endnote>
  <w:endnote w:type="continuationSeparator" w:id="0">
    <w:p w:rsidR="00F34FC4" w:rsidRDefault="00F34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FC4" w:rsidRDefault="00F34FC4">
      <w:r>
        <w:separator/>
      </w:r>
    </w:p>
  </w:footnote>
  <w:footnote w:type="continuationSeparator" w:id="0">
    <w:p w:rsidR="00F34FC4" w:rsidRDefault="00F34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1A9"/>
    <w:rsid w:val="000151A9"/>
    <w:rsid w:val="0003291F"/>
    <w:rsid w:val="000D7212"/>
    <w:rsid w:val="00100F4D"/>
    <w:rsid w:val="001162AD"/>
    <w:rsid w:val="0025372B"/>
    <w:rsid w:val="002A0C45"/>
    <w:rsid w:val="002D47E6"/>
    <w:rsid w:val="0034770A"/>
    <w:rsid w:val="003B26E7"/>
    <w:rsid w:val="0047435B"/>
    <w:rsid w:val="004D07EF"/>
    <w:rsid w:val="005676F8"/>
    <w:rsid w:val="005A2827"/>
    <w:rsid w:val="007301C0"/>
    <w:rsid w:val="00895E18"/>
    <w:rsid w:val="00926939"/>
    <w:rsid w:val="00977E09"/>
    <w:rsid w:val="00A03D48"/>
    <w:rsid w:val="00AB70F9"/>
    <w:rsid w:val="00AC31EC"/>
    <w:rsid w:val="00B1637B"/>
    <w:rsid w:val="00BE0544"/>
    <w:rsid w:val="00C61CEA"/>
    <w:rsid w:val="00C675E1"/>
    <w:rsid w:val="00D215C3"/>
    <w:rsid w:val="00E34273"/>
    <w:rsid w:val="00E52202"/>
    <w:rsid w:val="00E87DB5"/>
    <w:rsid w:val="00F34FC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09E9E9B-3AB3-4043-AF0D-D4281AB04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151A9"/>
    <w:rPr>
      <w:sz w:val="28"/>
    </w:rPr>
  </w:style>
  <w:style w:type="paragraph" w:styleId="a7">
    <w:name w:val="Body Text"/>
    <w:basedOn w:val="a"/>
    <w:link w:val="a8"/>
    <w:semiHidden/>
    <w:unhideWhenUsed/>
    <w:rsid w:val="002A0C45"/>
    <w:pPr>
      <w:suppressAutoHyphens/>
      <w:spacing w:after="140" w:line="276" w:lineRule="auto"/>
    </w:pPr>
  </w:style>
  <w:style w:type="character" w:customStyle="1" w:styleId="a8">
    <w:name w:val="Основной текст Знак"/>
    <w:basedOn w:val="a0"/>
    <w:link w:val="a7"/>
    <w:semiHidden/>
    <w:rsid w:val="002A0C4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8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3%20&#1075;&#1086;&#1076;\&#1086;&#1074;&#1080;%20&#1089;&#1090;%202(1)%20&#1085;&#1072;&#1083;&#1086;&#1075;%20&#1085;&#1072;%20&#1080;&#1084;&#1091;&#1097;%20&#1043;&#1091;&#1073;%2022.11.2023\&#1086;&#1074;&#1080;%20&#1089;&#1090;%202(1)%20&#1085;&#1072;&#1083;%20&#1085;&#1072;%20&#1080;&#1084;&#1091;&#1097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11</TotalTime>
  <Pages>1</Pages>
  <Words>83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13</cp:revision>
  <cp:lastPrinted>2026-10-05T23:31:00Z</cp:lastPrinted>
  <dcterms:created xsi:type="dcterms:W3CDTF">2025-09-17T02:00:00Z</dcterms:created>
  <dcterms:modified xsi:type="dcterms:W3CDTF">2026-10-05T23:33:00Z</dcterms:modified>
</cp:coreProperties>
</file>