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center"/>
        <w:spacing w:before="0" w:after="40"/>
        <w:rPr>
          <w:b/>
          <w:spacing w:val="40"/>
          <w:sz w:val="32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42950" cy="742950"/>
                <wp:effectExtent l="0" t="0" r="0" b="0"/>
                <wp:docPr id="1" name="_x005F_x0000_i102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_x005F_x0000_i1025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>
                          <a:extLs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rcRect l="-83" t="-80" r="-82" b="-79"/>
                        <a:stretch/>
                      </pic:blipFill>
                      <pic:spPr bwMode="auto">
                        <a:xfrm>
                          <a:off x="0" y="0"/>
                          <a:ext cx="742950" cy="74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8.50pt;height:58.50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b/>
          <w:spacing w:val="40"/>
          <w:sz w:val="32"/>
        </w:rPr>
      </w:r>
    </w:p>
    <w:p>
      <w:pPr>
        <w:pStyle w:val="620"/>
        <w:jc w:val="center"/>
        <w:rPr>
          <w:b/>
          <w:spacing w:val="40"/>
          <w:sz w:val="16"/>
        </w:rPr>
      </w:pPr>
      <w:r>
        <w:rPr>
          <w:b/>
          <w:spacing w:val="40"/>
          <w:sz w:val="32"/>
        </w:rPr>
        <w:t xml:space="preserve">ГУБЕРНАТОР ПРИМОРСКОГО КРАЯ</w:t>
      </w:r>
      <w:r>
        <w:rPr>
          <w:b/>
          <w:spacing w:val="40"/>
          <w:sz w:val="16"/>
        </w:rPr>
      </w:r>
    </w:p>
    <w:p>
      <w:pPr>
        <w:pStyle w:val="620"/>
        <w:jc w:val="center"/>
        <w:rPr>
          <w:b/>
          <w:spacing w:val="40"/>
          <w:sz w:val="16"/>
        </w:rPr>
      </w:pPr>
      <w:r>
        <w:rPr>
          <w:b/>
          <w:spacing w:val="40"/>
          <w:sz w:val="16"/>
        </w:rPr>
      </w:r>
      <w:r>
        <w:rPr>
          <w:b/>
          <w:spacing w:val="40"/>
          <w:sz w:val="16"/>
        </w:rPr>
      </w:r>
    </w:p>
    <w:p>
      <w:pPr>
        <w:pStyle w:val="620"/>
        <w:jc w:val="center"/>
        <w:rPr>
          <w:b/>
          <w:spacing w:val="60"/>
          <w:sz w:val="16"/>
        </w:rPr>
      </w:pPr>
      <w:r>
        <w:rPr>
          <w:b/>
          <w:spacing w:val="60"/>
          <w:sz w:val="16"/>
        </w:rPr>
      </w:r>
      <w:r>
        <w:rPr>
          <w:b/>
          <w:spacing w:val="60"/>
          <w:sz w:val="16"/>
        </w:rPr>
      </w:r>
    </w:p>
    <w:p>
      <w:pPr>
        <w:pStyle w:val="620"/>
        <w:jc w:val="center"/>
        <w:rPr>
          <w:spacing w:val="80"/>
          <w:sz w:val="16"/>
        </w:rPr>
      </w:pPr>
      <w:r>
        <w:rPr>
          <w:spacing w:val="80"/>
          <w:sz w:val="28"/>
        </w:rPr>
        <w:t xml:space="preserve">РАСПОРЯЖЕНИЕ</w:t>
      </w:r>
      <w:r>
        <w:rPr>
          <w:spacing w:val="80"/>
          <w:sz w:val="16"/>
        </w:rPr>
      </w:r>
    </w:p>
    <w:p>
      <w:pPr>
        <w:pStyle w:val="620"/>
        <w:jc w:val="center"/>
        <w:rPr>
          <w:spacing w:val="80"/>
          <w:sz w:val="16"/>
        </w:rPr>
      </w:pPr>
      <w:r>
        <w:rPr>
          <w:spacing w:val="80"/>
          <w:sz w:val="16"/>
        </w:rPr>
      </w:r>
      <w:r>
        <w:rPr>
          <w:spacing w:val="80"/>
          <w:sz w:val="16"/>
        </w:rPr>
      </w:r>
    </w:p>
    <w:p>
      <w:pPr>
        <w:pStyle w:val="620"/>
        <w:jc w:val="both"/>
        <w:spacing w:line="360" w:lineRule="auto"/>
        <w:tabs>
          <w:tab w:val="clear" w:pos="709" w:leader="none"/>
          <w:tab w:val="left" w:pos="9923" w:leader="none"/>
          <w:tab w:val="left" w:pos="10037" w:leader="none"/>
        </w:tabs>
        <w:rPr>
          <w:b/>
          <w:sz w:val="28"/>
          <w:szCs w:val="28"/>
          <w:u w:val="single"/>
        </w:rPr>
      </w:pPr>
      <w:r>
        <w:rPr>
          <w:sz w:val="24"/>
          <w:szCs w:val="24"/>
          <w:u w:val="single"/>
        </w:rPr>
        <w:t xml:space="preserve">12.10.2026 </w:t>
      </w:r>
      <w:r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г. Владивосток                                                    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350-рг</w:t>
      </w:r>
      <w:r>
        <w:rPr>
          <w:b/>
          <w:sz w:val="28"/>
          <w:szCs w:val="28"/>
          <w:u w:val="single"/>
        </w:rPr>
      </w:r>
    </w:p>
    <w:p>
      <w:pPr>
        <w:pStyle w:val="620"/>
        <w:numPr>
          <w:ilvl w:val="0"/>
          <w:numId w:val="0"/>
        </w:numPr>
        <w:ind w:left="0" w:firstLine="0"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0"/>
        <w:numPr>
          <w:ilvl w:val="0"/>
          <w:numId w:val="0"/>
        </w:numPr>
        <w:ind w:left="0" w:right="0" w:firstLine="0"/>
        <w:jc w:val="left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90"/>
        <w:ind w:left="1276" w:right="1417" w:firstLine="0"/>
        <w:jc w:val="center"/>
        <w:widowControl/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на рассмотрение Законодательного Собрания Приморского края проекта закона Приморского края «</w:t>
      </w:r>
      <w:r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val="clear" w:color="auto" w:fill="auto"/>
          <w:lang w:eastAsia="ru-RU"/>
        </w:rPr>
        <w:t xml:space="preserve">О внесении изменений в статью 2</w:t>
      </w:r>
      <w:r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lang w:eastAsia="ru-RU"/>
        </w:rPr>
      </w:r>
    </w:p>
    <w:p>
      <w:pPr>
        <w:pStyle w:val="690"/>
        <w:ind w:left="1276" w:right="1417" w:firstLine="0"/>
        <w:jc w:val="center"/>
        <w:widowControl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val="clear" w:color="auto" w:fill="auto"/>
          <w:lang w:eastAsia="ru-RU"/>
        </w:rPr>
        <w:t xml:space="preserve">Закона Приморского края</w:t>
      </w:r>
      <w:r>
        <w:rPr>
          <w:sz w:val="24"/>
          <w:szCs w:val="24"/>
        </w:rPr>
      </w:r>
    </w:p>
    <w:p>
      <w:pPr>
        <w:pStyle w:val="690"/>
        <w:ind w:left="1276" w:right="1417" w:firstLine="0"/>
        <w:jc w:val="center"/>
        <w:widowControl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val="clear" w:color="auto" w:fill="auto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a0a0a"/>
          <w:spacing w:val="2"/>
          <w:sz w:val="28"/>
          <w:szCs w:val="28"/>
          <w:shd w:val="clear" w:color="auto" w:fill="auto"/>
          <w:lang w:eastAsia="ru-RU"/>
        </w:rPr>
        <w:t xml:space="preserve">«Об обеспечении бесплатным питанием обучающихся в государственных (краевых) и муниципальных образовательных организациях  Приморского края»</w:t>
      </w:r>
      <w:r>
        <w:rPr>
          <w:sz w:val="24"/>
          <w:szCs w:val="24"/>
        </w:rPr>
      </w:r>
    </w:p>
    <w:p>
      <w:pPr>
        <w:pStyle w:val="620"/>
        <w:ind w:right="0" w:firstLine="56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20"/>
        <w:ind w:right="0" w:firstLine="56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91"/>
        <w:jc w:val="both"/>
        <w:spacing w:line="36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4 Закона Приморского края «О Законодательном Собрании Приморского края»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690"/>
        <w:ind w:left="0" w:right="0" w:firstLine="709"/>
        <w:jc w:val="both"/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 Внести на рассмотрение Законодательного Собрания Приморского края проект закона Приморского края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«О внесении изменений в статью 2 Закона Приморского края «Об обеспечении бесплатным питанием обучающихся в государственных (краевых) и муниципальных образовательных организациях  Приморского края».</w:t>
      </w:r>
      <w:r>
        <w:rPr>
          <w:sz w:val="28"/>
          <w:szCs w:val="28"/>
        </w:rPr>
      </w:r>
    </w:p>
    <w:p>
      <w:pPr>
        <w:pStyle w:val="620"/>
        <w:ind w:right="0"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 Назначить Шамо</w:t>
      </w:r>
      <w:r>
        <w:rPr>
          <w:sz w:val="28"/>
          <w:szCs w:val="28"/>
        </w:rPr>
        <w:t xml:space="preserve">нову Эльвиру Викторовну, заместителя Председателя Правительства Приморского края – министра образования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 </w:t>
      </w:r>
      <w:r>
        <w:rPr>
          <w:sz w:val="28"/>
          <w:szCs w:val="28"/>
        </w:rPr>
      </w:r>
    </w:p>
    <w:p>
      <w:pPr>
        <w:pStyle w:val="6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right="-6"/>
        <w:jc w:val="both"/>
        <w:spacing w:line="360" w:lineRule="auto"/>
        <w:rPr>
          <w:sz w:val="24"/>
          <w:szCs w:val="24"/>
        </w:rPr>
      </w:pPr>
      <w:r>
        <w:rPr>
          <w:sz w:val="28"/>
          <w:szCs w:val="28"/>
        </w:rPr>
        <w:t xml:space="preserve">И.о. </w:t>
      </w:r>
      <w:r>
        <w:rPr>
          <w:sz w:val="28"/>
          <w:szCs w:val="28"/>
        </w:rPr>
        <w:t xml:space="preserve">Губернатор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Приморского края                                      </w:t>
        <w:tab/>
        <w:t xml:space="preserve">               </w:t>
      </w:r>
      <w:r>
        <w:rPr>
          <w:sz w:val="28"/>
          <w:szCs w:val="28"/>
        </w:rPr>
        <w:t xml:space="preserve">Д.А. Мариза</w:t>
      </w:r>
      <w:r>
        <w:rPr>
          <w:sz w:val="24"/>
          <w:szCs w:val="24"/>
        </w:rPr>
      </w:r>
    </w:p>
    <w:p>
      <w:pPr>
        <w:pStyle w:val="620"/>
        <w:numPr>
          <w:ilvl w:val="0"/>
          <w:numId w:val="0"/>
        </w:numPr>
        <w:ind w:left="0" w:right="0" w:firstLine="56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738" w:bottom="96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ahoma">
    <w:panose1 w:val="020B0604030504040204"/>
  </w:font>
  <w:font w:name="Cambria">
    <w:panose1 w:val="0204080305040603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21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620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621">
    <w:name w:val="Heading 1"/>
    <w:basedOn w:val="620"/>
    <w:uiPriority w:val="9"/>
    <w:qFormat/>
    <w:pPr>
      <w:numPr>
        <w:ilvl w:val="0"/>
        <w:numId w:val="1"/>
      </w:numPr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</w:rPr>
  </w:style>
  <w:style w:type="paragraph" w:styleId="622">
    <w:name w:val="Heading 2"/>
    <w:basedOn w:val="6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23">
    <w:name w:val="Heading 3"/>
    <w:basedOn w:val="6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24">
    <w:name w:val="Heading 4"/>
    <w:basedOn w:val="6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25">
    <w:name w:val="Heading 5"/>
    <w:basedOn w:val="6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26">
    <w:name w:val="Heading 6"/>
    <w:basedOn w:val="6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27">
    <w:name w:val="Heading 7"/>
    <w:basedOn w:val="62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28">
    <w:name w:val="Heading 8"/>
    <w:basedOn w:val="6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29">
    <w:name w:val="Heading 9"/>
    <w:basedOn w:val="6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30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31">
    <w:name w:val="Heading 2 Char"/>
    <w:uiPriority w:val="9"/>
    <w:rPr>
      <w:rFonts w:ascii="Arial" w:hAnsi="Arial" w:eastAsia="Arial" w:cs="Arial"/>
      <w:sz w:val="34"/>
    </w:rPr>
  </w:style>
  <w:style w:type="character" w:styleId="632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33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34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35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36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37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38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39">
    <w:name w:val="Title Char"/>
    <w:uiPriority w:val="10"/>
    <w:rPr>
      <w:sz w:val="48"/>
      <w:szCs w:val="48"/>
    </w:rPr>
  </w:style>
  <w:style w:type="character" w:styleId="640">
    <w:name w:val="Subtitle Char"/>
    <w:uiPriority w:val="11"/>
    <w:rPr>
      <w:sz w:val="24"/>
      <w:szCs w:val="24"/>
    </w:rPr>
  </w:style>
  <w:style w:type="character" w:styleId="641">
    <w:name w:val="Quote Char"/>
    <w:uiPriority w:val="29"/>
    <w:rPr>
      <w:i/>
    </w:rPr>
  </w:style>
  <w:style w:type="character" w:styleId="642">
    <w:name w:val="Intense Quote Char"/>
    <w:uiPriority w:val="30"/>
    <w:rPr>
      <w:i/>
    </w:rPr>
  </w:style>
  <w:style w:type="character" w:styleId="643">
    <w:name w:val="Header Char"/>
    <w:uiPriority w:val="99"/>
  </w:style>
  <w:style w:type="character" w:styleId="644">
    <w:name w:val="Footer Char"/>
    <w:uiPriority w:val="99"/>
  </w:style>
  <w:style w:type="character" w:styleId="645">
    <w:name w:val="Caption Char"/>
    <w:uiPriority w:val="35"/>
  </w:style>
  <w:style w:type="character" w:styleId="646">
    <w:name w:val="Hyperlink"/>
    <w:uiPriority w:val="99"/>
    <w:unhideWhenUsed/>
    <w:rPr>
      <w:color w:val="0000ff" w:themeColor="hyperlink"/>
      <w:u w:val="single"/>
    </w:rPr>
  </w:style>
  <w:style w:type="character" w:styleId="647">
    <w:name w:val="Footnote Text Char"/>
    <w:uiPriority w:val="99"/>
    <w:rPr>
      <w:sz w:val="18"/>
    </w:rPr>
  </w:style>
  <w:style w:type="character" w:styleId="648">
    <w:name w:val="Символ сноски"/>
    <w:uiPriority w:val="99"/>
    <w:rPr>
      <w:vertAlign w:val="superscript"/>
    </w:rPr>
  </w:style>
  <w:style w:type="character" w:styleId="649">
    <w:name w:val="Символ сноски (user)"/>
    <w:rPr>
      <w:vertAlign w:val="superscript"/>
    </w:rPr>
  </w:style>
  <w:style w:type="character" w:styleId="650">
    <w:name w:val="footnote reference"/>
    <w:uiPriority w:val="99"/>
    <w:rPr>
      <w:vertAlign w:val="superscript"/>
    </w:rPr>
  </w:style>
  <w:style w:type="character" w:styleId="651">
    <w:name w:val="Endnote Text Char"/>
    <w:uiPriority w:val="99"/>
    <w:rPr>
      <w:sz w:val="20"/>
    </w:rPr>
  </w:style>
  <w:style w:type="character" w:styleId="652">
    <w:name w:val="Символ концевой сноски"/>
    <w:uiPriority w:val="99"/>
    <w:rPr>
      <w:vertAlign w:val="superscript"/>
    </w:rPr>
  </w:style>
  <w:style w:type="character" w:styleId="653">
    <w:name w:val="Символ концевой сноски (user)"/>
    <w:rPr>
      <w:vertAlign w:val="superscript"/>
    </w:rPr>
  </w:style>
  <w:style w:type="character" w:styleId="654">
    <w:name w:val="endnote reference"/>
    <w:uiPriority w:val="99"/>
    <w:rPr>
      <w:vertAlign w:val="superscript"/>
    </w:rPr>
  </w:style>
  <w:style w:type="character" w:styleId="655">
    <w:name w:val="Основной шрифт абзаца"/>
  </w:style>
  <w:style w:type="character" w:styleId="656">
    <w:name w:val="Заголовок 1 Знак"/>
    <w:rPr>
      <w:rFonts w:ascii="Cambria" w:hAnsi="Cambria" w:eastAsia="Times New Roman" w:cs="Times New Roman"/>
      <w:b/>
      <w:bCs/>
      <w:sz w:val="32"/>
      <w:szCs w:val="32"/>
    </w:rPr>
  </w:style>
  <w:style w:type="character" w:styleId="657" w:default="1">
    <w:name w:val="Default Paragraph Font"/>
    <w:uiPriority w:val="1"/>
    <w:semiHidden/>
    <w:unhideWhenUsed/>
  </w:style>
  <w:style w:type="paragraph" w:styleId="658">
    <w:name w:val="Заголовок"/>
    <w:basedOn w:val="620"/>
    <w:next w:val="65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659">
    <w:name w:val="Body Text"/>
    <w:basedOn w:val="620"/>
    <w:pPr>
      <w:spacing w:before="0" w:after="140" w:line="276" w:lineRule="auto"/>
    </w:pPr>
  </w:style>
  <w:style w:type="paragraph" w:styleId="660">
    <w:name w:val="List"/>
    <w:basedOn w:val="659"/>
    <w:rPr>
      <w:rFonts w:ascii="PT Astra Serif" w:hAnsi="PT Astra Serif" w:cs="Noto Sans Devanagari"/>
    </w:rPr>
  </w:style>
  <w:style w:type="paragraph" w:styleId="661">
    <w:name w:val="Caption"/>
    <w:basedOn w:val="620"/>
    <w:uiPriority w:val="35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62">
    <w:name w:val="Указатель"/>
    <w:basedOn w:val="620"/>
    <w:qFormat/>
    <w:pPr>
      <w:suppressLineNumbers/>
    </w:pPr>
    <w:rPr>
      <w:rFonts w:ascii="PT Astra Serif" w:hAnsi="PT Astra Serif" w:cs="Noto Sans Devanagari"/>
    </w:rPr>
  </w:style>
  <w:style w:type="paragraph" w:styleId="663">
    <w:name w:val="Заголовок (user)"/>
    <w:basedOn w:val="620"/>
    <w:next w:val="659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664">
    <w:name w:val="Указатель (user)"/>
    <w:basedOn w:val="620"/>
    <w:qFormat/>
    <w:pPr>
      <w:suppressLineNumbers/>
    </w:pPr>
    <w:rPr>
      <w:rFonts w:ascii="PT Astra Serif" w:hAnsi="PT Astra Serif" w:cs="Noto Sans Devanagari"/>
    </w:rPr>
  </w:style>
  <w:style w:type="paragraph" w:styleId="665">
    <w:name w:val="List Paragraph"/>
    <w:basedOn w:val="620"/>
    <w:uiPriority w:val="34"/>
    <w:qFormat/>
    <w:pPr>
      <w:contextualSpacing/>
      <w:ind w:left="720"/>
      <w:spacing w:before="0" w:after="0"/>
    </w:pPr>
  </w:style>
  <w:style w:type="paragraph" w:styleId="666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hi-IN"/>
    </w:rPr>
  </w:style>
  <w:style w:type="paragraph" w:styleId="667">
    <w:name w:val="Title"/>
    <w:basedOn w:val="62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68">
    <w:name w:val="Subtitle"/>
    <w:basedOn w:val="620"/>
    <w:uiPriority w:val="11"/>
    <w:qFormat/>
    <w:pPr>
      <w:spacing w:before="200" w:after="200"/>
    </w:pPr>
    <w:rPr>
      <w:sz w:val="24"/>
      <w:szCs w:val="24"/>
    </w:rPr>
  </w:style>
  <w:style w:type="paragraph" w:styleId="669">
    <w:name w:val="Quote"/>
    <w:basedOn w:val="620"/>
    <w:uiPriority w:val="29"/>
    <w:qFormat/>
    <w:pPr>
      <w:ind w:left="720" w:right="720"/>
    </w:pPr>
    <w:rPr>
      <w:i/>
    </w:rPr>
  </w:style>
  <w:style w:type="paragraph" w:styleId="670">
    <w:name w:val="Intense Quote"/>
    <w:basedOn w:val="620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671">
    <w:name w:val="Колонтитулы"/>
    <w:basedOn w:val="620"/>
    <w:qFormat/>
  </w:style>
  <w:style w:type="paragraph" w:styleId="672">
    <w:name w:val="Колонтитулы (user)"/>
    <w:basedOn w:val="620"/>
    <w:qFormat/>
  </w:style>
  <w:style w:type="paragraph" w:styleId="673">
    <w:name w:val="Header"/>
    <w:basedOn w:val="620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674">
    <w:name w:val="Footer"/>
    <w:basedOn w:val="620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675">
    <w:name w:val="footnote text"/>
    <w:basedOn w:val="62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676">
    <w:name w:val="endnote text"/>
    <w:basedOn w:val="62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677">
    <w:name w:val="toc 1"/>
    <w:basedOn w:val="620"/>
    <w:uiPriority w:val="39"/>
    <w:unhideWhenUsed/>
    <w:pPr>
      <w:ind w:left="0" w:right="0" w:firstLine="0"/>
      <w:spacing w:before="0" w:after="57"/>
    </w:pPr>
  </w:style>
  <w:style w:type="paragraph" w:styleId="678">
    <w:name w:val="toc 2"/>
    <w:basedOn w:val="620"/>
    <w:uiPriority w:val="39"/>
    <w:unhideWhenUsed/>
    <w:pPr>
      <w:ind w:left="283" w:right="0" w:firstLine="0"/>
      <w:spacing w:before="0" w:after="57"/>
    </w:pPr>
  </w:style>
  <w:style w:type="paragraph" w:styleId="679">
    <w:name w:val="toc 3"/>
    <w:basedOn w:val="620"/>
    <w:uiPriority w:val="39"/>
    <w:unhideWhenUsed/>
    <w:pPr>
      <w:ind w:left="567" w:right="0" w:firstLine="0"/>
      <w:spacing w:before="0" w:after="57"/>
    </w:pPr>
  </w:style>
  <w:style w:type="paragraph" w:styleId="680">
    <w:name w:val="toc 4"/>
    <w:basedOn w:val="620"/>
    <w:uiPriority w:val="39"/>
    <w:unhideWhenUsed/>
    <w:pPr>
      <w:ind w:left="850" w:right="0" w:firstLine="0"/>
      <w:spacing w:before="0" w:after="57"/>
    </w:pPr>
  </w:style>
  <w:style w:type="paragraph" w:styleId="681">
    <w:name w:val="toc 5"/>
    <w:basedOn w:val="620"/>
    <w:uiPriority w:val="39"/>
    <w:unhideWhenUsed/>
    <w:pPr>
      <w:ind w:left="1134" w:right="0" w:firstLine="0"/>
      <w:spacing w:before="0" w:after="57"/>
    </w:pPr>
  </w:style>
  <w:style w:type="paragraph" w:styleId="682">
    <w:name w:val="toc 6"/>
    <w:basedOn w:val="620"/>
    <w:uiPriority w:val="39"/>
    <w:unhideWhenUsed/>
    <w:pPr>
      <w:ind w:left="1417" w:right="0" w:firstLine="0"/>
      <w:spacing w:before="0" w:after="57"/>
    </w:pPr>
  </w:style>
  <w:style w:type="paragraph" w:styleId="683">
    <w:name w:val="toc 7"/>
    <w:basedOn w:val="620"/>
    <w:uiPriority w:val="39"/>
    <w:unhideWhenUsed/>
    <w:pPr>
      <w:ind w:left="1701" w:right="0" w:firstLine="0"/>
      <w:spacing w:before="0" w:after="57"/>
    </w:pPr>
  </w:style>
  <w:style w:type="paragraph" w:styleId="684">
    <w:name w:val="toc 8"/>
    <w:basedOn w:val="620"/>
    <w:uiPriority w:val="39"/>
    <w:unhideWhenUsed/>
    <w:pPr>
      <w:ind w:left="1984" w:right="0" w:firstLine="0"/>
      <w:spacing w:before="0" w:after="57"/>
    </w:pPr>
  </w:style>
  <w:style w:type="paragraph" w:styleId="685">
    <w:name w:val="toc 9"/>
    <w:basedOn w:val="620"/>
    <w:uiPriority w:val="39"/>
    <w:unhideWhenUsed/>
    <w:pPr>
      <w:ind w:left="2268" w:right="0" w:firstLine="0"/>
      <w:spacing w:before="0" w:after="57"/>
    </w:pPr>
  </w:style>
  <w:style w:type="paragraph" w:styleId="686">
    <w:name w:val="index heading"/>
    <w:basedOn w:val="658"/>
  </w:style>
  <w:style w:type="paragraph" w:styleId="687">
    <w:name w:val="TOC Heading"/>
    <w:uiPriority w:val="39"/>
    <w:unhideWhenUsed/>
    <w:pPr>
      <w:jc w:val="left"/>
      <w:spacing w:before="0" w:after="0"/>
      <w:widowControl/>
    </w:pPr>
    <w:rPr>
      <w:rFonts w:ascii="Times New Roman" w:hAnsi="Times New Roman" w:eastAsia="Tahoma" w:cs="Noto Sans Devanagari"/>
      <w:color w:val="auto"/>
      <w:sz w:val="20"/>
      <w:szCs w:val="20"/>
      <w:lang w:val="ru-RU" w:eastAsia="zh-CN" w:bidi="hi-IN"/>
    </w:rPr>
  </w:style>
  <w:style w:type="paragraph" w:styleId="688">
    <w:name w:val="table of figures"/>
    <w:basedOn w:val="620"/>
    <w:uiPriority w:val="99"/>
    <w:unhideWhenUsed/>
    <w:pPr>
      <w:spacing w:before="0" w:after="0" w:afterAutospacing="0"/>
    </w:pPr>
  </w:style>
  <w:style w:type="paragraph" w:styleId="689">
    <w:name w:val="Caption1"/>
    <w:basedOn w:val="62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690">
    <w:name w:val="ConsTitle"/>
    <w:qFormat/>
    <w:pPr>
      <w:ind w:left="0" w:right="19772" w:firstLine="0"/>
      <w:jc w:val="left"/>
      <w:spacing w:before="0" w:after="0"/>
      <w:widowControl/>
    </w:pPr>
    <w:rPr>
      <w:rFonts w:ascii="Arial" w:hAnsi="Arial" w:eastAsia="Times New Roman" w:cs="Arial"/>
      <w:b/>
      <w:color w:val="auto"/>
      <w:sz w:val="16"/>
      <w:szCs w:val="20"/>
      <w:lang w:val="ru-RU" w:eastAsia="zh-CN" w:bidi="ar-SA"/>
    </w:rPr>
  </w:style>
  <w:style w:type="paragraph" w:styleId="691">
    <w:name w:val="Con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numbering" w:styleId="692" w:default="1">
    <w:name w:val="Без списка"/>
    <w:uiPriority w:val="99"/>
    <w:semiHidden/>
    <w:unhideWhenUsed/>
    <w:qFormat/>
  </w:style>
  <w:style w:type="table" w:styleId="693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9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697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698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699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07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23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24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25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26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3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73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73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73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74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74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742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57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58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59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60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61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62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4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5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6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7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8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69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0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1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2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3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4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5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6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7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8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8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8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8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784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78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78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78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79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79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79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79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79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79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798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799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00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01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02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03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04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05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06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07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08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09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10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11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12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13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15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16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17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18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1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zaharchenko_mo</dc:creator>
  <dc:description/>
  <dc:language>ru-RU</dc:language>
  <cp:lastModifiedBy>samokhvalova_ty</cp:lastModifiedBy>
  <cp:revision>26</cp:revision>
  <dcterms:created xsi:type="dcterms:W3CDTF">2012-06-21T23:58:00Z</dcterms:created>
  <dcterms:modified xsi:type="dcterms:W3CDTF">2026-10-12T06:01:20Z</dcterms:modified>
</cp:coreProperties>
</file>