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7"/>
        <w:ind w:firstLine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 xml:space="preserve"> </w:t>
        <w:tab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9125" cy="676275"/>
                <wp:effectExtent l="0" t="0" r="0" b="0"/>
                <wp:docPr id="1" name="Изображение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1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-54" t="-44" r="-54" b="-43"/>
                        <a:stretch/>
                      </pic:blipFill>
                      <pic:spPr bwMode="auto">
                        <a:xfrm>
                          <a:off x="0" y="0"/>
                          <a:ext cx="619125" cy="67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.75pt;height:53.2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47"/>
        <w:jc w:val="center"/>
        <w:rPr>
          <w:rFonts w:ascii="Times New Roman" w:hAnsi="Times New Roman" w:cs="Calibri"/>
          <w:b/>
          <w:spacing w:val="40"/>
          <w:sz w:val="16"/>
        </w:rPr>
      </w:pPr>
      <w:r>
        <w:rPr>
          <w:rFonts w:ascii="Times New Roman" w:hAnsi="Times New Roman" w:cs="Calibri"/>
          <w:b/>
          <w:spacing w:val="40"/>
          <w:sz w:val="16"/>
        </w:rPr>
      </w:r>
      <w:r>
        <w:rPr>
          <w:rFonts w:ascii="Times New Roman" w:hAnsi="Times New Roman" w:cs="Calibri"/>
          <w:b/>
          <w:spacing w:val="40"/>
          <w:sz w:val="16"/>
        </w:rPr>
      </w:r>
      <w:r>
        <w:rPr>
          <w:rFonts w:ascii="Times New Roman" w:hAnsi="Times New Roman" w:cs="Calibri"/>
          <w:b/>
          <w:spacing w:val="40"/>
          <w:sz w:val="16"/>
        </w:rPr>
      </w:r>
    </w:p>
    <w:p>
      <w:pPr>
        <w:pStyle w:val="84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pacing w:val="30"/>
          <w:sz w:val="32"/>
        </w:rPr>
        <w:t xml:space="preserve">ГУБЕРНАТОР ПРИМОРСКОГО КРАЯ</w:t>
        <w:br/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47"/>
        <w:jc w:val="center"/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</w:r>
      <w:r>
        <w:rPr>
          <w:rFonts w:ascii="Times New Roman" w:hAnsi="Times New Roman"/>
          <w:b/>
          <w:spacing w:val="30"/>
          <w:sz w:val="28"/>
          <w:szCs w:val="28"/>
        </w:rPr>
      </w:r>
      <w:r>
        <w:rPr>
          <w:rFonts w:ascii="Times New Roman" w:hAnsi="Times New Roman"/>
          <w:b/>
          <w:spacing w:val="30"/>
          <w:sz w:val="28"/>
          <w:szCs w:val="28"/>
        </w:rPr>
      </w:r>
    </w:p>
    <w:p>
      <w:pPr>
        <w:pStyle w:val="847"/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</w:r>
      <w:r>
        <w:rPr>
          <w:rFonts w:ascii="Times New Roman" w:hAnsi="Times New Roman"/>
          <w:b/>
          <w:spacing w:val="30"/>
          <w:sz w:val="28"/>
          <w:szCs w:val="28"/>
        </w:rPr>
      </w:r>
      <w:r>
        <w:rPr>
          <w:rFonts w:ascii="Times New Roman" w:hAnsi="Times New Roman"/>
          <w:b/>
          <w:spacing w:val="30"/>
          <w:sz w:val="28"/>
          <w:szCs w:val="28"/>
        </w:rPr>
      </w:r>
    </w:p>
    <w:tbl>
      <w:tblPr>
        <w:tblW w:w="9934" w:type="dxa"/>
        <w:tblInd w:w="-92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719"/>
        <w:gridCol w:w="4214"/>
      </w:tblGrid>
      <w:tr>
        <w:tblPrEx/>
        <w:trPr/>
        <w:tc>
          <w:tcPr>
            <w:tcW w:w="5719" w:type="dxa"/>
            <w:textDirection w:val="lrTb"/>
            <w:noWrap w:val="false"/>
          </w:tcPr>
          <w:p>
            <w:pPr>
              <w:pStyle w:val="847"/>
              <w:tabs>
                <w:tab w:val="clear" w:pos="709" w:leader="none"/>
                <w:tab w:val="left" w:pos="846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______________________№ 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47"/>
              <w:tabs>
                <w:tab w:val="clear" w:pos="709" w:leader="none"/>
                <w:tab w:val="left" w:pos="8460" w:leader="none"/>
              </w:tabs>
              <w:rPr>
                <w:rFonts w:ascii="Times New Roman" w:hAnsi="Times New Roman"/>
                <w:sz w:val="12"/>
                <w:szCs w:val="28"/>
              </w:rPr>
            </w:pPr>
            <w:r>
              <w:rPr>
                <w:rFonts w:ascii="Times New Roman" w:hAnsi="Times New Roman"/>
                <w:sz w:val="12"/>
                <w:szCs w:val="28"/>
              </w:rPr>
            </w:r>
            <w:r>
              <w:rPr>
                <w:rFonts w:ascii="Times New Roman" w:hAnsi="Times New Roman"/>
                <w:sz w:val="12"/>
                <w:szCs w:val="28"/>
              </w:rPr>
            </w:r>
            <w:r>
              <w:rPr>
                <w:rFonts w:ascii="Times New Roman" w:hAnsi="Times New Roman"/>
                <w:sz w:val="12"/>
                <w:szCs w:val="28"/>
              </w:rPr>
            </w:r>
          </w:p>
          <w:p>
            <w:pPr>
              <w:pStyle w:val="847"/>
              <w:tabs>
                <w:tab w:val="clear" w:pos="709" w:leader="none"/>
                <w:tab w:val="left" w:pos="846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На № ________________от 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4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84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84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tbl>
            <w:tblPr>
              <w:tblStyle w:val="895"/>
              <w:tblW w:w="7366" w:type="dxa"/>
              <w:tblInd w:w="232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620"/>
              <w:gridCol w:w="2745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4620" w:type="dxa"/>
                  <w:textDirection w:val="lrTb"/>
                  <w:noWrap w:val="false"/>
                </w:tcPr>
                <w:p>
                  <w:pPr>
                    <w:pStyle w:val="847"/>
                    <w:ind w:right="36"/>
                    <w:jc w:val="both"/>
                    <w:spacing w:before="0" w:after="0"/>
                    <w:shd w:val="clear" w:color="auto" w:fill="ffffff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Calibri"/>
                      <w:color w:val="000000"/>
                      <w:sz w:val="28"/>
                      <w:szCs w:val="28"/>
                      <w:lang w:val="ru-RU" w:bidi="ar-SA"/>
                    </w:rPr>
                    <w:t xml:space="preserve">Проект закона Приморского края</w:t>
                    <w:br/>
                    <w:t xml:space="preserve">«О внесении изменений в отдельные законодательные акты Приморского края»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2745" w:type="dxa"/>
                  <w:textDirection w:val="lrTb"/>
                  <w:noWrap w:val="false"/>
                </w:tcPr>
                <w:p>
                  <w:pPr>
                    <w:pStyle w:val="847"/>
                    <w:ind w:right="36"/>
                    <w:jc w:val="both"/>
                    <w:spacing w:before="0"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847"/>
              <w:ind w:right="36"/>
              <w:jc w:val="both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214" w:type="dxa"/>
            <w:textDirection w:val="lrTb"/>
            <w:noWrap w:val="false"/>
          </w:tcPr>
          <w:p>
            <w:pPr>
              <w:pStyle w:val="84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Председателю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Законодательного Собрания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4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Волошко А.А.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84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p>
      <w:pPr>
        <w:pStyle w:val="847"/>
        <w:jc w:val="center"/>
        <w:tabs>
          <w:tab w:val="clear" w:pos="709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7"/>
        <w:jc w:val="center"/>
        <w:tabs>
          <w:tab w:val="clear" w:pos="709" w:leader="none"/>
          <w:tab w:val="left" w:pos="851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47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Уважаемый Антон Анатольевич!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7"/>
        <w:ind w:firstLine="709"/>
        <w:jc w:val="both"/>
        <w:spacing w:line="360" w:lineRule="auto"/>
        <w:tabs>
          <w:tab w:val="clear" w:pos="709" w:leader="none"/>
          <w:tab w:val="left" w:pos="8647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7"/>
        <w:ind w:firstLine="709"/>
        <w:jc w:val="both"/>
        <w:spacing w:line="360" w:lineRule="auto"/>
        <w:tabs>
          <w:tab w:val="clear" w:pos="709" w:leader="none"/>
          <w:tab w:val="left" w:pos="8647" w:leader="none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Направляю Вам проект закона Приморского края «</w:t>
      </w:r>
      <w:r>
        <w:rPr>
          <w:rFonts w:ascii="Times New Roman" w:hAnsi="Times New Roman"/>
          <w:sz w:val="28"/>
          <w:szCs w:val="28"/>
        </w:rPr>
        <w:t xml:space="preserve">О внесении изменений в отдельные законодательные акты Приморского края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законопроект).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89"/>
        <w:ind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 основании части 2 статьи 14 Закона Приморского края от 22 декабря 2008 года № 373-КЗ «О законодательной деятельности в Приморском крае»</w:t>
        <w:br/>
        <w:t xml:space="preserve">в целях обеспечения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государственных гарантий реализации прав на получение общедоступного и бесплатного дошкольного образования детей в муниципальных общеобразовательных организациях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прошу рассмотреть данный законопроект на очередном заседании Законодательного Собрания Приморского края одновременно в трех чтениях.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871"/>
        <w:ind w:left="1559" w:hanging="1559"/>
        <w:jc w:val="both"/>
        <w:tabs>
          <w:tab w:val="clear" w:pos="709" w:leader="none"/>
          <w:tab w:val="left" w:pos="1985" w:leader="none"/>
        </w:tabs>
        <w:rPr>
          <w:b w:val="0"/>
        </w:rPr>
      </w:pPr>
      <w:r>
        <w:rPr>
          <w:b w:val="0"/>
        </w:rPr>
      </w:r>
      <w:r>
        <w:rPr>
          <w:b w:val="0"/>
        </w:rPr>
      </w:r>
      <w:r>
        <w:rPr>
          <w:b w:val="0"/>
        </w:rPr>
      </w:r>
    </w:p>
    <w:p>
      <w:pPr>
        <w:pStyle w:val="871"/>
        <w:ind w:left="1985" w:hanging="1985"/>
        <w:jc w:val="both"/>
        <w:spacing w:line="240" w:lineRule="auto"/>
        <w:tabs>
          <w:tab w:val="clear" w:pos="709" w:leader="none"/>
          <w:tab w:val="left" w:pos="1985" w:leader="none"/>
        </w:tabs>
        <w:rPr>
          <w:b w:val="0"/>
        </w:rPr>
      </w:pPr>
      <w:r>
        <w:rPr>
          <w:b w:val="0"/>
          <w:sz w:val="28"/>
          <w:szCs w:val="28"/>
        </w:rPr>
        <w:t xml:space="preserve">Приложения:</w:t>
      </w:r>
      <w:r>
        <w:rPr>
          <w:b w:val="0"/>
          <w:sz w:val="28"/>
          <w:szCs w:val="28"/>
          <w:lang w:val="en-US"/>
        </w:rPr>
        <w:t xml:space="preserve"> </w:t>
      </w:r>
      <w:r>
        <w:rPr>
          <w:b w:val="0"/>
          <w:sz w:val="28"/>
          <w:szCs w:val="28"/>
        </w:rPr>
        <w:t xml:space="preserve">1.</w:t>
      </w:r>
      <w:r>
        <w:rPr>
          <w:b w:val="0"/>
          <w:sz w:val="28"/>
          <w:szCs w:val="28"/>
          <w:lang w:val="en-US"/>
        </w:rPr>
        <w:t xml:space="preserve"> </w:t>
      </w:r>
      <w:r>
        <w:rPr>
          <w:b w:val="0"/>
          <w:sz w:val="28"/>
          <w:szCs w:val="28"/>
        </w:rPr>
        <w:t xml:space="preserve">Распоряжение Губернатора Приморского края</w:t>
        <w:br/>
        <w:t xml:space="preserve">«</w:t>
      </w:r>
      <w:r>
        <w:rPr>
          <w:b w:val="0"/>
          <w:color w:val="000000"/>
          <w:sz w:val="28"/>
          <w:szCs w:val="28"/>
        </w:rPr>
        <w:t xml:space="preserve">О внесении на рассмотрение Законодательного Собрания Приморского края проекта закона Приморского края «О внесении изменений в отдельные законодательные акты Приморского края</w:t>
      </w:r>
      <w:r>
        <w:rPr>
          <w:b w:val="0"/>
          <w:color w:val="000000"/>
          <w:sz w:val="28"/>
          <w:szCs w:val="28"/>
        </w:rPr>
        <w:t xml:space="preserve">»</w:t>
      </w:r>
      <w:r>
        <w:rPr>
          <w:b w:val="0"/>
          <w:sz w:val="28"/>
          <w:szCs w:val="28"/>
        </w:rPr>
        <w:t xml:space="preserve"> - на 1 л. в 1 экз.</w:t>
      </w:r>
      <w:r>
        <w:rPr>
          <w:b w:val="0"/>
        </w:rPr>
      </w:r>
      <w:r>
        <w:rPr>
          <w:b w:val="0"/>
        </w:rPr>
      </w:r>
    </w:p>
    <w:p>
      <w:pPr>
        <w:pStyle w:val="871"/>
        <w:ind w:left="1559" w:hanging="1559"/>
        <w:jc w:val="both"/>
        <w:spacing w:line="240" w:lineRule="auto"/>
        <w:tabs>
          <w:tab w:val="clear" w:pos="709" w:leader="none"/>
          <w:tab w:val="left" w:pos="1985" w:leader="none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871"/>
        <w:ind w:left="1984" w:hanging="340"/>
        <w:jc w:val="both"/>
        <w:spacing w:line="240" w:lineRule="auto"/>
        <w:tabs>
          <w:tab w:val="clear" w:pos="709" w:leader="none"/>
          <w:tab w:val="left" w:pos="1418" w:leader="none"/>
        </w:tabs>
        <w:rPr>
          <w:b w:val="0"/>
        </w:rPr>
      </w:pPr>
      <w:r>
        <w:rPr>
          <w:b w:val="0"/>
          <w:sz w:val="28"/>
          <w:szCs w:val="28"/>
        </w:rPr>
        <w:t xml:space="preserve">2. Проект закона Приморского края </w:t>
      </w:r>
      <w:r>
        <w:rPr>
          <w:b w:val="0"/>
          <w:sz w:val="28"/>
          <w:szCs w:val="28"/>
        </w:rPr>
        <w:t xml:space="preserve">«</w:t>
      </w:r>
      <w:r>
        <w:rPr>
          <w:b w:val="0"/>
          <w:sz w:val="28"/>
          <w:szCs w:val="28"/>
        </w:rPr>
        <w:t xml:space="preserve">О внесении изменений в отдельные законодательные акты Приморского края</w:t>
      </w:r>
      <w:r>
        <w:rPr>
          <w:b w:val="0"/>
          <w:sz w:val="28"/>
          <w:szCs w:val="28"/>
        </w:rPr>
        <w:t xml:space="preserve">»</w:t>
      </w:r>
      <w:r>
        <w:rPr>
          <w:b w:val="0"/>
          <w:sz w:val="28"/>
          <w:szCs w:val="28"/>
        </w:rPr>
        <w:t xml:space="preserve"> - на 3 л. в 1 экз.</w:t>
      </w:r>
      <w:r>
        <w:rPr>
          <w:b w:val="0"/>
        </w:rPr>
      </w:r>
      <w:r>
        <w:rPr>
          <w:b w:val="0"/>
        </w:rPr>
      </w:r>
    </w:p>
    <w:p>
      <w:pPr>
        <w:pStyle w:val="871"/>
        <w:ind w:left="1984" w:hanging="340"/>
        <w:jc w:val="both"/>
        <w:spacing w:line="240" w:lineRule="auto"/>
        <w:tabs>
          <w:tab w:val="clear" w:pos="709" w:leader="none"/>
          <w:tab w:val="left" w:pos="1418" w:leader="none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871"/>
        <w:ind w:left="1984" w:hanging="340"/>
        <w:jc w:val="both"/>
        <w:spacing w:line="240" w:lineRule="auto"/>
        <w:tabs>
          <w:tab w:val="clear" w:pos="709" w:leader="none"/>
          <w:tab w:val="left" w:pos="1418" w:leader="none"/>
        </w:tabs>
      </w:pPr>
      <w:r>
        <w:rPr>
          <w:b w:val="0"/>
          <w:sz w:val="28"/>
          <w:szCs w:val="28"/>
        </w:rPr>
        <w:t xml:space="preserve">3. Пояснительная записка к проекту закона Приморского края</w:t>
        <w:br/>
      </w:r>
      <w:r>
        <w:rPr>
          <w:b w:val="0"/>
          <w:sz w:val="28"/>
          <w:szCs w:val="28"/>
        </w:rPr>
        <w:t xml:space="preserve">«</w:t>
      </w:r>
      <w:r>
        <w:rPr>
          <w:b w:val="0"/>
          <w:sz w:val="28"/>
          <w:szCs w:val="28"/>
        </w:rPr>
        <w:t xml:space="preserve">О внесении изменений в отдельные законодательные акты Приморского края</w:t>
      </w:r>
      <w:r>
        <w:rPr>
          <w:b w:val="0"/>
          <w:sz w:val="28"/>
          <w:szCs w:val="28"/>
        </w:rPr>
        <w:t xml:space="preserve">»</w:t>
      </w:r>
      <w:r>
        <w:rPr>
          <w:b w:val="0"/>
          <w:sz w:val="28"/>
          <w:szCs w:val="28"/>
        </w:rPr>
        <w:t xml:space="preserve"> - на 4 л. в 1 экз.</w:t>
      </w:r>
      <w:r/>
    </w:p>
    <w:p>
      <w:pPr>
        <w:pStyle w:val="871"/>
        <w:ind w:left="1984" w:hanging="340"/>
        <w:jc w:val="both"/>
        <w:spacing w:line="240" w:lineRule="auto"/>
        <w:tabs>
          <w:tab w:val="clear" w:pos="709" w:leader="none"/>
          <w:tab w:val="left" w:pos="1418" w:leader="none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871"/>
        <w:ind w:left="1984" w:hanging="340"/>
        <w:jc w:val="both"/>
        <w:spacing w:line="240" w:lineRule="auto"/>
        <w:tabs>
          <w:tab w:val="clear" w:pos="709" w:leader="none"/>
          <w:tab w:val="left" w:pos="1418" w:leader="none"/>
        </w:tabs>
      </w:pPr>
      <w:r>
        <w:rPr>
          <w:b w:val="0"/>
          <w:sz w:val="28"/>
          <w:szCs w:val="28"/>
        </w:rPr>
        <w:t xml:space="preserve">4. Финансово-экономическое обоснование проекта закона Приморского края </w:t>
      </w:r>
      <w:r>
        <w:rPr>
          <w:b w:val="0"/>
          <w:sz w:val="28"/>
          <w:szCs w:val="28"/>
        </w:rPr>
        <w:t xml:space="preserve">«</w:t>
      </w:r>
      <w:r>
        <w:rPr>
          <w:b w:val="0"/>
          <w:sz w:val="28"/>
          <w:szCs w:val="28"/>
        </w:rPr>
        <w:t xml:space="preserve">О внесении изменений в отдельные законодательные акты Приморского края</w:t>
      </w:r>
      <w:r>
        <w:rPr>
          <w:b w:val="0"/>
          <w:sz w:val="28"/>
          <w:szCs w:val="28"/>
        </w:rPr>
        <w:t xml:space="preserve">»</w:t>
      </w:r>
      <w:r>
        <w:rPr>
          <w:b w:val="0"/>
          <w:sz w:val="28"/>
          <w:szCs w:val="28"/>
        </w:rPr>
        <w:t xml:space="preserve"> - на</w:t>
      </w:r>
      <w:r>
        <w:rPr>
          <w:b w:val="0"/>
          <w:sz w:val="28"/>
          <w:szCs w:val="28"/>
          <w:lang w:val="en-US"/>
        </w:rPr>
        <w:t xml:space="preserve"> 3</w:t>
      </w:r>
      <w:r>
        <w:rPr>
          <w:b w:val="0"/>
          <w:sz w:val="28"/>
          <w:szCs w:val="28"/>
        </w:rPr>
        <w:t xml:space="preserve"> л. в 1 экз.</w:t>
      </w:r>
      <w:r/>
    </w:p>
    <w:p>
      <w:pPr>
        <w:pStyle w:val="871"/>
        <w:ind w:left="1984" w:hanging="340"/>
        <w:jc w:val="both"/>
        <w:spacing w:line="240" w:lineRule="auto"/>
        <w:tabs>
          <w:tab w:val="clear" w:pos="709" w:leader="none"/>
          <w:tab w:val="left" w:pos="1418" w:leader="none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871"/>
        <w:ind w:left="1984" w:hanging="340"/>
        <w:jc w:val="both"/>
        <w:spacing w:line="240" w:lineRule="auto"/>
        <w:tabs>
          <w:tab w:val="clear" w:pos="709" w:leader="none"/>
          <w:tab w:val="left" w:pos="1418" w:leader="none"/>
        </w:tabs>
        <w:rPr>
          <w:b w:val="0"/>
        </w:rPr>
      </w:pPr>
      <w:r>
        <w:rPr>
          <w:b w:val="0"/>
          <w:sz w:val="28"/>
          <w:szCs w:val="28"/>
        </w:rPr>
        <w:t xml:space="preserve"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</w:r>
      <w:r>
        <w:rPr>
          <w:b w:val="0"/>
          <w:sz w:val="28"/>
          <w:szCs w:val="28"/>
        </w:rPr>
        <w:t xml:space="preserve">«</w:t>
      </w:r>
      <w:r>
        <w:rPr>
          <w:b w:val="0"/>
          <w:sz w:val="28"/>
          <w:szCs w:val="28"/>
        </w:rPr>
        <w:t xml:space="preserve">О внесении изменений в отдельные законодательные акты Приморского края</w:t>
      </w:r>
      <w:r>
        <w:rPr>
          <w:b w:val="0"/>
          <w:sz w:val="28"/>
          <w:szCs w:val="28"/>
        </w:rPr>
        <w:t xml:space="preserve">»</w:t>
      </w:r>
      <w:r>
        <w:rPr>
          <w:b w:val="0"/>
          <w:sz w:val="28"/>
          <w:szCs w:val="28"/>
        </w:rPr>
        <w:t xml:space="preserve"> - на 1 л. в 1 экз. </w:t>
      </w:r>
      <w:r>
        <w:rPr>
          <w:b w:val="0"/>
        </w:rPr>
      </w:r>
      <w:r>
        <w:rPr>
          <w:b w:val="0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7"/>
        <w:jc w:val="both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О.Н. Кожемяко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tabs>
          <w:tab w:val="clear" w:pos="709" w:leader="none"/>
          <w:tab w:val="left" w:pos="720" w:leader="none"/>
        </w:tabs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  <w:r>
        <w:rPr>
          <w:rFonts w:ascii="Times New Roman" w:hAnsi="Times New Roman"/>
          <w:b/>
          <w:sz w:val="26"/>
          <w:szCs w:val="28"/>
        </w:rPr>
      </w:r>
    </w:p>
    <w:p>
      <w:pPr>
        <w:pStyle w:val="847"/>
        <w:jc w:val="both"/>
        <w:rPr>
          <w:rFonts w:ascii="Times New Roman" w:hAnsi="Times New Roman"/>
          <w:szCs w:val="24"/>
        </w:rPr>
      </w:pPr>
      <w:r/>
      <w:bookmarkStart w:id="0" w:name="_GoBack"/>
      <w:r/>
      <w:bookmarkEnd w:id="0"/>
      <w:r>
        <w:rPr>
          <w:rFonts w:ascii="Times New Roman" w:hAnsi="Times New Roman"/>
          <w:szCs w:val="24"/>
        </w:rPr>
        <w:t xml:space="preserve">Шамонова Эльвира Викторовна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pStyle w:val="84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8 (423) 240-28-04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pStyle w:val="847"/>
        <w:jc w:val="both"/>
        <w:rPr>
          <w:rFonts w:ascii="Times New Roman" w:hAnsi="Times New Roman"/>
          <w:szCs w:val="24"/>
        </w:rPr>
      </w:pPr>
      <w:r/>
      <w:hyperlink r:id="rId11" w:tooltip="mailto:shamonova_ev@primorsky.ru" w:history="1">
        <w:r>
          <w:rPr>
            <w:rStyle w:val="854"/>
            <w:rFonts w:ascii="Times New Roman" w:hAnsi="Times New Roman"/>
            <w:szCs w:val="24"/>
          </w:rPr>
          <w:t xml:space="preserve">shamonova_ev@primorsky.ru</w:t>
        </w:r>
      </w:hyperlink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sectPr>
      <w:headerReference w:type="default" r:id="rId8"/>
      <w:footnotePr/>
      <w:endnotePr/>
      <w:type w:val="nextPage"/>
      <w:pgSz w:w="11906" w:h="16838" w:orient="portrait"/>
      <w:pgMar w:top="569" w:right="856" w:bottom="1134" w:left="1418" w:header="512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Verdana">
    <w:panose1 w:val="020B0604030504040204"/>
  </w:font>
  <w:font w:name="Tahoma">
    <w:panose1 w:val="020B0604030504040204"/>
  </w:font>
  <w:font w:name="Noto Sans Devanagari">
    <w:panose1 w:val="020B0502040504020204"/>
  </w:font>
  <w:font w:name="Calibri Light">
    <w:panose1 w:val="020F0302020204030204"/>
  </w:font>
  <w:font w:name="Times New Roman">
    <w:panose1 w:val="02020603050405020304"/>
  </w:font>
  <w:font w:name="NTTimes/Cyrillic">
    <w:panose1 w:val="02000603000000000000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96255160"/>
      <w:docPartObj>
        <w:docPartGallery w:val="Page Numbers (Top of Page)"/>
        <w:docPartUnique w:val="true"/>
      </w:docPartObj>
      <w:rPr/>
    </w:sdtPr>
    <w:sdtContent>
      <w:p>
        <w:pPr>
          <w:pStyle w:val="881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2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</w:r>
        <w:r>
          <w:rPr>
            <w:rFonts w:ascii="Times New Roman" w:hAnsi="Times New Roman"/>
            <w:sz w:val="28"/>
            <w:szCs w:val="28"/>
          </w:rPr>
        </w:r>
      </w:p>
    </w:sdtContent>
  </w:sdt>
  <w:p>
    <w:pPr>
      <w:pStyle w:val="88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1">
    <w:name w:val="Heading 1 Char"/>
    <w:basedOn w:val="850"/>
    <w:link w:val="848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47"/>
    <w:next w:val="847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basedOn w:val="850"/>
    <w:link w:val="682"/>
    <w:uiPriority w:val="9"/>
    <w:rPr>
      <w:rFonts w:ascii="Arial" w:hAnsi="Arial" w:eastAsia="Arial" w:cs="Arial"/>
      <w:sz w:val="34"/>
    </w:rPr>
  </w:style>
  <w:style w:type="character" w:styleId="684">
    <w:name w:val="Heading 3 Char"/>
    <w:basedOn w:val="850"/>
    <w:link w:val="849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47"/>
    <w:next w:val="847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0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47"/>
    <w:next w:val="847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0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47"/>
    <w:next w:val="847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0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47"/>
    <w:next w:val="847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0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47"/>
    <w:next w:val="847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0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47"/>
    <w:next w:val="847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0"/>
    <w:link w:val="695"/>
    <w:uiPriority w:val="9"/>
    <w:rPr>
      <w:rFonts w:ascii="Arial" w:hAnsi="Arial" w:eastAsia="Arial" w:cs="Arial"/>
      <w:i/>
      <w:iCs/>
      <w:sz w:val="21"/>
      <w:szCs w:val="21"/>
    </w:rPr>
  </w:style>
  <w:style w:type="character" w:styleId="697">
    <w:name w:val="Title Char"/>
    <w:basedOn w:val="850"/>
    <w:link w:val="875"/>
    <w:uiPriority w:val="10"/>
    <w:rPr>
      <w:sz w:val="48"/>
      <w:szCs w:val="48"/>
    </w:rPr>
  </w:style>
  <w:style w:type="paragraph" w:styleId="698">
    <w:name w:val="Subtitle"/>
    <w:basedOn w:val="847"/>
    <w:next w:val="847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basedOn w:val="850"/>
    <w:link w:val="698"/>
    <w:uiPriority w:val="11"/>
    <w:rPr>
      <w:sz w:val="24"/>
      <w:szCs w:val="24"/>
    </w:rPr>
  </w:style>
  <w:style w:type="paragraph" w:styleId="700">
    <w:name w:val="Quote"/>
    <w:basedOn w:val="847"/>
    <w:next w:val="847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47"/>
    <w:next w:val="847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character" w:styleId="704">
    <w:name w:val="Header Char"/>
    <w:basedOn w:val="850"/>
    <w:link w:val="881"/>
    <w:uiPriority w:val="99"/>
  </w:style>
  <w:style w:type="character" w:styleId="705">
    <w:name w:val="Footer Char"/>
    <w:basedOn w:val="850"/>
    <w:link w:val="882"/>
    <w:uiPriority w:val="99"/>
  </w:style>
  <w:style w:type="character" w:styleId="706">
    <w:name w:val="Caption Char"/>
    <w:basedOn w:val="873"/>
    <w:link w:val="882"/>
    <w:uiPriority w:val="99"/>
  </w:style>
  <w:style w:type="table" w:styleId="707">
    <w:name w:val="Table Grid Light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6">
    <w:name w:val="List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7">
    <w:name w:val="List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8">
    <w:name w:val="List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9">
    <w:name w:val="List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0">
    <w:name w:val="List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1">
    <w:name w:val="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3">
    <w:name w:val="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4">
    <w:name w:val="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5">
    <w:name w:val="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6">
    <w:name w:val="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7">
    <w:name w:val="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8">
    <w:name w:val="Bordered &amp; 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Bordered &amp; 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Bordered &amp; 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Bordered &amp; 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Bordered &amp; 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Bordered &amp; 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Footnote Text Char"/>
    <w:link w:val="888"/>
    <w:uiPriority w:val="99"/>
    <w:rPr>
      <w:sz w:val="18"/>
    </w:rPr>
  </w:style>
  <w:style w:type="paragraph" w:styleId="833">
    <w:name w:val="endnote text"/>
    <w:basedOn w:val="847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50"/>
    <w:uiPriority w:val="99"/>
    <w:semiHidden/>
    <w:unhideWhenUsed/>
    <w:rPr>
      <w:vertAlign w:val="superscript"/>
    </w:rPr>
  </w:style>
  <w:style w:type="paragraph" w:styleId="836">
    <w:name w:val="toc 1"/>
    <w:basedOn w:val="847"/>
    <w:next w:val="847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47"/>
    <w:next w:val="847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47"/>
    <w:next w:val="847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47"/>
    <w:next w:val="847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47"/>
    <w:next w:val="847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47"/>
    <w:next w:val="847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47"/>
    <w:next w:val="847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47"/>
    <w:next w:val="847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47"/>
    <w:next w:val="847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qFormat/>
    <w:pPr>
      <w:jc w:val="left"/>
      <w:spacing w:before="0" w:after="0"/>
      <w:widowControl w:val="off"/>
    </w:pPr>
    <w:rPr>
      <w:rFonts w:ascii="NTTimes/Cyrillic" w:hAnsi="NTTimes/Cyrillic" w:eastAsia="Times New Roman" w:cs="Times New Roman"/>
      <w:color w:val="auto"/>
      <w:sz w:val="24"/>
      <w:szCs w:val="20"/>
      <w:lang w:val="ru-RU" w:eastAsia="ru-RU" w:bidi="ar-SA"/>
    </w:rPr>
  </w:style>
  <w:style w:type="paragraph" w:styleId="848">
    <w:name w:val="Heading 1"/>
    <w:basedOn w:val="847"/>
    <w:next w:val="847"/>
    <w:link w:val="851"/>
    <w:qFormat/>
    <w:pPr>
      <w:jc w:val="center"/>
      <w:keepNext/>
      <w:spacing w:before="120" w:after="0" w:line="280" w:lineRule="exact"/>
      <w:outlineLvl w:val="0"/>
    </w:pPr>
    <w:rPr>
      <w:rFonts w:ascii="Times New Roman" w:hAnsi="Times New Roman"/>
      <w:b/>
      <w:sz w:val="28"/>
    </w:rPr>
  </w:style>
  <w:style w:type="paragraph" w:styleId="849">
    <w:name w:val="Heading 3"/>
    <w:basedOn w:val="847"/>
    <w:next w:val="847"/>
    <w:link w:val="853"/>
    <w:uiPriority w:val="9"/>
    <w:unhideWhenUsed/>
    <w:qFormat/>
    <w:pPr>
      <w:keepLines/>
      <w:keepNext/>
      <w:spacing w:before="40" w:after="0"/>
      <w:outlineLvl w:val="2"/>
    </w:pPr>
    <w:rPr>
      <w:rFonts w:ascii="Calibri Light" w:hAnsi="Calibri Light" w:asciiTheme="majorHAnsi" w:hAnsiTheme="majorHAnsi" w:eastAsiaTheme="majorEastAsia" w:cstheme="majorBidi"/>
      <w:color w:val="1f4d78" w:themeColor="accent1" w:themeShade="7F"/>
      <w:szCs w:val="24"/>
    </w:rPr>
  </w:style>
  <w:style w:type="character" w:styleId="850" w:default="1">
    <w:name w:val="Default Paragraph Font"/>
    <w:uiPriority w:val="1"/>
    <w:semiHidden/>
    <w:unhideWhenUsed/>
    <w:qFormat/>
  </w:style>
  <w:style w:type="character" w:styleId="851" w:customStyle="1">
    <w:name w:val="Заголовок 1 Знак"/>
    <w:basedOn w:val="850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852" w:customStyle="1">
    <w:name w:val="Основной текст Знак"/>
    <w:basedOn w:val="850"/>
    <w:qFormat/>
    <w:rPr>
      <w:rFonts w:ascii="Times New Roman" w:hAnsi="Times New Roman" w:eastAsia="Times New Roman" w:cs="Times New Roman"/>
      <w:b/>
      <w:szCs w:val="20"/>
      <w:lang w:eastAsia="ru-RU"/>
    </w:rPr>
  </w:style>
  <w:style w:type="character" w:styleId="853" w:customStyle="1">
    <w:name w:val="Заголовок 3 Знак"/>
    <w:basedOn w:val="850"/>
    <w:uiPriority w:val="9"/>
    <w:qFormat/>
    <w:rPr>
      <w:rFonts w:ascii="Calibri Light" w:hAnsi="Calibri Light" w:asciiTheme="majorHAnsi" w:hAnsiTheme="majorHAnsi" w:eastAsiaTheme="majorEastAsia" w:cstheme="majorBidi"/>
      <w:color w:val="1f4d78" w:themeColor="accent1" w:themeShade="7F"/>
      <w:sz w:val="24"/>
      <w:szCs w:val="24"/>
      <w:lang w:eastAsia="ru-RU"/>
    </w:rPr>
  </w:style>
  <w:style w:type="character" w:styleId="854">
    <w:name w:val="Hyperlink"/>
    <w:basedOn w:val="850"/>
    <w:unhideWhenUsed/>
    <w:rPr>
      <w:color w:val="0563c1" w:themeColor="hyperlink"/>
      <w:u w:val="single"/>
    </w:rPr>
  </w:style>
  <w:style w:type="character" w:styleId="855" w:customStyle="1">
    <w:name w:val="Верхний колонтитул Знак"/>
    <w:basedOn w:val="850"/>
    <w:uiPriority w:val="99"/>
    <w:qFormat/>
    <w:rPr>
      <w:rFonts w:ascii="NTTimes/Cyrillic" w:hAnsi="NTTimes/Cyrillic" w:eastAsia="Times New Roman" w:cs="Times New Roman"/>
      <w:sz w:val="24"/>
      <w:szCs w:val="20"/>
      <w:lang w:eastAsia="ru-RU"/>
    </w:rPr>
  </w:style>
  <w:style w:type="character" w:styleId="856" w:customStyle="1">
    <w:name w:val="Нижний колонтитул Знак"/>
    <w:basedOn w:val="850"/>
    <w:uiPriority w:val="99"/>
    <w:qFormat/>
    <w:rPr>
      <w:rFonts w:ascii="NTTimes/Cyrillic" w:hAnsi="NTTimes/Cyrillic" w:eastAsia="Times New Roman" w:cs="Times New Roman"/>
      <w:sz w:val="24"/>
      <w:szCs w:val="20"/>
      <w:lang w:eastAsia="ru-RU"/>
    </w:rPr>
  </w:style>
  <w:style w:type="character" w:styleId="857" w:customStyle="1">
    <w:name w:val="Просмотренная гиперссылка1"/>
    <w:basedOn w:val="850"/>
    <w:uiPriority w:val="99"/>
    <w:semiHidden/>
    <w:unhideWhenUsed/>
    <w:qFormat/>
    <w:rPr>
      <w:color w:val="954f72" w:themeColor="followedHyperlink"/>
      <w:u w:val="single"/>
    </w:rPr>
  </w:style>
  <w:style w:type="character" w:styleId="858" w:customStyle="1">
    <w:name w:val="Символ нумерации"/>
    <w:qFormat/>
  </w:style>
  <w:style w:type="character" w:styleId="859" w:customStyle="1">
    <w:name w:val="WW8Num1z8"/>
    <w:qFormat/>
  </w:style>
  <w:style w:type="character" w:styleId="860" w:customStyle="1">
    <w:name w:val="WW8Num1z7"/>
    <w:qFormat/>
  </w:style>
  <w:style w:type="character" w:styleId="861" w:customStyle="1">
    <w:name w:val="WW8Num1z6"/>
    <w:qFormat/>
  </w:style>
  <w:style w:type="character" w:styleId="862" w:customStyle="1">
    <w:name w:val="WW8Num1z5"/>
    <w:qFormat/>
  </w:style>
  <w:style w:type="character" w:styleId="863" w:customStyle="1">
    <w:name w:val="WW8Num1z4"/>
    <w:qFormat/>
  </w:style>
  <w:style w:type="character" w:styleId="864" w:customStyle="1">
    <w:name w:val="WW8Num1z3"/>
    <w:qFormat/>
  </w:style>
  <w:style w:type="character" w:styleId="865" w:customStyle="1">
    <w:name w:val="WW8Num1z2"/>
    <w:qFormat/>
  </w:style>
  <w:style w:type="character" w:styleId="866" w:customStyle="1">
    <w:name w:val="WW8Num1z1"/>
    <w:qFormat/>
  </w:style>
  <w:style w:type="character" w:styleId="867" w:customStyle="1">
    <w:name w:val="WW8Num1z0"/>
    <w:qFormat/>
  </w:style>
  <w:style w:type="character" w:styleId="868" w:customStyle="1">
    <w:name w:val="Символ сноски"/>
    <w:qFormat/>
    <w:rPr>
      <w:vertAlign w:val="superscript"/>
    </w:rPr>
  </w:style>
  <w:style w:type="character" w:styleId="869">
    <w:name w:val="footnote reference"/>
    <w:rPr>
      <w:vertAlign w:val="superscript"/>
    </w:rPr>
  </w:style>
  <w:style w:type="paragraph" w:styleId="870">
    <w:name w:val="Заголовок"/>
    <w:basedOn w:val="847"/>
    <w:next w:val="871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71">
    <w:name w:val="Body Text"/>
    <w:basedOn w:val="847"/>
    <w:pPr>
      <w:jc w:val="center"/>
      <w:spacing w:line="280" w:lineRule="exact"/>
    </w:pPr>
    <w:rPr>
      <w:rFonts w:ascii="Times New Roman" w:hAnsi="Times New Roman"/>
      <w:b/>
      <w:sz w:val="22"/>
    </w:rPr>
  </w:style>
  <w:style w:type="paragraph" w:styleId="872">
    <w:name w:val="List"/>
    <w:basedOn w:val="871"/>
    <w:rPr>
      <w:rFonts w:ascii="PT Astra Serif" w:hAnsi="PT Astra Serif" w:cs="Noto Sans Devanagari"/>
    </w:rPr>
  </w:style>
  <w:style w:type="paragraph" w:styleId="873">
    <w:name w:val="Caption"/>
    <w:basedOn w:val="847"/>
    <w:link w:val="706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74">
    <w:name w:val="Указатель"/>
    <w:basedOn w:val="847"/>
    <w:qFormat/>
    <w:pPr>
      <w:suppressLineNumbers/>
    </w:pPr>
    <w:rPr>
      <w:rFonts w:ascii="PT Astra Serif" w:hAnsi="PT Astra Serif" w:cs="Noto Sans Devanagari"/>
    </w:rPr>
  </w:style>
  <w:style w:type="paragraph" w:styleId="875">
    <w:name w:val="Title"/>
    <w:basedOn w:val="847"/>
    <w:next w:val="871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76">
    <w:name w:val="caption1"/>
    <w:basedOn w:val="847"/>
    <w:qFormat/>
    <w:pPr>
      <w:spacing w:before="120" w:after="120"/>
      <w:suppressLineNumbers/>
    </w:pPr>
    <w:rPr>
      <w:rFonts w:ascii="PT Astra Serif" w:hAnsi="PT Astra Serif" w:cs="Noto Sans Devanagari"/>
      <w:i/>
      <w:iCs/>
      <w:szCs w:val="24"/>
    </w:rPr>
  </w:style>
  <w:style w:type="paragraph" w:styleId="877">
    <w:name w:val="index heading"/>
    <w:basedOn w:val="847"/>
    <w:qFormat/>
    <w:pPr>
      <w:suppressLineNumbers/>
    </w:pPr>
    <w:rPr>
      <w:rFonts w:ascii="PT Astra Serif" w:hAnsi="PT Astra Serif" w:cs="Noto Sans Devanagari"/>
    </w:rPr>
  </w:style>
  <w:style w:type="paragraph" w:styleId="878" w:customStyle="1">
    <w:name w:val="caption11"/>
    <w:basedOn w:val="847"/>
    <w:qFormat/>
    <w:pPr>
      <w:spacing w:before="120" w:after="120"/>
      <w:suppressLineNumbers/>
    </w:pPr>
    <w:rPr>
      <w:rFonts w:ascii="PT Astra Serif" w:hAnsi="PT Astra Serif" w:cs="Noto Sans Devanagari"/>
      <w:i/>
      <w:iCs/>
      <w:szCs w:val="24"/>
    </w:rPr>
  </w:style>
  <w:style w:type="paragraph" w:styleId="879" w:customStyle="1">
    <w:name w:val="Верхний и нижний колонтитулы"/>
    <w:basedOn w:val="847"/>
    <w:qFormat/>
  </w:style>
  <w:style w:type="paragraph" w:styleId="880" w:customStyle="1">
    <w:name w:val="Колонтитул"/>
    <w:basedOn w:val="847"/>
    <w:qFormat/>
  </w:style>
  <w:style w:type="paragraph" w:styleId="881">
    <w:name w:val="Header"/>
    <w:basedOn w:val="847"/>
    <w:uiPriority w:val="99"/>
    <w:unhideWhenUsed/>
    <w:pPr>
      <w:tabs>
        <w:tab w:val="clear" w:pos="709" w:leader="none"/>
        <w:tab w:val="center" w:pos="4677" w:leader="none"/>
        <w:tab w:val="right" w:pos="9355" w:leader="none"/>
      </w:tabs>
    </w:pPr>
  </w:style>
  <w:style w:type="paragraph" w:styleId="882">
    <w:name w:val="Footer"/>
    <w:basedOn w:val="847"/>
    <w:uiPriority w:val="99"/>
    <w:unhideWhenUsed/>
    <w:pPr>
      <w:tabs>
        <w:tab w:val="clear" w:pos="709" w:leader="none"/>
        <w:tab w:val="center" w:pos="4677" w:leader="none"/>
        <w:tab w:val="right" w:pos="9355" w:leader="none"/>
      </w:tabs>
    </w:pPr>
  </w:style>
  <w:style w:type="paragraph" w:styleId="883" w:customStyle="1">
    <w:name w:val="Знак Знак Знак"/>
    <w:basedOn w:val="847"/>
    <w:qFormat/>
    <w:pPr>
      <w:ind w:firstLine="709"/>
      <w:spacing w:before="0" w:after="160" w:line="240" w:lineRule="exact"/>
      <w:widowControl/>
    </w:pPr>
    <w:rPr>
      <w:rFonts w:ascii="Verdana" w:hAnsi="Verdana"/>
      <w:sz w:val="16"/>
    </w:rPr>
  </w:style>
  <w:style w:type="paragraph" w:styleId="884">
    <w:name w:val="No Spacing"/>
    <w:qFormat/>
    <w:pPr>
      <w:jc w:val="left"/>
      <w:spacing w:before="0" w:after="0"/>
      <w:widowControl/>
    </w:pPr>
    <w:rPr>
      <w:rFonts w:ascii="Calibri" w:hAnsi="Calibri" w:eastAsia="Calibri" w:cs="Calibri" w:asciiTheme="minorHAnsi" w:hAnsiTheme="minorHAnsi" w:eastAsiaTheme="minorHAnsi"/>
      <w:color w:val="auto"/>
      <w:sz w:val="22"/>
      <w:szCs w:val="22"/>
      <w:lang w:val="ru-RU" w:eastAsia="zh-CN" w:bidi="ar-SA"/>
    </w:rPr>
  </w:style>
  <w:style w:type="paragraph" w:styleId="885">
    <w:name w:val="List Paragraph"/>
    <w:basedOn w:val="847"/>
    <w:qFormat/>
    <w:pPr>
      <w:contextualSpacing/>
      <w:ind w:left="720"/>
      <w:spacing w:before="0" w:after="0"/>
    </w:pPr>
  </w:style>
  <w:style w:type="paragraph" w:styleId="886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000000"/>
      <w:sz w:val="24"/>
      <w:szCs w:val="24"/>
      <w:lang w:val="ru-RU" w:eastAsia="en-US" w:bidi="ar-SA"/>
    </w:rPr>
  </w:style>
  <w:style w:type="paragraph" w:styleId="887">
    <w:name w:val="Balloon Text"/>
    <w:basedOn w:val="847"/>
    <w:qFormat/>
    <w:rPr>
      <w:rFonts w:ascii="Tahoma" w:hAnsi="Tahoma" w:eastAsia="Tahoma"/>
      <w:sz w:val="16"/>
      <w:szCs w:val="16"/>
      <w:lang w:eastAsia="ar-SA"/>
    </w:rPr>
  </w:style>
  <w:style w:type="paragraph" w:styleId="888">
    <w:name w:val="footnote text"/>
    <w:basedOn w:val="847"/>
    <w:pPr>
      <w:ind w:left="339" w:hanging="339"/>
      <w:suppressLineNumbers/>
    </w:pPr>
    <w:rPr>
      <w:sz w:val="20"/>
    </w:rPr>
  </w:style>
  <w:style w:type="paragraph" w:styleId="889" w:customStyle="1">
    <w:name w:val="ConsPlusTitle"/>
    <w:qFormat/>
    <w:pPr>
      <w:jc w:val="left"/>
      <w:spacing w:before="0" w:after="0"/>
      <w:widowControl w:val="off"/>
    </w:pPr>
    <w:rPr>
      <w:rFonts w:ascii="Arial" w:hAnsi="Arial" w:eastAsia="Times New Roman" w:cs="Arial"/>
      <w:b/>
      <w:bCs/>
      <w:color w:val="auto"/>
      <w:sz w:val="20"/>
      <w:szCs w:val="20"/>
      <w:lang w:val="ru-RU" w:eastAsia="ru-RU" w:bidi="ar-SA"/>
    </w:rPr>
  </w:style>
  <w:style w:type="paragraph" w:styleId="890">
    <w:name w:val="Body Text Indent 2"/>
    <w:basedOn w:val="847"/>
    <w:qFormat/>
    <w:pPr>
      <w:ind w:left="283"/>
      <w:spacing w:before="0" w:after="120" w:line="480" w:lineRule="auto"/>
    </w:pPr>
  </w:style>
  <w:style w:type="paragraph" w:styleId="891">
    <w:name w:val="Body Text Indent"/>
    <w:basedOn w:val="847"/>
    <w:pPr>
      <w:ind w:firstLine="709"/>
      <w:jc w:val="both"/>
      <w:spacing w:line="360" w:lineRule="auto"/>
    </w:pPr>
    <w:rPr>
      <w:sz w:val="26"/>
    </w:rPr>
  </w:style>
  <w:style w:type="paragraph" w:styleId="892" w:customStyle="1">
    <w:name w:val="Содержимое врезки"/>
    <w:basedOn w:val="847"/>
    <w:qFormat/>
  </w:style>
  <w:style w:type="numbering" w:styleId="893" w:default="1">
    <w:name w:val="No List"/>
    <w:uiPriority w:val="99"/>
    <w:semiHidden/>
    <w:unhideWhenUsed/>
    <w:qFormat/>
  </w:style>
  <w:style w:type="table" w:styleId="894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95">
    <w:name w:val="Table Grid"/>
    <w:basedOn w:val="894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mailto:shamonova_ev@primorsky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93FF7-B6FF-47F7-A13A-31B8A9C74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APK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Шипков Артур Владимирович</dc:creator>
  <dc:description/>
  <dc:language>ru-RU</dc:language>
  <cp:lastModifiedBy>tolkach_ie</cp:lastModifiedBy>
  <cp:revision>11</cp:revision>
  <dcterms:created xsi:type="dcterms:W3CDTF">2025-01-23T06:52:00Z</dcterms:created>
  <dcterms:modified xsi:type="dcterms:W3CDTF">2026-07-21T04:43:43Z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