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2.svg" ContentType="image/sv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b/>
          <w:spacing w:val="40"/>
          <w:sz w:val="32"/>
        </w:rPr>
      </w:pPr>
      <w:r>
        <w:rPr/>
        <w:drawing>
          <wp:inline distT="0" distB="0" distL="0" distR="0">
            <wp:extent cx="742950" cy="74295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ГУБЕРНАТОР ПРИМОРСКОГО КРАЯ</w:t>
      </w:r>
    </w:p>
    <w:p>
      <w:pPr>
        <w:pStyle w:val="Normal"/>
        <w:jc w:val="center"/>
        <w:rPr>
          <w:b/>
          <w:spacing w:val="40"/>
          <w:sz w:val="16"/>
        </w:rPr>
      </w:pPr>
      <w:r>
        <w:rPr>
          <w:b/>
          <w:spacing w:val="40"/>
          <w:sz w:val="16"/>
        </w:rPr>
      </w:r>
    </w:p>
    <w:p>
      <w:pPr>
        <w:pStyle w:val="Normal"/>
        <w:jc w:val="center"/>
        <w:rPr>
          <w:b/>
          <w:spacing w:val="60"/>
          <w:sz w:val="16"/>
        </w:rPr>
      </w:pPr>
      <w:r>
        <w:rPr>
          <w:b/>
          <w:spacing w:val="60"/>
          <w:sz w:val="16"/>
        </w:rPr>
      </w:r>
    </w:p>
    <w:p>
      <w:pPr>
        <w:pStyle w:val="Normal"/>
        <w:jc w:val="center"/>
        <w:rPr>
          <w:spacing w:val="80"/>
          <w:sz w:val="28"/>
        </w:rPr>
      </w:pPr>
      <w:r>
        <w:rPr>
          <w:spacing w:val="80"/>
          <w:sz w:val="28"/>
        </w:rPr>
        <w:t>РАСПОРЯЖЕНИЕ</w:t>
      </w:r>
    </w:p>
    <w:p>
      <w:pPr>
        <w:pStyle w:val="Normal"/>
        <w:jc w:val="center"/>
        <w:rPr>
          <w:spacing w:val="80"/>
          <w:sz w:val="16"/>
        </w:rPr>
      </w:pPr>
      <w:r>
        <w:rPr>
          <w:spacing w:val="80"/>
          <w:sz w:val="16"/>
        </w:rPr>
      </w:r>
    </w:p>
    <w:p>
      <w:pPr>
        <w:pStyle w:val="Normal"/>
        <w:jc w:val="center"/>
        <w:rPr>
          <w:spacing w:val="60"/>
          <w:sz w:val="16"/>
        </w:rPr>
      </w:pPr>
      <w:r>
        <w:rPr>
          <w:spacing w:val="60"/>
          <w:sz w:val="16"/>
        </w:rPr>
      </w:r>
    </w:p>
    <w:p>
      <w:pPr>
        <w:pStyle w:val="Normal"/>
        <w:tabs>
          <w:tab w:val="clear" w:pos="709"/>
          <w:tab w:val="left" w:pos="9923" w:leader="none"/>
          <w:tab w:val="left" w:pos="10037" w:leader="none"/>
        </w:tabs>
        <w:spacing w:lineRule="auto" w:line="360"/>
        <w:jc w:val="both"/>
        <w:rPr/>
      </w:pPr>
      <w:r>
        <w:rPr>
          <w:sz w:val="24"/>
          <w:szCs w:val="24"/>
          <w:u w:val="single"/>
        </w:rPr>
        <w:t>09.10.2026</w:t>
      </w:r>
      <w:r>
        <w:rPr>
          <w:sz w:val="24"/>
          <w:szCs w:val="24"/>
        </w:rPr>
        <w:t xml:space="preserve">                                                  г. Владивосток                                                   № </w:t>
      </w:r>
      <w:r>
        <w:rPr>
          <w:sz w:val="24"/>
          <w:szCs w:val="24"/>
          <w:u w:val="single"/>
        </w:rPr>
        <w:t>34</w:t>
      </w:r>
      <w:r>
        <w:rPr>
          <w:sz w:val="24"/>
          <w:szCs w:val="24"/>
          <w:u w:val="single"/>
        </w:rPr>
        <w:t>5</w:t>
      </w:r>
      <w:r>
        <w:rPr>
          <w:sz w:val="24"/>
          <w:szCs w:val="24"/>
          <w:u w:val="single"/>
        </w:rPr>
        <w:t>-рг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на рассмотрение Законодательного Собрания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проекта закона Приморского края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внесении изменений в </w:t>
      </w:r>
      <w:r>
        <w:rPr>
          <w:rFonts w:eastAsia="Calibri"/>
          <w:b/>
          <w:color w:val="000000"/>
          <w:spacing w:val="2"/>
          <w:sz w:val="28"/>
          <w:szCs w:val="28"/>
        </w:rPr>
        <w:t>Закон Приморского края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rFonts w:eastAsia="Calibri" w:cs="PT Astra Serif"/>
          <w:b/>
          <w:bCs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/>
          <w:b/>
          <w:color w:val="000000"/>
          <w:spacing w:val="2"/>
          <w:sz w:val="28"/>
          <w:szCs w:val="28"/>
        </w:rPr>
        <w:t xml:space="preserve">О социальной поддержке льготных категорий </w:t>
      </w:r>
      <w:r>
        <w:rPr>
          <w:rFonts w:eastAsia="Calibri" w:cs="PT Astra Serif"/>
          <w:b/>
          <w:bCs/>
          <w:color w:val="000000"/>
          <w:spacing w:val="2"/>
          <w:sz w:val="28"/>
          <w:szCs w:val="28"/>
          <w:shd w:fill="auto" w:val="clear"/>
        </w:rPr>
        <w:t xml:space="preserve">граждан,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rFonts w:eastAsia="Calibri" w:cs="PT Astra Serif"/>
          <w:b/>
          <w:bCs/>
          <w:color w:val="000000"/>
          <w:spacing w:val="2"/>
          <w:sz w:val="28"/>
          <w:szCs w:val="28"/>
          <w:shd w:fill="auto" w:val="clear"/>
        </w:rPr>
        <w:t xml:space="preserve">проживающих на территории Приморского края" </w:t>
      </w:r>
    </w:p>
    <w:p>
      <w:pPr>
        <w:pStyle w:val="Normal"/>
        <w:jc w:val="both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b/>
          <w:sz w:val="28"/>
          <w:szCs w:val="28"/>
          <w:shd w:fill="auto" w:val="clear"/>
        </w:rPr>
      </w:pPr>
      <w:r>
        <w:rPr>
          <w:rFonts w:cs="Arial" w:ascii="Arial" w:hAnsi="Arial"/>
          <w:b/>
          <w:sz w:val="28"/>
          <w:szCs w:val="28"/>
          <w:shd w:fill="auto" w:val="clear"/>
        </w:rPr>
      </w:r>
    </w:p>
    <w:p>
      <w:pPr>
        <w:pStyle w:val="Normal"/>
        <w:spacing w:lineRule="auto" w:line="360"/>
        <w:ind w:firstLine="709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>В соответствии со статьей 4 Закона Приморского края от 05 мая 1995 года</w:t>
        <w:br/>
        <w:t>№ 5-КЗ</w:t>
      </w:r>
      <w:bookmarkStart w:id="0" w:name="_GoBack"/>
      <w:bookmarkEnd w:id="0"/>
      <w:r>
        <w:rPr>
          <w:b w:val="false"/>
          <w:bCs w:val="false"/>
          <w:sz w:val="28"/>
          <w:szCs w:val="28"/>
          <w:shd w:fill="auto" w:val="clear"/>
        </w:rPr>
        <w:t xml:space="preserve"> </w:t>
      </w:r>
      <w:r>
        <w:rPr>
          <w:rFonts w:eastAsia="Calibri" w:cs="PT Astra Serif"/>
          <w:b w:val="false"/>
          <w:bCs w:val="false"/>
          <w:color w:val="000000"/>
          <w:spacing w:val="2"/>
          <w:sz w:val="28"/>
          <w:szCs w:val="28"/>
          <w:shd w:fill="auto" w:val="clear"/>
        </w:rPr>
        <w:t>"</w:t>
      </w:r>
      <w:r>
        <w:rPr>
          <w:b w:val="false"/>
          <w:bCs w:val="false"/>
          <w:sz w:val="28"/>
          <w:szCs w:val="28"/>
          <w:shd w:fill="auto" w:val="clear"/>
        </w:rPr>
        <w:t>О Законодательном Собрании Приморского края</w:t>
      </w:r>
      <w:r>
        <w:rPr>
          <w:rFonts w:eastAsia="Calibri" w:cs="PT Astra Serif"/>
          <w:b w:val="false"/>
          <w:bCs w:val="false"/>
          <w:color w:val="000000"/>
          <w:spacing w:val="2"/>
          <w:sz w:val="28"/>
          <w:szCs w:val="28"/>
          <w:shd w:fill="auto" w:val="clear"/>
        </w:rPr>
        <w:t>"</w:t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  <w:shd w:fill="auto" w:val="clear"/>
        </w:rPr>
        <w:t>1. Внести на рассмотрение Законодательного Собран</w:t>
      </w:r>
      <w:r>
        <w:rPr>
          <w:sz w:val="28"/>
          <w:szCs w:val="28"/>
        </w:rPr>
        <w:t xml:space="preserve">ия Приморского края проект закона Приморского края 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>"</w:t>
      </w:r>
      <w:r>
        <w:rPr>
          <w:b w:val="false"/>
          <w:bCs w:val="false"/>
          <w:sz w:val="28"/>
          <w:szCs w:val="28"/>
        </w:rPr>
        <w:t>О внесении изменений в</w:t>
      </w:r>
      <w:r>
        <w:rPr>
          <w:rFonts w:eastAsia="Calibri"/>
          <w:b w:val="false"/>
          <w:bCs w:val="false"/>
          <w:color w:val="000000"/>
          <w:spacing w:val="2"/>
          <w:sz w:val="28"/>
          <w:szCs w:val="28"/>
        </w:rPr>
        <w:t xml:space="preserve"> Закон Приморского края 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/>
          <w:b w:val="false"/>
          <w:bCs w:val="false"/>
          <w:color w:val="000000"/>
          <w:spacing w:val="2"/>
          <w:sz w:val="28"/>
          <w:szCs w:val="28"/>
        </w:rPr>
        <w:t xml:space="preserve">О социальной поддержке льготных категорий </w:t>
      </w:r>
      <w:r>
        <w:rPr>
          <w:rFonts w:eastAsia="Calibri" w:cs="PT Astra Serif"/>
          <w:b w:val="false"/>
          <w:bCs w:val="false"/>
          <w:color w:val="000000"/>
          <w:spacing w:val="2"/>
          <w:sz w:val="28"/>
          <w:szCs w:val="28"/>
          <w:shd w:fill="auto" w:val="clear"/>
          <w:lang w:eastAsia="en-US"/>
        </w:rPr>
        <w:t>граждан, проживающих на территории Приморского края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  <w:lang w:eastAsia="en-US"/>
        </w:rPr>
        <w:t>"</w:t>
      </w:r>
      <w:r>
        <w:rPr>
          <w:rFonts w:eastAsia="Calibri" w:cs="PT Astra Serif"/>
          <w:b w:val="false"/>
          <w:bCs w:val="false"/>
          <w:color w:val="000000"/>
          <w:spacing w:val="2"/>
          <w:sz w:val="28"/>
          <w:szCs w:val="28"/>
          <w:shd w:fill="auto" w:val="clear"/>
          <w:lang w:eastAsia="en-US"/>
        </w:rPr>
        <w:t>.</w:t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Назначить Нечухаева Антона Анатольевича, первого заместителя министра труда и социальной политики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tabs>
          <w:tab w:val="clear" w:pos="709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pacing w:lineRule="auto" w:line="240" w:before="0" w:after="0"/>
        <w:ind w:hanging="0" w:right="-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Приморского края                                                          </w:t>
      </w:r>
      <w:r>
        <w:rPr>
          <w:rFonts w:eastAsia="Calibri"/>
          <w:color w:val="000000"/>
          <w:sz w:val="28"/>
          <w:szCs w:val="28"/>
        </w:rPr>
        <w:t>О.Н. Кожемяко</w:t>
      </w:r>
    </w:p>
    <w:p>
      <w:pPr>
        <w:pStyle w:val="Normal"/>
        <w:widowControl w:val="false"/>
        <w:tabs>
          <w:tab w:val="clear" w:pos="709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sectPr>
      <w:type w:val="nextPage"/>
      <w:pgSz w:w="11906" w:h="16838"/>
      <w:pgMar w:left="1417" w:right="850" w:gutter="0" w:header="0" w:top="567" w:footer="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alibri Light">
    <w:charset w:val="01"/>
    <w:family w:val="roman"/>
    <w:pitch w:val="default"/>
  </w:font>
  <w:font w:name="Arial">
    <w:charset w:val="01"/>
    <w:family w:val="swiss"/>
    <w:pitch w:val="default"/>
  </w:font>
  <w:font w:name="Liberation Sans">
    <w:altName w:val="Arial"/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Heading2">
    <w:name w:val="heading 2"/>
    <w:basedOn w:val="Normal"/>
    <w:qFormat/>
    <w:pPr>
      <w:keepNext w:val="true"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6Char">
    <w:name w:val="Heading 6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DefaultParagraphFont" w:default="1">
    <w:name w:val="Default Paragraph Font"/>
    <w:qFormat/>
    <w:rPr/>
  </w:style>
  <w:style w:type="character" w:styleId="Heading1Char">
    <w:name w:val="Heading 1 Char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qFormat/>
    <w:rPr>
      <w:rFonts w:ascii="Arial" w:hAnsi="Arial" w:eastAsia="Arial" w:cs="Arial"/>
      <w:sz w:val="34"/>
    </w:rPr>
  </w:style>
  <w:style w:type="character" w:styleId="Heading3Char">
    <w:name w:val="Heading 3 Char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qFormat/>
    <w:rPr>
      <w:rFonts w:ascii="Arial" w:hAnsi="Arial" w:eastAsia="Arial" w:cs="Arial"/>
      <w:b/>
      <w:bCs/>
      <w:sz w:val="24"/>
      <w:szCs w:val="24"/>
    </w:rPr>
  </w:style>
  <w:style w:type="character" w:styleId="2">
    <w:name w:val="Основной текст 2 Знак"/>
    <w:link w:val="BodyText2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qFormat/>
    <w:rPr>
      <w:sz w:val="48"/>
      <w:szCs w:val="48"/>
    </w:rPr>
  </w:style>
  <w:style w:type="character" w:styleId="SubtitleChar">
    <w:name w:val="Subtitle Char"/>
    <w:qFormat/>
    <w:rPr>
      <w:sz w:val="24"/>
      <w:szCs w:val="24"/>
    </w:rPr>
  </w:style>
  <w:style w:type="character" w:styleId="QuoteChar">
    <w:name w:val="Quote Char"/>
    <w:qFormat/>
    <w:rPr>
      <w:i/>
    </w:rPr>
  </w:style>
  <w:style w:type="character" w:styleId="IntenseQuoteChar">
    <w:name w:val="Intense Quote Char"/>
    <w:qFormat/>
    <w:rPr>
      <w:i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CaptionChar">
    <w:name w:val="Caption Char"/>
    <w:qFormat/>
    <w:rPr/>
  </w:style>
  <w:style w:type="character" w:styleId="Hyperlink">
    <w:name w:val="Hyperlink"/>
    <w:rPr>
      <w:color w:val="0563C1"/>
      <w:u w:val="single"/>
    </w:rPr>
  </w:style>
  <w:style w:type="character" w:styleId="FootnoteTextChar">
    <w:name w:val="Footnote Text Char"/>
    <w:qFormat/>
    <w:rPr>
      <w:sz w:val="18"/>
    </w:rPr>
  </w:style>
  <w:style w:type="character" w:styleId="user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EndnoteTextChar">
    <w:name w:val="Endnote Text Char"/>
    <w:qFormat/>
    <w:rPr>
      <w:sz w:val="20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1">
    <w:name w:val="Основной шрифт абзаца1"/>
    <w:qFormat/>
    <w:rPr/>
  </w:style>
  <w:style w:type="character" w:styleId="11">
    <w:name w:val="Заголовок 1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21">
    <w:name w:val="Заголовок 2 Знак"/>
    <w:qFormat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Style7">
    <w:name w:val="Текст выноски Знак"/>
    <w:qFormat/>
    <w:rPr>
      <w:rFonts w:ascii="Segoe UI" w:hAnsi="Segoe UI" w:cs="Segoe UI"/>
      <w:sz w:val="18"/>
      <w:szCs w:val="18"/>
      <w:lang w:eastAsia="zh-CN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heading1">
    <w:name w:val="index heading1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hanging="0" w:left="720" w:right="720"/>
    </w:pPr>
    <w:rPr>
      <w:i/>
    </w:rPr>
  </w:style>
  <w:style w:type="paragraph" w:styleId="Style10">
    <w:name w:val="Верхний и нижний колонтитулы"/>
    <w:basedOn w:val="Normal"/>
    <w:qFormat/>
    <w:pPr/>
    <w:rPr/>
  </w:style>
  <w:style w:type="paragraph" w:styleId="Style11">
    <w:name w:val="Колонтитул"/>
    <w:basedOn w:val="Normal"/>
    <w:qFormat/>
    <w:pPr/>
    <w:rPr/>
  </w:style>
  <w:style w:type="paragraph" w:styleId="Style12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7143" w:leader="none"/>
        <w:tab w:val="right" w:pos="14287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7143" w:leader="none"/>
        <w:tab w:val="right" w:pos="14287" w:leader="none"/>
      </w:tabs>
    </w:pPr>
    <w:rPr/>
  </w:style>
  <w:style w:type="paragraph" w:styleId="FootnoteText">
    <w:name w:val="footnote text"/>
    <w:basedOn w:val="Normal"/>
    <w:pPr>
      <w:spacing w:before="0" w:after="40"/>
    </w:pPr>
    <w:rPr>
      <w:sz w:val="18"/>
    </w:rPr>
  </w:style>
  <w:style w:type="paragraph" w:styleId="EndnoteText">
    <w:name w:val="endnote text"/>
    <w:basedOn w:val="Normal"/>
    <w:pPr/>
    <w:rPr/>
  </w:style>
  <w:style w:type="paragraph" w:styleId="TOC1">
    <w:name w:val="toc 1"/>
    <w:basedOn w:val="Normal"/>
    <w:pPr>
      <w:spacing w:before="0" w:after="57"/>
    </w:pPr>
    <w:rPr/>
  </w:style>
  <w:style w:type="paragraph" w:styleId="TOC2">
    <w:name w:val="toc 2"/>
    <w:basedOn w:val="Normal"/>
    <w:pPr>
      <w:spacing w:before="0" w:after="57"/>
      <w:ind w:hanging="0" w:left="283"/>
    </w:pPr>
    <w:rPr/>
  </w:style>
  <w:style w:type="paragraph" w:styleId="TOC3">
    <w:name w:val="toc 3"/>
    <w:basedOn w:val="Normal"/>
    <w:pPr>
      <w:spacing w:before="0" w:after="57"/>
      <w:ind w:hanging="0" w:left="567"/>
    </w:pPr>
    <w:rPr/>
  </w:style>
  <w:style w:type="paragraph" w:styleId="TOC4">
    <w:name w:val="toc 4"/>
    <w:basedOn w:val="Normal"/>
    <w:pPr>
      <w:spacing w:before="0" w:after="57"/>
      <w:ind w:hanging="0" w:left="850"/>
    </w:pPr>
    <w:rPr/>
  </w:style>
  <w:style w:type="paragraph" w:styleId="TOC5">
    <w:name w:val="toc 5"/>
    <w:basedOn w:val="Normal"/>
    <w:pPr>
      <w:spacing w:before="0" w:after="57"/>
      <w:ind w:hanging="0" w:left="1134"/>
    </w:pPr>
    <w:rPr/>
  </w:style>
  <w:style w:type="paragraph" w:styleId="TOC6">
    <w:name w:val="toc 6"/>
    <w:basedOn w:val="Normal"/>
    <w:pPr>
      <w:spacing w:before="0" w:after="57"/>
      <w:ind w:hanging="0" w:left="1417"/>
    </w:pPr>
    <w:rPr/>
  </w:style>
  <w:style w:type="paragraph" w:styleId="TOC7">
    <w:name w:val="toc 7"/>
    <w:basedOn w:val="Normal"/>
    <w:pPr>
      <w:spacing w:before="0" w:after="57"/>
      <w:ind w:hanging="0" w:left="1701"/>
    </w:pPr>
    <w:rPr/>
  </w:style>
  <w:style w:type="paragraph" w:styleId="TOC8">
    <w:name w:val="toc 8"/>
    <w:basedOn w:val="Normal"/>
    <w:pPr>
      <w:spacing w:before="0" w:after="57"/>
      <w:ind w:hanging="0" w:left="1984"/>
    </w:pPr>
    <w:rPr/>
  </w:style>
  <w:style w:type="paragraph" w:styleId="TOC9">
    <w:name w:val="toc 9"/>
    <w:basedOn w:val="Normal"/>
    <w:pPr>
      <w:spacing w:before="0" w:after="57"/>
      <w:ind w:hanging="0" w:left="2268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pPr/>
    <w:rPr/>
  </w:style>
  <w:style w:type="paragraph" w:styleId="12">
    <w:name w:val="Заголовок1"/>
    <w:basedOn w:val="Normal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13">
    <w:name w:val="Указатель1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2"/>
    <w:qFormat/>
    <w:pPr>
      <w:spacing w:lineRule="auto" w:line="480" w:before="0" w:after="120"/>
    </w:pPr>
    <w:rPr/>
  </w:style>
  <w:style w:type="numbering" w:styleId="Style13">
    <w:name w:val="Без списка"/>
    <w:qFormat/>
  </w:style>
  <w:style w:type="numbering" w:styleId="user5" w:default="1">
    <w:name w:val="Без списка (user)"/>
    <w:uiPriority w:val="99"/>
    <w:semiHidden/>
    <w:unhideWhenUsed/>
    <w:qFormat/>
  </w:style>
  <w:style w:type="table" w:styleId="49">
    <w:name w:val="Table Grid"/>
    <w:basedOn w:val="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17bba" w:themeColor="accent1" w:themeTint="80" w:themeShade="95"/>
      </w:rPr>
      <w:tblPr/>
    </w:tblStylePr>
    <w:tblStylePr w:type="firstRow">
      <w:rPr>
        <w:b/>
        <w:color w:val="317bba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  <w:tblPr/>
    </w:tblStylePr>
    <w:tblStylePr w:type="lastRow">
      <w:rPr>
        <w:b/>
        <w:color w:val="317bba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606060" w:themeColor="accent3" w:themeTint="fe" w:themeShade="95"/>
      </w:rPr>
      <w:tblPr/>
    </w:tblStylePr>
    <w:tblStylePr w:type="firstRow">
      <w:rPr>
        <w:b/>
        <w:color w:val="60606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tblPr/>
    </w:tblStylePr>
    <w:tblStylePr w:type="lastRow">
      <w:rPr>
        <w:b/>
        <w:color w:val="606060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17bba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17bba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17bba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606060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606060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60606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  <w:tblPr/>
    </w:tblStylePr>
    <w:tblStylePr w:type="firstCol">
      <w:pPr>
        <w:jc w:val="right"/>
      </w:pPr>
      <w:rPr>
        <w:i/>
        <w:color w:val="254374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54374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54374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  <w:tblPr/>
    </w:tblStylePr>
    <w:tblStylePr w:type="firstCol">
      <w:pPr>
        <w:jc w:val="right"/>
      </w:pPr>
      <w:rPr>
        <w:i/>
        <w:color w:val="426429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426429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426429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45d8d" w:themeColor="accent1" w:themeShade="95"/>
      </w:rPr>
      <w:tblPr/>
    </w:tblStylePr>
    <w:tblStylePr w:type="firstRow">
      <w:rPr>
        <w:b/>
        <w:color w:val="245d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tblPr/>
    </w:tblStylePr>
    <w:tblStylePr w:type="lastRow">
      <w:rPr>
        <w:b/>
        <w:color w:val="245d8d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57575" w:themeColor="accent3" w:themeTint="98" w:themeShade="95"/>
      </w:rPr>
      <w:tblPr/>
    </w:tblStylePr>
    <w:tblStylePr w:type="firstRow">
      <w:rPr>
        <w:b/>
        <w:color w:val="757575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tblPr/>
    </w:tblStylePr>
    <w:tblStylePr w:type="lastRow">
      <w:rPr>
        <w:b/>
        <w:color w:val="757575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5e9e" w:themeColor="accent5" w:themeTint="9a" w:themeShade="95"/>
      </w:rPr>
      <w:tblPr/>
    </w:tblStylePr>
    <w:tblStylePr w:type="firstRow">
      <w:rPr>
        <w:b/>
        <w:color w:val="335e9e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  <w:tblPr/>
    </w:tblStylePr>
    <w:tblStylePr w:type="lastRow">
      <w:rPr>
        <w:b/>
        <w:color w:val="335e9e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5f8f3c" w:themeColor="accent6" w:themeTint="98" w:themeShade="95"/>
      </w:rPr>
      <w:tblPr/>
    </w:tblStylePr>
    <w:tblStylePr w:type="firstRow">
      <w:rPr>
        <w:b/>
        <w:color w:val="5f8f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  <w:tblPr/>
    </w:tblStylePr>
    <w:tblStylePr w:type="lastRow">
      <w:rPr>
        <w:b/>
        <w:color w:val="5f8f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  <w:tblPr/>
    </w:tblStylePr>
    <w:tblStylePr w:type="firstCol">
      <w:pPr>
        <w:jc w:val="right"/>
      </w:pPr>
      <w:rPr>
        <w:i/>
        <w:color w:val="245d8d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45d8d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45d8d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  <w:tblPr/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  <w:tblPr/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57575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57575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57575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  <w:tblPr/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  <w:tblPr/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5e9e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5e9e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5e9e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  <w:tblPr/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5f8f3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5f8f3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5f8f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  <w:tblPr/>
    </w:tblStylePr>
  </w:style>
  <w:style w:type="table" w:styleId="154">
    <w:name w:val="Lined - Accent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59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sv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LibreOffice/25.8.4.2$Linux_X86_64 LibreOffice_project/580$Build-2</Application>
  <AppVersion>15.0000</AppVersion>
  <Pages>1</Pages>
  <Words>121</Words>
  <Characters>863</Characters>
  <CharactersWithSpaces>1133</CharactersWithSpaces>
  <Paragraphs>13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2024-06-19T02:15:00Z</dcterms:created>
  <dc:creator>zaharchenko_mo</dc:creator>
  <dc:description/>
  <dc:language>ru-RU</dc:language>
  <cp:lastModifiedBy/>
  <dcterms:modified xsi:type="dcterms:W3CDTF">2026-10-09T11:10:12Z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