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media/image2.svg" ContentType="image/sv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53745" cy="753745"/>
            <wp:effectExtent l="0" t="0" r="0" b="0"/>
            <wp:docPr id="1" name="_x005F_x0000_i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i1025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rcRect l="-800" t="-773" r="-800" b="-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jc w:val="center"/>
        <w:rPr>
          <w:spacing w:val="80"/>
          <w:sz w:val="24"/>
          <w:szCs w:val="24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24"/>
          <w:szCs w:val="24"/>
        </w:rPr>
      </w:pPr>
      <w:r>
        <w:rPr>
          <w:spacing w:val="80"/>
          <w:sz w:val="24"/>
          <w:szCs w:val="24"/>
        </w:rPr>
      </w:r>
    </w:p>
    <w:p>
      <w:pPr>
        <w:pStyle w:val="Normal"/>
        <w:jc w:val="center"/>
        <w:rPr>
          <w:spacing w:val="80"/>
          <w:sz w:val="16"/>
          <w:szCs w:val="24"/>
        </w:rPr>
      </w:pPr>
      <w:r>
        <w:rPr>
          <w:spacing w:val="80"/>
          <w:sz w:val="16"/>
          <w:szCs w:val="24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  <w:u w:val="single"/>
        </w:rPr>
        <w:t xml:space="preserve">31.07.2026 </w:t>
      </w:r>
      <w:r>
        <w:rPr>
          <w:rFonts w:cs="Times New Roman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                                       г. Владивосток                                              №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-SA"/>
        </w:rPr>
        <w:t xml:space="preserve">   262-рг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-SA"/>
        </w:rPr>
        <w:t xml:space="preserve">   </w:t>
      </w:r>
      <w:r>
        <w:rPr>
          <w:sz w:val="24"/>
          <w:szCs w:val="24"/>
          <w:u w:val="single"/>
        </w:rPr>
        <w:t xml:space="preserve">  </w:t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ind w:firstLine="567" w:left="0" w:righ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8"/>
          <w:szCs w:val="28"/>
          <w:shd w:fill="auto" w:val="clear"/>
        </w:rPr>
      </w:pPr>
      <w:r>
        <w:rPr>
          <w:b/>
          <w:sz w:val="28"/>
          <w:szCs w:val="28"/>
          <w:shd w:fill="auto" w:val="clear"/>
        </w:rPr>
        <w:t>О внесении на рассмотрение Законодательного</w:t>
      </w:r>
    </w:p>
    <w:p>
      <w:pPr>
        <w:pStyle w:val="Normal"/>
        <w:jc w:val="center"/>
        <w:rPr>
          <w:b/>
          <w:sz w:val="28"/>
          <w:szCs w:val="28"/>
          <w:shd w:fill="auto" w:val="clear"/>
        </w:rPr>
      </w:pPr>
      <w:r>
        <w:rPr>
          <w:b/>
          <w:sz w:val="28"/>
          <w:szCs w:val="28"/>
          <w:shd w:fill="auto" w:val="clear"/>
        </w:rPr>
        <w:t>Собрания Приморского края проекта закона</w:t>
      </w:r>
    </w:p>
    <w:p>
      <w:pPr>
        <w:pStyle w:val="Normal"/>
        <w:jc w:val="center"/>
        <w:rPr>
          <w:b/>
          <w:color w:val="000000"/>
          <w:sz w:val="28"/>
          <w:szCs w:val="28"/>
          <w:shd w:fill="auto" w:val="clear"/>
        </w:rPr>
      </w:pPr>
      <w:r>
        <w:rPr>
          <w:b/>
          <w:sz w:val="28"/>
          <w:szCs w:val="28"/>
          <w:shd w:fill="auto" w:val="clear"/>
        </w:rPr>
        <w:t xml:space="preserve">Приморского края </w:t>
      </w:r>
      <w:r>
        <w:rPr>
          <w:b/>
          <w:color w:val="000000"/>
          <w:sz w:val="28"/>
          <w:szCs w:val="28"/>
          <w:shd w:fill="auto" w:val="clear"/>
        </w:rPr>
        <w:t>«</w:t>
      </w:r>
      <w:r>
        <w:rPr>
          <w:b/>
          <w:bCs/>
          <w:color w:val="000000"/>
          <w:sz w:val="28"/>
          <w:szCs w:val="28"/>
          <w:shd w:fill="auto" w:val="clear"/>
        </w:rPr>
        <w:t xml:space="preserve">О внесении изменений в </w:t>
      </w:r>
      <w:r>
        <w:rPr>
          <w:b/>
          <w:bCs/>
          <w:color w:val="000000"/>
          <w:sz w:val="28"/>
          <w:szCs w:val="28"/>
          <w:shd w:fill="auto" w:val="clear"/>
          <w:lang w:val="ru-RU"/>
        </w:rPr>
        <w:t>статью 6</w:t>
      </w:r>
      <w:r>
        <w:rPr>
          <w:b/>
          <w:bCs/>
          <w:color w:val="000000"/>
          <w:sz w:val="28"/>
          <w:szCs w:val="28"/>
          <w:shd w:fill="auto" w:val="clear"/>
          <w:vertAlign w:val="superscript"/>
          <w:lang w:val="ru-RU"/>
        </w:rPr>
        <w:t>2</w:t>
      </w:r>
      <w:r>
        <w:rPr>
          <w:b/>
          <w:bCs/>
          <w:color w:val="000000"/>
          <w:sz w:val="28"/>
          <w:szCs w:val="28"/>
          <w:shd w:fill="auto" w:val="clear"/>
          <w:lang w:val="ru-RU"/>
        </w:rPr>
        <w:t xml:space="preserve"> </w:t>
      </w:r>
    </w:p>
    <w:p>
      <w:pPr>
        <w:pStyle w:val="Normal"/>
        <w:jc w:val="center"/>
        <w:rPr>
          <w:b/>
          <w:bCs/>
          <w:color w:val="000000"/>
          <w:sz w:val="28"/>
          <w:szCs w:val="28"/>
          <w:shd w:fill="auto" w:val="clear"/>
        </w:rPr>
      </w:pPr>
      <w:r>
        <w:rPr>
          <w:b/>
          <w:color w:val="000000"/>
          <w:sz w:val="28"/>
          <w:szCs w:val="28"/>
          <w:shd w:fill="auto" w:val="clear"/>
        </w:rPr>
        <w:t>Закона Приморского края «О защите прав</w:t>
      </w:r>
    </w:p>
    <w:p>
      <w:pPr>
        <w:pStyle w:val="Normal"/>
        <w:jc w:val="center"/>
        <w:rPr>
          <w:b/>
          <w:sz w:val="28"/>
          <w:szCs w:val="28"/>
          <w:shd w:fill="auto" w:val="clear"/>
        </w:rPr>
      </w:pPr>
      <w:r>
        <w:rPr>
          <w:b/>
          <w:bCs/>
          <w:color w:val="000000"/>
          <w:sz w:val="28"/>
          <w:szCs w:val="28"/>
          <w:shd w:fill="auto" w:val="clear"/>
        </w:rPr>
        <w:t xml:space="preserve"> </w:t>
      </w:r>
      <w:r>
        <w:rPr>
          <w:b/>
          <w:bCs/>
          <w:color w:val="000000"/>
          <w:sz w:val="28"/>
          <w:szCs w:val="28"/>
          <w:shd w:fill="auto" w:val="clear"/>
        </w:rPr>
        <w:t xml:space="preserve">ребенка </w:t>
      </w:r>
      <w:r>
        <w:rPr>
          <w:b/>
          <w:bCs/>
          <w:color w:val="000000"/>
          <w:sz w:val="28"/>
          <w:szCs w:val="28"/>
          <w:shd w:fill="auto" w:val="clear"/>
          <w:lang w:val="ru-RU"/>
        </w:rPr>
        <w:t>в Приморском крае</w:t>
      </w:r>
      <w:r>
        <w:rPr>
          <w:b/>
          <w:bCs/>
          <w:color w:val="000000"/>
          <w:sz w:val="28"/>
          <w:szCs w:val="28"/>
          <w:shd w:fill="auto" w:val="clear"/>
        </w:rPr>
        <w:t>»</w:t>
      </w:r>
    </w:p>
    <w:p>
      <w:pPr>
        <w:pStyle w:val="Normal"/>
        <w:jc w:val="center"/>
        <w:rPr>
          <w:b/>
          <w:sz w:val="28"/>
          <w:szCs w:val="28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jc w:val="center"/>
        <w:rPr>
          <w:b/>
          <w:sz w:val="28"/>
          <w:szCs w:val="28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spacing w:lineRule="auto" w:line="360"/>
        <w:ind w:firstLine="709" w:right="0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  <w:t>В соответствии со статьей 4 Закона Приморского края от 05 мая 1995 года    № 5-КЗ «О Законодательном Собрании Приморского края»</w:t>
      </w:r>
    </w:p>
    <w:p>
      <w:pPr>
        <w:pStyle w:val="Normal"/>
        <w:spacing w:lineRule="auto" w:line="360"/>
        <w:ind w:firstLine="709" w:right="0"/>
        <w:jc w:val="both"/>
        <w:rPr>
          <w:b w:val="false"/>
          <w:bCs w:val="false"/>
          <w:sz w:val="28"/>
          <w:szCs w:val="28"/>
          <w:shd w:fill="auto" w:val="clear"/>
        </w:rPr>
      </w:pPr>
      <w:r>
        <w:rPr>
          <w:rFonts w:cs="Times New Roman"/>
          <w:b w:val="false"/>
          <w:bCs w:val="false"/>
          <w:sz w:val="28"/>
          <w:szCs w:val="28"/>
          <w:shd w:fill="auto" w:val="clear"/>
        </w:rPr>
        <w:t>1. Внести на рассмотрение Законодательного Собрания Приморского края проект закона Приморского края «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</w:rPr>
        <w:t xml:space="preserve">О внесении изменений в 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статью 6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vertAlign w:val="superscript"/>
          <w:lang w:val="ru-RU"/>
        </w:rPr>
        <w:t>2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 Закона 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Приморского края «О защите прав ребенка 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в Приморском крае</w:t>
      </w:r>
      <w:r>
        <w:rPr>
          <w:rFonts w:cs="Times New Roman"/>
          <w:b w:val="false"/>
          <w:bCs w:val="false"/>
          <w:sz w:val="28"/>
          <w:szCs w:val="28"/>
          <w:shd w:fill="auto" w:val="clear"/>
        </w:rPr>
        <w:t>».</w:t>
      </w:r>
    </w:p>
    <w:p>
      <w:pPr>
        <w:pStyle w:val="Normal"/>
        <w:widowControl w:val="false"/>
        <w:spacing w:lineRule="auto" w:line="360"/>
        <w:ind w:firstLine="709" w:right="0"/>
        <w:jc w:val="both"/>
        <w:rPr>
          <w:sz w:val="24"/>
          <w:szCs w:val="24"/>
        </w:rPr>
      </w:pPr>
      <w:r>
        <w:rPr>
          <w:b w:val="false"/>
          <w:bCs w:val="false"/>
          <w:sz w:val="28"/>
          <w:szCs w:val="28"/>
          <w:shd w:fill="auto" w:val="clear"/>
        </w:rPr>
        <w:t xml:space="preserve">2. Назначить Красицкую Светлану Викторовну, министра труда и социальной политики Приморского края, </w:t>
      </w:r>
      <w:r>
        <w:rPr>
          <w:sz w:val="28"/>
          <w:szCs w:val="28"/>
          <w:shd w:fill="auto" w:val="clear"/>
        </w:rPr>
        <w:t xml:space="preserve">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>
      <w:pPr>
        <w:pStyle w:val="Normal"/>
        <w:numPr>
          <w:ilvl w:val="0"/>
          <w:numId w:val="0"/>
        </w:numPr>
        <w:spacing w:lineRule="auto" w:line="240"/>
        <w:ind w:firstLine="567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/>
        <w:ind w:firstLine="567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/>
        <w:ind w:firstLine="567" w:left="0" w:right="0"/>
        <w:jc w:val="center"/>
        <w:rPr>
          <w:sz w:val="28"/>
          <w:szCs w:val="24"/>
        </w:rPr>
      </w:pPr>
      <w:r>
        <w:rPr>
          <w:sz w:val="28"/>
          <w:szCs w:val="24"/>
        </w:rPr>
      </w:r>
    </w:p>
    <w:tbl>
      <w:tblPr>
        <w:tblW w:w="9810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4"/>
        <w:gridCol w:w="4886"/>
      </w:tblGrid>
      <w:tr>
        <w:trPr/>
        <w:tc>
          <w:tcPr>
            <w:tcW w:w="4924" w:type="dxa"/>
            <w:tcBorders/>
          </w:tcPr>
          <w:p>
            <w:pPr>
              <w:pStyle w:val="Normal"/>
              <w:ind w:right="-569"/>
              <w:jc w:val="both"/>
              <w:rPr/>
            </w:pPr>
            <w:r>
              <w:rPr>
                <w:sz w:val="28"/>
                <w:szCs w:val="28"/>
              </w:rPr>
              <w:t>Губернатор Приморского края</w:t>
            </w:r>
          </w:p>
        </w:tc>
        <w:tc>
          <w:tcPr>
            <w:tcW w:w="4886" w:type="dxa"/>
            <w:tcBorders/>
          </w:tcPr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О.Н. Кожемяко</w:t>
            </w:r>
          </w:p>
        </w:tc>
      </w:tr>
    </w:tbl>
    <w:p>
      <w:pPr>
        <w:pStyle w:val="Normal"/>
        <w:numPr>
          <w:ilvl w:val="0"/>
          <w:numId w:val="0"/>
        </w:numPr>
        <w:ind w:hanging="0" w:left="0" w:right="0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6"/>
          <w:szCs w:val="28"/>
        </w:rPr>
      </w:pPr>
      <w:r>
        <w:rPr>
          <w:sz w:val="26"/>
          <w:szCs w:val="28"/>
        </w:rPr>
      </w:r>
    </w:p>
    <w:sectPr>
      <w:type w:val="nextPage"/>
      <w:pgSz w:w="11906" w:h="16838"/>
      <w:pgMar w:left="1418" w:right="850" w:gutter="0" w:header="0" w:top="567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table" w:default="1" w:styleId="TableNormal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LibreOffice/25.8.3.2$Linux_X86_64 LibreOffice_project/580$Build-2</Application>
  <AppVersion>15.0000</AppVersion>
  <Pages>1</Pages>
  <Words>115</Words>
  <Characters>763</Characters>
  <CharactersWithSpaces>970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2019-10-02T07:32:00Z</dcterms:created>
  <dc:creator>zaharchenko_mo</dc:creator>
  <dc:description/>
  <dc:language>ru-RU</dc:language>
  <cp:lastModifiedBy/>
  <dcterms:modified xsi:type="dcterms:W3CDTF">2026-07-31T11:20:56Z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