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numPr>
          <w:ilvl w:val="0"/>
          <w:numId w:val="1"/>
        </w:numPr>
        <w:spacing w:lineRule="auto" w:line="360"/>
        <w:rPr>
          <w:rFonts w:cs="PT Astra Serif"/>
          <w:sz w:val="28"/>
          <w:szCs w:val="28"/>
        </w:rPr>
      </w:pPr>
      <w:r>
        <w:rPr>
          <w:rFonts w:cs="PT Astra Serif"/>
          <w:sz w:val="28"/>
          <w:szCs w:val="28"/>
        </w:rPr>
      </w:r>
    </w:p>
    <w:p>
      <w:pPr>
        <w:pStyle w:val="Heading1"/>
        <w:numPr>
          <w:ilvl w:val="0"/>
          <w:numId w:val="1"/>
        </w:numPr>
        <w:spacing w:lineRule="auto" w:line="360"/>
        <w:rPr/>
      </w:pPr>
      <w:r>
        <w:rPr>
          <w:rFonts w:cs="PT Astra Serif"/>
          <w:sz w:val="28"/>
          <w:szCs w:val="28"/>
        </w:rPr>
        <w:t>ФИНАНСОВО-ЭКОНОМИЧЕСКОЕ ОБОСНОВАНИЕ</w:t>
      </w:r>
    </w:p>
    <w:p>
      <w:pPr>
        <w:pStyle w:val="Normal"/>
        <w:tabs>
          <w:tab w:val="clear" w:pos="708"/>
          <w:tab w:val="left" w:pos="4962" w:leader="none"/>
        </w:tabs>
        <w:jc w:val="center"/>
        <w:rPr/>
      </w:pPr>
      <w:r>
        <w:rPr>
          <w:rFonts w:cs="PT Astra Serif"/>
          <w:sz w:val="28"/>
          <w:szCs w:val="28"/>
        </w:rPr>
        <w:t xml:space="preserve">проекта закона Приморского края </w:t>
      </w:r>
      <w:r>
        <w:rPr>
          <w:sz w:val="28"/>
          <w:szCs w:val="28"/>
        </w:rPr>
        <w:t xml:space="preserve">«О внесении изменений в Закон Приморского края «О системе капитального ремонта многоквартирных домов в </w:t>
      </w:r>
    </w:p>
    <w:p>
      <w:pPr>
        <w:pStyle w:val="Normal"/>
        <w:tabs>
          <w:tab w:val="clear" w:pos="708"/>
          <w:tab w:val="left" w:pos="4962" w:leader="none"/>
        </w:tabs>
        <w:jc w:val="center"/>
        <w:rPr/>
      </w:pPr>
      <w:r>
        <w:rPr>
          <w:sz w:val="28"/>
          <w:szCs w:val="28"/>
        </w:rPr>
        <w:t>Приморском крае»</w:t>
      </w:r>
    </w:p>
    <w:p>
      <w:pPr>
        <w:pStyle w:val="Normal"/>
        <w:tabs>
          <w:tab w:val="clear" w:pos="708"/>
          <w:tab w:val="left" w:pos="4962" w:leader="none"/>
        </w:tabs>
        <w:jc w:val="center"/>
        <w:rPr/>
      </w:pPr>
      <w:r>
        <w:rPr/>
      </w:r>
    </w:p>
    <w:p>
      <w:pPr>
        <w:pStyle w:val="Normal"/>
        <w:tabs>
          <w:tab w:val="clear" w:pos="708"/>
          <w:tab w:val="left" w:pos="4962" w:leader="none"/>
        </w:tabs>
        <w:jc w:val="center"/>
        <w:rPr/>
      </w:pPr>
      <w:r>
        <w:rPr/>
      </w:r>
    </w:p>
    <w:p>
      <w:pPr>
        <w:pStyle w:val="Normal"/>
        <w:tabs>
          <w:tab w:val="clear" w:pos="708"/>
          <w:tab w:val="left" w:pos="4962" w:leader="none"/>
        </w:tabs>
        <w:jc w:val="center"/>
        <w:rPr/>
      </w:pPr>
      <w:r>
        <w:rPr/>
      </w:r>
    </w:p>
    <w:p>
      <w:pPr>
        <w:pStyle w:val="Normal"/>
        <w:tabs>
          <w:tab w:val="clear" w:pos="708"/>
          <w:tab w:val="left" w:pos="4962" w:leader="none"/>
        </w:tabs>
        <w:jc w:val="center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>
          <w:rFonts w:cs="PT Astra Serif"/>
          <w:sz w:val="28"/>
          <w:szCs w:val="28"/>
        </w:rPr>
        <w:tab/>
        <w:t>Принятие проекта закона Приморского края «О внесении изменений в   Закон Приморского края «О системе капитального ремонта многоквартирных домов в Приморском крае» не потребует дополнительных финансовых расходов за счет средств краевого бюджета.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PT Astra Serif"/>
          <w:sz w:val="28"/>
          <w:szCs w:val="28"/>
        </w:rPr>
        <w:t>М</w:t>
      </w:r>
      <w:r>
        <w:rPr>
          <w:rFonts w:cs="PT Astra Serif"/>
          <w:sz w:val="28"/>
          <w:szCs w:val="28"/>
        </w:rPr>
        <w:t xml:space="preserve">инистр жилищно-коммунального </w:t>
      </w:r>
    </w:p>
    <w:p>
      <w:pPr>
        <w:pStyle w:val="Normal"/>
        <w:jc w:val="both"/>
        <w:rPr/>
      </w:pPr>
      <w:r>
        <w:rPr>
          <w:rFonts w:cs="PT Astra Serif"/>
          <w:sz w:val="28"/>
          <w:szCs w:val="28"/>
        </w:rPr>
        <w:t>хозяйства Приморского края</w:t>
        <w:tab/>
        <w:tab/>
        <w:tab/>
        <w:t xml:space="preserve">                           </w:t>
        <w:tab/>
        <w:tab/>
        <w:t xml:space="preserve">   </w:t>
      </w:r>
      <w:r>
        <w:rPr>
          <w:rFonts w:cs="PT Astra Serif"/>
          <w:sz w:val="28"/>
          <w:szCs w:val="28"/>
        </w:rPr>
        <w:t>А.С. Першин</w:t>
      </w:r>
    </w:p>
    <w:p>
      <w:pPr>
        <w:pStyle w:val="Normal"/>
        <w:rPr>
          <w:rFonts w:cs="PT Astra Serif"/>
        </w:rPr>
      </w:pPr>
      <w:r>
        <w:rPr>
          <w:rFonts w:cs="PT Astra Serif"/>
        </w:rPr>
      </w:r>
    </w:p>
    <w:p>
      <w:pPr>
        <w:pStyle w:val="Normal"/>
        <w:rPr>
          <w:rFonts w:cs="PT Astra Serif"/>
        </w:rPr>
      </w:pPr>
      <w:r>
        <w:rPr>
          <w:rFonts w:cs="PT Astra Serif"/>
        </w:rPr>
      </w:r>
    </w:p>
    <w:p>
      <w:pPr>
        <w:pStyle w:val="Normal"/>
        <w:rPr>
          <w:rFonts w:cs="PT Astra Serif"/>
        </w:rPr>
      </w:pPr>
      <w:r>
        <w:rPr>
          <w:rFonts w:cs="PT Astra Serif"/>
        </w:rPr>
      </w:r>
    </w:p>
    <w:p>
      <w:pPr>
        <w:pStyle w:val="Normal"/>
        <w:rPr>
          <w:rFonts w:cs="PT Astra Serif"/>
        </w:rPr>
      </w:pPr>
      <w:r>
        <w:rPr>
          <w:rFonts w:cs="PT Astra Serif"/>
        </w:rPr>
      </w:r>
    </w:p>
    <w:p>
      <w:pPr>
        <w:pStyle w:val="Normal"/>
        <w:rPr>
          <w:rFonts w:cs="PT Astra Serif"/>
        </w:rPr>
      </w:pPr>
      <w:r>
        <w:rPr>
          <w:rFonts w:cs="PT Astra Serif"/>
        </w:rPr>
      </w:r>
    </w:p>
    <w:p>
      <w:pPr>
        <w:pStyle w:val="Normal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7" w:right="851" w:gutter="0" w:header="0" w:top="1134" w:footer="629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851"/>
      <w:rPr>
        <w:rFonts w:ascii="Arial" w:hAnsi="Arial" w:cs="Arial"/>
        <w:sz w:val="16"/>
      </w:rPr>
    </w:pPr>
    <w:r>
      <w:rPr>
        <w:rFonts w:cs="Arial" w:ascii="Arial" w:hAnsi="Arial"/>
        <w:sz w:val="16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numPr>
        <w:ilvl w:val="0"/>
        <w:numId w:val="1"/>
      </w:numPr>
      <w:tabs>
        <w:tab w:val="clear" w:pos="708"/>
        <w:tab w:val="left" w:pos="0" w:leader="none"/>
      </w:tabs>
      <w:jc w:val="center"/>
      <w:outlineLvl w:val="0"/>
    </w:pPr>
    <w:rPr>
      <w:b/>
      <w:sz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1" w:customStyle="1">
    <w:name w:val="Основной шрифт абзаца1"/>
    <w:qFormat/>
    <w:rPr/>
  </w:style>
  <w:style w:type="character" w:styleId="PageNumber">
    <w:name w:val="page number"/>
    <w:basedOn w:val="1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5" w:customStyle="1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6" w:customStyle="1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BodyTextIndent">
    <w:name w:val="Body Text Indent"/>
    <w:basedOn w:val="Normal"/>
    <w:pPr>
      <w:spacing w:before="0" w:after="120"/>
      <w:ind w:left="283"/>
    </w:pPr>
    <w:rPr/>
  </w:style>
  <w:style w:type="paragraph" w:styleId="Footer">
    <w:name w:val="footer"/>
    <w:basedOn w:val="Normal"/>
    <w:pPr>
      <w:tabs>
        <w:tab w:val="clear" w:pos="708"/>
        <w:tab w:val="center" w:pos="4153" w:leader="none"/>
        <w:tab w:val="right" w:pos="8306" w:leader="none"/>
      </w:tabs>
    </w:pPr>
    <w:rPr/>
  </w:style>
  <w:style w:type="paragraph" w:styleId="11" w:customStyle="1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" w:customStyle="1">
    <w:name w:val="Текст выноски1"/>
    <w:basedOn w:val="Normal"/>
    <w:qFormat/>
    <w:pPr/>
    <w:rPr>
      <w:rFonts w:ascii="Tahoma" w:hAnsi="Tahoma" w:cs="Tahoma"/>
      <w:sz w:val="16"/>
      <w:szCs w:val="16"/>
    </w:rPr>
  </w:style>
  <w:style w:type="paragraph" w:styleId="31" w:customStyle="1">
    <w:name w:val="Основной текст 31"/>
    <w:basedOn w:val="Normal"/>
    <w:qFormat/>
    <w:pPr>
      <w:spacing w:lineRule="auto" w:line="360"/>
      <w:jc w:val="both"/>
    </w:pPr>
    <w:rPr>
      <w:sz w:val="26"/>
    </w:rPr>
  </w:style>
  <w:style w:type="numbering" w:styleId="Style17" w:default="1">
    <w:name w:val="Без списка"/>
    <w:uiPriority w:val="99"/>
    <w:semiHidden/>
    <w:unhideWhenUsed/>
    <w:qFormat/>
  </w:style>
  <w:style w:type="numbering" w:styleId="WW8Num1" w:customStyle="1">
    <w:name w:val="WW8Num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39284</TotalTime>
  <Application>LibreOffice/25.2.3.2$Linux_X86_64 LibreOffice_project/520$Build-2</Application>
  <AppVersion>15.0000</AppVersion>
  <Pages>1</Pages>
  <Words>60</Words>
  <Characters>440</Characters>
  <CharactersWithSpaces>533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2020-02-14T04:53:00Z</dcterms:created>
  <dc:creator>volodchenko_na</dc:creator>
  <dc:description/>
  <dc:language>ru-RU</dc:language>
  <cp:lastModifiedBy/>
  <cp:lastPrinted>2026-03-10T07:56:50Z</cp:lastPrinted>
  <dcterms:modified xsi:type="dcterms:W3CDTF">2026-03-10T07:56:55Z</dcterms:modified>
  <cp:revision>32</cp:revision>
  <dc:subject/>
  <dc:title>ФИНАНСОВО-ЭКОНОМИЧЕСКОЕ ОБОСНОВАНИЕ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1049-11.1.0.10702</vt:lpwstr>
  </property>
</Properties>
</file>