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72C" w:rsidRDefault="0029072C" w:rsidP="0029072C">
      <w:pPr>
        <w:spacing w:line="240" w:lineRule="exact"/>
        <w:jc w:val="center"/>
      </w:pPr>
      <w:r>
        <w:rPr>
          <w:b/>
        </w:rPr>
        <w:t>ПОЯСНИТЕЛЬНАЯ ЗАПИСКА</w:t>
      </w:r>
    </w:p>
    <w:p w:rsidR="0029072C" w:rsidRDefault="0029072C" w:rsidP="0029072C">
      <w:pPr>
        <w:spacing w:line="240" w:lineRule="exact"/>
        <w:jc w:val="center"/>
      </w:pPr>
      <w:r>
        <w:t>к проекту Закона Приморского края «О внесении изменения</w:t>
      </w:r>
      <w:r>
        <w:br/>
        <w:t>в статью 9 Закона Приморского края «О туризме и туристской деятельности</w:t>
      </w:r>
      <w:r>
        <w:br/>
        <w:t>на территории Приморского края»</w:t>
      </w:r>
    </w:p>
    <w:p w:rsidR="0029072C" w:rsidRDefault="0029072C" w:rsidP="0029072C">
      <w:pPr>
        <w:spacing w:line="240" w:lineRule="exact"/>
        <w:jc w:val="both"/>
      </w:pPr>
    </w:p>
    <w:p w:rsidR="0029072C" w:rsidRDefault="0029072C" w:rsidP="0029072C">
      <w:pPr>
        <w:ind w:firstLine="709"/>
        <w:jc w:val="both"/>
      </w:pPr>
      <w:r>
        <w:t>Проект закона Приморского края «О внесении изменения</w:t>
      </w:r>
      <w:r>
        <w:br/>
        <w:t>в статью 9 Закона Приморского края «О туризме и туристской деятельности</w:t>
      </w:r>
      <w:r>
        <w:br/>
        <w:t>на территории Приморского края» (далее - законопроект) подготовлен прокуратурой края с целью приведения краевого закона в соответствие</w:t>
      </w:r>
      <w:r>
        <w:br/>
        <w:t>с требованиями федерального законодательства.</w:t>
      </w:r>
    </w:p>
    <w:p w:rsidR="0029072C" w:rsidRDefault="0029072C" w:rsidP="0029072C">
      <w:pPr>
        <w:ind w:firstLine="709"/>
        <w:jc w:val="both"/>
      </w:pPr>
      <w:r>
        <w:t>Так, Федеральным законом от 04.07.2026 № 235-ФЗ «О внесении изменений в Федеральный закон «Об основах туристской деятельности</w:t>
      </w:r>
      <w:r>
        <w:br/>
        <w:t>в Российской Федерации» и отдельные законодательные акты Российской Федерации» к полномочиям органов государственной власти Российской Федерации отнесено утверждение общих требований к нагрудной идентификационной карточке экскурсовода (гида) или гида-переводчика.</w:t>
      </w:r>
    </w:p>
    <w:p w:rsidR="0029072C" w:rsidRDefault="0029072C" w:rsidP="0029072C">
      <w:pPr>
        <w:ind w:firstLine="709"/>
        <w:jc w:val="both"/>
      </w:pPr>
      <w:r>
        <w:t>Также скорректированы полномочия органов исполнительной власти субъектов Российской Федерации, которые теперь утверждают формы нагрудной идентификационной карточки экскурсовода (гида) или гида-переводчика на основе общих требований к нагрудной идентификационной карточке экскурсовода (гида) или гида-переводчика, утверждаемых уполномоченным федеральным органом исполнительной власти.</w:t>
      </w:r>
    </w:p>
    <w:p w:rsidR="0029072C" w:rsidRDefault="0029072C" w:rsidP="0029072C">
      <w:pPr>
        <w:ind w:firstLine="709"/>
        <w:jc w:val="both"/>
      </w:pPr>
      <w:r>
        <w:t>Изменения вступают в силу с 1 марта 2027 года.</w:t>
      </w:r>
    </w:p>
    <w:p w:rsidR="0029072C" w:rsidRDefault="0029072C" w:rsidP="0029072C">
      <w:pPr>
        <w:ind w:firstLine="709"/>
        <w:jc w:val="both"/>
      </w:pPr>
      <w:r>
        <w:t>Законопроектом предлагается внести корреспондирующие положения</w:t>
      </w:r>
      <w:r>
        <w:br/>
        <w:t>в закон Приморского края «О туризме и туристской деятельности</w:t>
      </w:r>
      <w:r>
        <w:br/>
        <w:t>на территории Приморского края»</w:t>
      </w:r>
    </w:p>
    <w:p w:rsidR="0029072C" w:rsidRDefault="0029072C" w:rsidP="0029072C">
      <w:pPr>
        <w:ind w:firstLine="709"/>
        <w:jc w:val="both"/>
      </w:pPr>
      <w:r>
        <w:t xml:space="preserve">Законопроект </w:t>
      </w:r>
      <w:proofErr w:type="spellStart"/>
      <w:r>
        <w:t>коррупциогенных</w:t>
      </w:r>
      <w:proofErr w:type="spellEnd"/>
      <w:r>
        <w:t xml:space="preserve"> факторов не содержит.</w:t>
      </w:r>
    </w:p>
    <w:p w:rsidR="0029072C" w:rsidRDefault="0029072C" w:rsidP="0029072C">
      <w:pPr>
        <w:ind w:firstLine="709"/>
        <w:jc w:val="both"/>
      </w:pPr>
    </w:p>
    <w:p w:rsidR="0029072C" w:rsidRDefault="0029072C" w:rsidP="0029072C">
      <w:pPr>
        <w:spacing w:line="240" w:lineRule="exact"/>
        <w:jc w:val="both"/>
      </w:pPr>
    </w:p>
    <w:p w:rsidR="0029072C" w:rsidRDefault="0029072C" w:rsidP="0029072C">
      <w:pPr>
        <w:spacing w:line="240" w:lineRule="exact"/>
      </w:pPr>
      <w:r>
        <w:t>Старший помощник прокурора края</w:t>
      </w:r>
    </w:p>
    <w:p w:rsidR="0029072C" w:rsidRDefault="0029072C" w:rsidP="0029072C">
      <w:pPr>
        <w:spacing w:line="240" w:lineRule="exact"/>
      </w:pPr>
      <w:r>
        <w:t>по взаимодействию с законодательными</w:t>
      </w:r>
      <w:r>
        <w:br/>
        <w:t>и исполнительными органами,</w:t>
      </w:r>
    </w:p>
    <w:p w:rsidR="0029072C" w:rsidRDefault="0029072C" w:rsidP="0029072C">
      <w:pPr>
        <w:spacing w:line="240" w:lineRule="exact"/>
      </w:pPr>
      <w:r>
        <w:t xml:space="preserve">органами местного самоуправления                                  </w:t>
      </w:r>
      <w:bookmarkStart w:id="0" w:name="_GoBack"/>
      <w:bookmarkEnd w:id="0"/>
      <w:r>
        <w:t xml:space="preserve">         В.С. </w:t>
      </w:r>
      <w:r>
        <w:t>М</w:t>
      </w:r>
      <w:r>
        <w:t>оскальчук</w:t>
      </w:r>
    </w:p>
    <w:p w:rsidR="00B171E4" w:rsidRDefault="00B171E4"/>
    <w:sectPr w:rsidR="00B17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72D"/>
    <w:rsid w:val="0029072C"/>
    <w:rsid w:val="00B171E4"/>
    <w:rsid w:val="00CE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676F0"/>
  <w15:chartTrackingRefBased/>
  <w15:docId w15:val="{2E084413-1B3A-4F6B-9DF7-011069117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9072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Бырса Елена Сергеевна</dc:creator>
  <cp:keywords/>
  <dc:description/>
  <cp:lastModifiedBy>Бырса Елена Сергеевна</cp:lastModifiedBy>
  <cp:revision>2</cp:revision>
  <dcterms:created xsi:type="dcterms:W3CDTF">2026-08-18T00:23:00Z</dcterms:created>
  <dcterms:modified xsi:type="dcterms:W3CDTF">2026-08-18T00:23:00Z</dcterms:modified>
</cp:coreProperties>
</file>