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288462622"/>
    <w:p w:rsidR="002242FC" w:rsidRPr="00672732" w:rsidRDefault="002242FC" w:rsidP="00811C73">
      <w:pPr>
        <w:jc w:val="center"/>
        <w:rPr>
          <w:b/>
          <w:sz w:val="28"/>
          <w:szCs w:val="28"/>
        </w:rPr>
      </w:pPr>
      <w:r w:rsidRPr="00ED48BA">
        <w:rPr>
          <w:lang w:val="en-US"/>
        </w:rPr>
        <w:object w:dxaOrig="92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108pt" o:ole="" fillcolor="window">
            <v:imagedata r:id="rId8" o:title=""/>
          </v:shape>
          <o:OLEObject Type="Embed" ProgID="Word.Picture.8" ShapeID="_x0000_i1025" DrawAspect="Content" ObjectID="_1837925124" r:id="rId9"/>
        </w:object>
      </w:r>
    </w:p>
    <w:p w:rsidR="002242FC" w:rsidRDefault="002242FC" w:rsidP="00811C73">
      <w:pPr>
        <w:jc w:val="center"/>
        <w:rPr>
          <w:b/>
          <w:sz w:val="28"/>
          <w:szCs w:val="28"/>
        </w:rPr>
      </w:pPr>
    </w:p>
    <w:p w:rsidR="002242FC" w:rsidRDefault="002242FC" w:rsidP="00811C73">
      <w:pPr>
        <w:jc w:val="center"/>
        <w:rPr>
          <w:b/>
          <w:sz w:val="28"/>
          <w:szCs w:val="28"/>
        </w:rPr>
      </w:pPr>
    </w:p>
    <w:p w:rsidR="002242FC" w:rsidRDefault="002242FC" w:rsidP="00811C73">
      <w:pPr>
        <w:jc w:val="center"/>
        <w:rPr>
          <w:b/>
          <w:sz w:val="28"/>
          <w:szCs w:val="28"/>
        </w:rPr>
      </w:pPr>
    </w:p>
    <w:p w:rsidR="002242FC" w:rsidRDefault="002242FC" w:rsidP="00811C73">
      <w:pPr>
        <w:jc w:val="center"/>
        <w:rPr>
          <w:b/>
          <w:sz w:val="28"/>
          <w:szCs w:val="28"/>
        </w:rPr>
      </w:pPr>
    </w:p>
    <w:p w:rsidR="002242FC" w:rsidRDefault="002242FC" w:rsidP="00811C73">
      <w:pPr>
        <w:jc w:val="center"/>
        <w:rPr>
          <w:b/>
          <w:sz w:val="28"/>
          <w:szCs w:val="28"/>
        </w:rPr>
      </w:pPr>
    </w:p>
    <w:p w:rsidR="002242FC" w:rsidRDefault="002242FC" w:rsidP="00811C73">
      <w:pPr>
        <w:jc w:val="center"/>
        <w:rPr>
          <w:b/>
          <w:sz w:val="28"/>
          <w:szCs w:val="28"/>
        </w:rPr>
      </w:pPr>
    </w:p>
    <w:p w:rsidR="002242FC" w:rsidRDefault="002242FC" w:rsidP="00811C73">
      <w:pPr>
        <w:jc w:val="center"/>
        <w:rPr>
          <w:b/>
          <w:sz w:val="28"/>
          <w:szCs w:val="28"/>
        </w:rPr>
      </w:pPr>
    </w:p>
    <w:p w:rsidR="002242FC" w:rsidRDefault="002242FC" w:rsidP="00811C73">
      <w:pPr>
        <w:jc w:val="center"/>
        <w:rPr>
          <w:b/>
          <w:sz w:val="28"/>
          <w:szCs w:val="28"/>
        </w:rPr>
      </w:pPr>
    </w:p>
    <w:p w:rsidR="002242FC" w:rsidRDefault="002242FC" w:rsidP="00811C73">
      <w:pPr>
        <w:jc w:val="center"/>
        <w:rPr>
          <w:b/>
          <w:sz w:val="28"/>
          <w:szCs w:val="28"/>
        </w:rPr>
      </w:pPr>
    </w:p>
    <w:p w:rsidR="002242FC" w:rsidRDefault="002242FC" w:rsidP="00811C73">
      <w:pPr>
        <w:jc w:val="center"/>
        <w:rPr>
          <w:b/>
          <w:sz w:val="28"/>
          <w:szCs w:val="28"/>
        </w:rPr>
      </w:pPr>
    </w:p>
    <w:p w:rsidR="002242FC" w:rsidRDefault="002242FC" w:rsidP="00811C73">
      <w:pPr>
        <w:jc w:val="center"/>
        <w:rPr>
          <w:b/>
          <w:sz w:val="28"/>
          <w:szCs w:val="28"/>
        </w:rPr>
      </w:pPr>
    </w:p>
    <w:p w:rsidR="002242FC" w:rsidRPr="007F539C" w:rsidRDefault="002242FC" w:rsidP="00811C73">
      <w:pPr>
        <w:spacing w:line="360" w:lineRule="auto"/>
        <w:jc w:val="center"/>
        <w:rPr>
          <w:b/>
          <w:sz w:val="52"/>
          <w:szCs w:val="52"/>
        </w:rPr>
      </w:pPr>
      <w:r w:rsidRPr="007F539C">
        <w:rPr>
          <w:b/>
          <w:sz w:val="52"/>
          <w:szCs w:val="52"/>
        </w:rPr>
        <w:t>ДОКЛАД</w:t>
      </w:r>
    </w:p>
    <w:p w:rsidR="002242FC" w:rsidRDefault="007E62E8" w:rsidP="00811C73">
      <w:pPr>
        <w:spacing w:line="360" w:lineRule="auto"/>
        <w:jc w:val="center"/>
        <w:rPr>
          <w:b/>
          <w:sz w:val="44"/>
          <w:szCs w:val="44"/>
        </w:rPr>
      </w:pPr>
      <w:r>
        <w:rPr>
          <w:b/>
          <w:sz w:val="44"/>
          <w:szCs w:val="44"/>
        </w:rPr>
        <w:t>П</w:t>
      </w:r>
      <w:r w:rsidR="002242FC" w:rsidRPr="007F539C">
        <w:rPr>
          <w:b/>
          <w:sz w:val="44"/>
          <w:szCs w:val="44"/>
        </w:rPr>
        <w:t xml:space="preserve">редседателя Законодательного Собрания Приморского края о деятельности Законодательного Собрания </w:t>
      </w:r>
    </w:p>
    <w:p w:rsidR="002242FC" w:rsidRPr="007F539C" w:rsidRDefault="002242FC" w:rsidP="00811C73">
      <w:pPr>
        <w:spacing w:line="360" w:lineRule="auto"/>
        <w:jc w:val="center"/>
        <w:rPr>
          <w:b/>
          <w:sz w:val="44"/>
          <w:szCs w:val="44"/>
        </w:rPr>
      </w:pPr>
      <w:r w:rsidRPr="007F539C">
        <w:rPr>
          <w:b/>
          <w:sz w:val="44"/>
          <w:szCs w:val="44"/>
        </w:rPr>
        <w:t xml:space="preserve">Приморского края </w:t>
      </w:r>
    </w:p>
    <w:p w:rsidR="002242FC" w:rsidRPr="007F539C" w:rsidRDefault="00EC60D1" w:rsidP="00811C73">
      <w:pPr>
        <w:spacing w:line="360" w:lineRule="auto"/>
        <w:jc w:val="center"/>
        <w:rPr>
          <w:b/>
          <w:sz w:val="44"/>
          <w:szCs w:val="44"/>
        </w:rPr>
      </w:pPr>
      <w:r>
        <w:rPr>
          <w:b/>
          <w:sz w:val="44"/>
          <w:szCs w:val="44"/>
        </w:rPr>
        <w:t>за 20</w:t>
      </w:r>
      <w:r w:rsidR="008F3E21">
        <w:rPr>
          <w:b/>
          <w:sz w:val="44"/>
          <w:szCs w:val="44"/>
        </w:rPr>
        <w:t>2</w:t>
      </w:r>
      <w:r w:rsidR="00560EA5">
        <w:rPr>
          <w:b/>
          <w:sz w:val="44"/>
          <w:szCs w:val="44"/>
        </w:rPr>
        <w:t>5</w:t>
      </w:r>
      <w:r w:rsidR="002242FC" w:rsidRPr="007F539C">
        <w:rPr>
          <w:b/>
          <w:sz w:val="44"/>
          <w:szCs w:val="44"/>
        </w:rPr>
        <w:t xml:space="preserve"> год</w:t>
      </w:r>
    </w:p>
    <w:p w:rsidR="00025920" w:rsidRDefault="00025920" w:rsidP="00811C73">
      <w:pPr>
        <w:spacing w:line="360" w:lineRule="auto"/>
        <w:jc w:val="center"/>
        <w:rPr>
          <w:b/>
          <w:sz w:val="28"/>
          <w:szCs w:val="28"/>
        </w:rPr>
        <w:sectPr w:rsidR="00025920" w:rsidSect="00A31974">
          <w:headerReference w:type="even" r:id="rId10"/>
          <w:headerReference w:type="default" r:id="rId11"/>
          <w:footerReference w:type="even" r:id="rId12"/>
          <w:footerReference w:type="default" r:id="rId13"/>
          <w:footerReference w:type="first" r:id="rId14"/>
          <w:pgSz w:w="11906" w:h="16838" w:code="9"/>
          <w:pgMar w:top="851" w:right="851" w:bottom="851" w:left="1701" w:header="397" w:footer="397" w:gutter="0"/>
          <w:pgNumType w:start="0"/>
          <w:cols w:space="708"/>
          <w:docGrid w:linePitch="360"/>
        </w:sectPr>
      </w:pPr>
    </w:p>
    <w:p w:rsidR="004A13B3" w:rsidRDefault="004A13B3" w:rsidP="004A13B3">
      <w:pPr>
        <w:pStyle w:val="a6"/>
      </w:pPr>
      <w:r>
        <w:rPr>
          <w:noProof/>
        </w:rPr>
        <w:lastRenderedPageBreak/>
        <w:drawing>
          <wp:inline distT="0" distB="0" distL="0" distR="0">
            <wp:extent cx="5940000" cy="4456800"/>
            <wp:effectExtent l="0" t="0" r="3810" b="1270"/>
            <wp:docPr id="1" name="Рисунок 1" descr="C:\Users\Peryshkina_N_V\AppData\Local\Microsoft\Windows\INetCache\Content.Outlook\H9EZJ2BB\Волошк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ryshkina_N_V\AppData\Local\Microsoft\Windows\INetCache\Content.Outlook\H9EZJ2BB\Волошко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000" cy="4456800"/>
                    </a:xfrm>
                    <a:prstGeom prst="rect">
                      <a:avLst/>
                    </a:prstGeom>
                    <a:noFill/>
                    <a:ln>
                      <a:noFill/>
                    </a:ln>
                  </pic:spPr>
                </pic:pic>
              </a:graphicData>
            </a:graphic>
          </wp:inline>
        </w:drawing>
      </w:r>
    </w:p>
    <w:p w:rsidR="00976434" w:rsidRDefault="00976434" w:rsidP="00674599">
      <w:pPr>
        <w:spacing w:line="276" w:lineRule="auto"/>
        <w:jc w:val="both"/>
        <w:rPr>
          <w:sz w:val="26"/>
          <w:szCs w:val="26"/>
        </w:rPr>
      </w:pPr>
    </w:p>
    <w:p w:rsidR="00920DEB" w:rsidRDefault="00920DEB" w:rsidP="00920DEB">
      <w:pPr>
        <w:spacing w:line="276" w:lineRule="auto"/>
        <w:jc w:val="center"/>
        <w:rPr>
          <w:sz w:val="26"/>
          <w:szCs w:val="26"/>
        </w:rPr>
      </w:pPr>
      <w:r w:rsidRPr="00920DEB">
        <w:rPr>
          <w:sz w:val="26"/>
          <w:szCs w:val="26"/>
        </w:rPr>
        <w:t>Уважаемые друзья!</w:t>
      </w:r>
    </w:p>
    <w:p w:rsidR="00920DEB" w:rsidRPr="00920DEB" w:rsidRDefault="00920DEB" w:rsidP="00920DEB">
      <w:pPr>
        <w:spacing w:line="276" w:lineRule="auto"/>
        <w:jc w:val="center"/>
        <w:rPr>
          <w:sz w:val="26"/>
          <w:szCs w:val="26"/>
        </w:rPr>
      </w:pPr>
    </w:p>
    <w:p w:rsidR="00920DEB" w:rsidRPr="00920DEB" w:rsidRDefault="00920DEB" w:rsidP="00920DEB">
      <w:pPr>
        <w:spacing w:line="276" w:lineRule="auto"/>
        <w:ind w:firstLine="709"/>
        <w:jc w:val="both"/>
        <w:rPr>
          <w:sz w:val="26"/>
          <w:szCs w:val="26"/>
        </w:rPr>
      </w:pPr>
      <w:r w:rsidRPr="00920DEB">
        <w:rPr>
          <w:sz w:val="26"/>
          <w:szCs w:val="26"/>
        </w:rPr>
        <w:t>Отчетный год стал для</w:t>
      </w:r>
      <w:r>
        <w:rPr>
          <w:sz w:val="26"/>
          <w:szCs w:val="26"/>
        </w:rPr>
        <w:t xml:space="preserve"> Приморского края временем серье</w:t>
      </w:r>
      <w:r w:rsidRPr="00920DEB">
        <w:rPr>
          <w:sz w:val="26"/>
          <w:szCs w:val="26"/>
        </w:rPr>
        <w:t xml:space="preserve">зных решений, системной социальной поддержки </w:t>
      </w:r>
      <w:proofErr w:type="spellStart"/>
      <w:r w:rsidRPr="00920DEB">
        <w:rPr>
          <w:sz w:val="26"/>
          <w:szCs w:val="26"/>
        </w:rPr>
        <w:t>приморцев</w:t>
      </w:r>
      <w:proofErr w:type="spellEnd"/>
      <w:r w:rsidRPr="00920DEB">
        <w:rPr>
          <w:sz w:val="26"/>
          <w:szCs w:val="26"/>
        </w:rPr>
        <w:t xml:space="preserve"> и укрепления единства. Знаковый 2025 год стал не только временем продуктивной законотворческой деятельности, но и юбилейным для регионального парламентаризма. За три десятилетия краевой парламент прошел путь от становления правовой базы до системной работы, направленной на устойчивое развитие региона.</w:t>
      </w:r>
    </w:p>
    <w:p w:rsidR="00920DEB" w:rsidRPr="00920DEB" w:rsidRDefault="00920DEB" w:rsidP="00920DEB">
      <w:pPr>
        <w:spacing w:line="276" w:lineRule="auto"/>
        <w:ind w:firstLine="709"/>
        <w:jc w:val="both"/>
        <w:rPr>
          <w:sz w:val="26"/>
          <w:szCs w:val="26"/>
        </w:rPr>
      </w:pPr>
      <w:r w:rsidRPr="00920DEB">
        <w:rPr>
          <w:sz w:val="26"/>
          <w:szCs w:val="26"/>
        </w:rPr>
        <w:t xml:space="preserve">Законодательное Собрание провело 13 заседаний, депутаты приняли </w:t>
      </w:r>
      <w:r>
        <w:rPr>
          <w:sz w:val="26"/>
          <w:szCs w:val="26"/>
        </w:rPr>
        <w:br/>
      </w:r>
      <w:r w:rsidRPr="00920DEB">
        <w:rPr>
          <w:sz w:val="26"/>
          <w:szCs w:val="26"/>
        </w:rPr>
        <w:t xml:space="preserve">236 законов и 549 постановлений. Но истинная эффективность парламентаризма измеряется не количеством заседаний, а тем, насколько комфортнее и безопаснее становится жизнь в регионе. Каждый закон, каждая бюджетная поправка </w:t>
      </w:r>
      <w:r>
        <w:rPr>
          <w:sz w:val="26"/>
          <w:szCs w:val="26"/>
        </w:rPr>
        <w:t>–</w:t>
      </w:r>
      <w:r w:rsidRPr="00920DEB">
        <w:rPr>
          <w:sz w:val="26"/>
          <w:szCs w:val="26"/>
        </w:rPr>
        <w:t xml:space="preserve"> это кирпичик в фундаменте благополучия Приморья. Наша цель </w:t>
      </w:r>
      <w:r>
        <w:rPr>
          <w:sz w:val="26"/>
          <w:szCs w:val="26"/>
        </w:rPr>
        <w:t>–</w:t>
      </w:r>
      <w:r w:rsidRPr="00920DEB">
        <w:rPr>
          <w:sz w:val="26"/>
          <w:szCs w:val="26"/>
        </w:rPr>
        <w:t xml:space="preserve"> создать среду, где человек чувствует заботу государства, а бизнес </w:t>
      </w:r>
      <w:r>
        <w:rPr>
          <w:sz w:val="26"/>
          <w:szCs w:val="26"/>
        </w:rPr>
        <w:t>–</w:t>
      </w:r>
      <w:r w:rsidRPr="00920DEB">
        <w:rPr>
          <w:sz w:val="26"/>
          <w:szCs w:val="26"/>
        </w:rPr>
        <w:t xml:space="preserve"> уверенность в завтрашнем дне.</w:t>
      </w:r>
    </w:p>
    <w:p w:rsidR="00920DEB" w:rsidRPr="00920DEB" w:rsidRDefault="00920DEB" w:rsidP="00920DEB">
      <w:pPr>
        <w:spacing w:line="276" w:lineRule="auto"/>
        <w:ind w:firstLine="709"/>
        <w:jc w:val="both"/>
        <w:rPr>
          <w:sz w:val="26"/>
          <w:szCs w:val="26"/>
        </w:rPr>
      </w:pPr>
      <w:r w:rsidRPr="00920DEB">
        <w:rPr>
          <w:sz w:val="26"/>
          <w:szCs w:val="26"/>
        </w:rPr>
        <w:t>Главным приоритетом депутатов оставалась социальная сфера. Более 57</w:t>
      </w:r>
      <w:r>
        <w:rPr>
          <w:sz w:val="26"/>
          <w:szCs w:val="26"/>
        </w:rPr>
        <w:t xml:space="preserve"> процентов </w:t>
      </w:r>
      <w:r w:rsidRPr="00920DEB">
        <w:rPr>
          <w:sz w:val="26"/>
          <w:szCs w:val="26"/>
        </w:rPr>
        <w:t>расходов бюджета направлено на поддержку жителей</w:t>
      </w:r>
      <w:r w:rsidR="00AC70CC">
        <w:rPr>
          <w:sz w:val="26"/>
          <w:szCs w:val="26"/>
        </w:rPr>
        <w:t xml:space="preserve"> края</w:t>
      </w:r>
      <w:r w:rsidRPr="00920DEB">
        <w:rPr>
          <w:sz w:val="26"/>
          <w:szCs w:val="26"/>
        </w:rPr>
        <w:t xml:space="preserve">. </w:t>
      </w:r>
    </w:p>
    <w:p w:rsidR="00920DEB" w:rsidRDefault="00920DEB" w:rsidP="00920DEB">
      <w:pPr>
        <w:spacing w:line="276" w:lineRule="auto"/>
        <w:ind w:firstLine="709"/>
        <w:jc w:val="both"/>
        <w:rPr>
          <w:sz w:val="26"/>
          <w:szCs w:val="26"/>
        </w:rPr>
      </w:pPr>
      <w:r w:rsidRPr="00920DEB">
        <w:rPr>
          <w:sz w:val="26"/>
          <w:szCs w:val="26"/>
        </w:rPr>
        <w:t xml:space="preserve">В юбилейный год Победы все участники Великой Отечественной войны получили звание Почетного гражданина </w:t>
      </w:r>
      <w:r>
        <w:rPr>
          <w:sz w:val="26"/>
          <w:szCs w:val="26"/>
        </w:rPr>
        <w:t xml:space="preserve">Приморского </w:t>
      </w:r>
      <w:r w:rsidRPr="00920DEB">
        <w:rPr>
          <w:sz w:val="26"/>
          <w:szCs w:val="26"/>
        </w:rPr>
        <w:t xml:space="preserve">края. Это был вопрос исторической справедливости и памяти. </w:t>
      </w:r>
    </w:p>
    <w:p w:rsidR="00920DEB" w:rsidRPr="00920DEB" w:rsidRDefault="00920DEB" w:rsidP="00920DEB">
      <w:pPr>
        <w:spacing w:line="276" w:lineRule="auto"/>
        <w:ind w:firstLine="709"/>
        <w:jc w:val="both"/>
        <w:rPr>
          <w:sz w:val="26"/>
          <w:szCs w:val="26"/>
        </w:rPr>
      </w:pPr>
    </w:p>
    <w:p w:rsidR="00920DEB" w:rsidRPr="00920DEB" w:rsidRDefault="00920DEB" w:rsidP="00920DEB">
      <w:pPr>
        <w:spacing w:line="276" w:lineRule="auto"/>
        <w:ind w:firstLine="709"/>
        <w:jc w:val="both"/>
        <w:rPr>
          <w:sz w:val="26"/>
          <w:szCs w:val="26"/>
        </w:rPr>
      </w:pPr>
      <w:r w:rsidRPr="00920DEB">
        <w:rPr>
          <w:sz w:val="26"/>
          <w:szCs w:val="26"/>
        </w:rPr>
        <w:lastRenderedPageBreak/>
        <w:t xml:space="preserve">Продолжилась комплексная поддержка участников </w:t>
      </w:r>
      <w:r>
        <w:rPr>
          <w:sz w:val="26"/>
          <w:szCs w:val="26"/>
        </w:rPr>
        <w:t>специальной военной операции</w:t>
      </w:r>
      <w:r w:rsidRPr="00920DEB">
        <w:rPr>
          <w:sz w:val="26"/>
          <w:szCs w:val="26"/>
        </w:rPr>
        <w:t>: от жилищных выплат и бесплатного протезирования до налоговых льгот для бойцов, открывающих свой бизнес. Мы обязаны обеспечить достойную жизнь тем, кто защищает интересы страны, и их семьям.</w:t>
      </w:r>
    </w:p>
    <w:p w:rsidR="00920DEB" w:rsidRPr="00920DEB" w:rsidRDefault="00920DEB" w:rsidP="00920DEB">
      <w:pPr>
        <w:spacing w:line="276" w:lineRule="auto"/>
        <w:ind w:firstLine="709"/>
        <w:jc w:val="both"/>
        <w:rPr>
          <w:sz w:val="26"/>
          <w:szCs w:val="26"/>
        </w:rPr>
      </w:pPr>
      <w:r w:rsidRPr="00920DEB">
        <w:rPr>
          <w:sz w:val="26"/>
          <w:szCs w:val="26"/>
        </w:rPr>
        <w:t xml:space="preserve">Отдельное стратегическое направление </w:t>
      </w:r>
      <w:r>
        <w:rPr>
          <w:sz w:val="26"/>
          <w:szCs w:val="26"/>
        </w:rPr>
        <w:t>–</w:t>
      </w:r>
      <w:r w:rsidRPr="00920DEB">
        <w:rPr>
          <w:sz w:val="26"/>
          <w:szCs w:val="26"/>
        </w:rPr>
        <w:t xml:space="preserve"> укрепление института семьи. Демографическая стабильность напрямую влияет на экономический потенциал края. Региональный материнский капитал для семей с</w:t>
      </w:r>
      <w:r>
        <w:rPr>
          <w:sz w:val="26"/>
          <w:szCs w:val="26"/>
        </w:rPr>
        <w:t>о</w:t>
      </w:r>
      <w:r w:rsidRPr="00920DEB">
        <w:rPr>
          <w:sz w:val="26"/>
          <w:szCs w:val="26"/>
        </w:rPr>
        <w:t xml:space="preserve"> вторым ребенком увеличен до </w:t>
      </w:r>
      <w:r>
        <w:rPr>
          <w:sz w:val="26"/>
          <w:szCs w:val="26"/>
        </w:rPr>
        <w:t>одного</w:t>
      </w:r>
      <w:r w:rsidRPr="00920DEB">
        <w:rPr>
          <w:sz w:val="26"/>
          <w:szCs w:val="26"/>
        </w:rPr>
        <w:t xml:space="preserve"> миллиона рублей, гарантировано строительство дорог к участкам многодетных семей. Впервые учрежден День многодетной семьи</w:t>
      </w:r>
      <w:r w:rsidR="00AC70CC">
        <w:rPr>
          <w:sz w:val="26"/>
          <w:szCs w:val="26"/>
        </w:rPr>
        <w:t xml:space="preserve"> в</w:t>
      </w:r>
      <w:r w:rsidRPr="00920DEB">
        <w:rPr>
          <w:sz w:val="26"/>
          <w:szCs w:val="26"/>
        </w:rPr>
        <w:t xml:space="preserve"> Приморско</w:t>
      </w:r>
      <w:r w:rsidR="00AC70CC">
        <w:rPr>
          <w:sz w:val="26"/>
          <w:szCs w:val="26"/>
        </w:rPr>
        <w:t>м</w:t>
      </w:r>
      <w:r w:rsidRPr="00920DEB">
        <w:rPr>
          <w:sz w:val="26"/>
          <w:szCs w:val="26"/>
        </w:rPr>
        <w:t xml:space="preserve"> кра</w:t>
      </w:r>
      <w:r w:rsidR="00AC70CC">
        <w:rPr>
          <w:sz w:val="26"/>
          <w:szCs w:val="26"/>
        </w:rPr>
        <w:t>е</w:t>
      </w:r>
      <w:r w:rsidRPr="00920DEB">
        <w:rPr>
          <w:sz w:val="26"/>
          <w:szCs w:val="26"/>
        </w:rPr>
        <w:t>. Эти меры говорят о том, что государство готово разделять ответственность за воспитание нового поколения с родителями.</w:t>
      </w:r>
    </w:p>
    <w:p w:rsidR="00920DEB" w:rsidRPr="00920DEB" w:rsidRDefault="00920DEB" w:rsidP="00920DEB">
      <w:pPr>
        <w:spacing w:line="276" w:lineRule="auto"/>
        <w:ind w:firstLine="709"/>
        <w:jc w:val="both"/>
        <w:rPr>
          <w:sz w:val="26"/>
          <w:szCs w:val="26"/>
        </w:rPr>
      </w:pPr>
      <w:r w:rsidRPr="00920DEB">
        <w:rPr>
          <w:sz w:val="26"/>
          <w:szCs w:val="26"/>
        </w:rPr>
        <w:t xml:space="preserve">Важным аспектом стало содействие региональной экономике. Депутаты поддержали введение автоматизированной </w:t>
      </w:r>
      <w:r>
        <w:rPr>
          <w:sz w:val="26"/>
          <w:szCs w:val="26"/>
        </w:rPr>
        <w:t>упрощенной системы налогообложения</w:t>
      </w:r>
      <w:r w:rsidRPr="00920DEB">
        <w:rPr>
          <w:sz w:val="26"/>
          <w:szCs w:val="26"/>
        </w:rPr>
        <w:t>, инвестиционные вычеты для бизнеса и льготы для креативных индустрий. Рекреационной привлекательности края способствуют новые правила для гостевых домов и поддержка экологического туризма.</w:t>
      </w:r>
    </w:p>
    <w:p w:rsidR="00920DEB" w:rsidRPr="00920DEB" w:rsidRDefault="00920DEB" w:rsidP="00920DEB">
      <w:pPr>
        <w:spacing w:line="276" w:lineRule="auto"/>
        <w:ind w:firstLine="709"/>
        <w:jc w:val="both"/>
        <w:rPr>
          <w:sz w:val="26"/>
          <w:szCs w:val="26"/>
        </w:rPr>
      </w:pPr>
      <w:r w:rsidRPr="00920DEB">
        <w:rPr>
          <w:sz w:val="26"/>
          <w:szCs w:val="26"/>
        </w:rPr>
        <w:t>Ключевым фактором успеха 2025 года стало выстроенное взаимодействие между парламентом и Губернатором края, органами исполнительной власти и местного самоуправления. Мы успешно работаем в модели партнерства. Конструктивный диалог с главой региона позволяет синхронизировать законотворческие планы с программой социально-экономического развития.</w:t>
      </w:r>
    </w:p>
    <w:p w:rsidR="00920DEB" w:rsidRPr="00920DEB" w:rsidRDefault="00920DEB" w:rsidP="00920DEB">
      <w:pPr>
        <w:spacing w:line="276" w:lineRule="auto"/>
        <w:ind w:firstLine="709"/>
        <w:jc w:val="both"/>
        <w:rPr>
          <w:sz w:val="26"/>
          <w:szCs w:val="26"/>
        </w:rPr>
      </w:pPr>
      <w:r w:rsidRPr="00920DEB">
        <w:rPr>
          <w:sz w:val="26"/>
          <w:szCs w:val="26"/>
        </w:rPr>
        <w:t xml:space="preserve">Оперативно реагируя на вызовы времени, депутаты в 2025 году 11 раз корректировали главный финансовый документ края. Принцип </w:t>
      </w:r>
      <w:r w:rsidR="00AC70CC">
        <w:rPr>
          <w:sz w:val="26"/>
          <w:szCs w:val="26"/>
        </w:rPr>
        <w:t>"народного бюджета"</w:t>
      </w:r>
      <w:r w:rsidRPr="00920DEB">
        <w:rPr>
          <w:sz w:val="26"/>
          <w:szCs w:val="26"/>
        </w:rPr>
        <w:t xml:space="preserve"> позволил учесть сотни предложений жителей. Эти цифры свидетельствуют о высокой интенсивности работы и гибкости законодательного процесса.</w:t>
      </w:r>
    </w:p>
    <w:p w:rsidR="00920DEB" w:rsidRPr="00920DEB" w:rsidRDefault="00920DEB" w:rsidP="00920DEB">
      <w:pPr>
        <w:spacing w:line="276" w:lineRule="auto"/>
        <w:ind w:firstLine="709"/>
        <w:jc w:val="both"/>
        <w:rPr>
          <w:sz w:val="26"/>
          <w:szCs w:val="26"/>
        </w:rPr>
      </w:pPr>
      <w:r w:rsidRPr="00920DEB">
        <w:rPr>
          <w:sz w:val="26"/>
          <w:szCs w:val="26"/>
        </w:rPr>
        <w:t>Работа парламента подтвердила его роль как ключевого института развития Приморья. Открытость, диалог с обществом и взаимодействие с Губернатором</w:t>
      </w:r>
      <w:r w:rsidR="00AC70CC">
        <w:rPr>
          <w:sz w:val="26"/>
          <w:szCs w:val="26"/>
        </w:rPr>
        <w:t xml:space="preserve"> края</w:t>
      </w:r>
      <w:r w:rsidRPr="00920DEB">
        <w:rPr>
          <w:sz w:val="26"/>
          <w:szCs w:val="26"/>
        </w:rPr>
        <w:t xml:space="preserve"> позволяют эффективно решать задачи любой сложности.</w:t>
      </w:r>
    </w:p>
    <w:p w:rsidR="00976434" w:rsidRDefault="00920DEB" w:rsidP="00920DEB">
      <w:pPr>
        <w:spacing w:line="276" w:lineRule="auto"/>
        <w:ind w:firstLine="709"/>
        <w:jc w:val="both"/>
        <w:rPr>
          <w:sz w:val="26"/>
          <w:szCs w:val="26"/>
        </w:rPr>
      </w:pPr>
      <w:r w:rsidRPr="00920DEB">
        <w:rPr>
          <w:sz w:val="26"/>
          <w:szCs w:val="26"/>
        </w:rPr>
        <w:t xml:space="preserve">Впереди новый этап, где главным критерием успеха останется благополучие каждого жителя края. Приморский край стоит на пороге новых возможностей, и от слаженности работы всех ветвей власти зависит, насколько быстро мы сможем их реализовать. Законодательное Собрание готово быть гарантом стабильности, проводником реформ и защитником интересов </w:t>
      </w:r>
      <w:proofErr w:type="spellStart"/>
      <w:r w:rsidRPr="00920DEB">
        <w:rPr>
          <w:sz w:val="26"/>
          <w:szCs w:val="26"/>
        </w:rPr>
        <w:t>приморцев</w:t>
      </w:r>
      <w:proofErr w:type="spellEnd"/>
      <w:r w:rsidRPr="00920DEB">
        <w:rPr>
          <w:sz w:val="26"/>
          <w:szCs w:val="26"/>
        </w:rPr>
        <w:t>. Вместе мы строим регион, в котором хочется жить, работать и растить детей.</w:t>
      </w:r>
    </w:p>
    <w:p w:rsidR="00976434" w:rsidRDefault="00976434" w:rsidP="00FF0FFE">
      <w:pPr>
        <w:spacing w:line="276" w:lineRule="auto"/>
        <w:ind w:firstLine="709"/>
        <w:jc w:val="both"/>
        <w:rPr>
          <w:sz w:val="26"/>
          <w:szCs w:val="26"/>
        </w:rPr>
      </w:pPr>
    </w:p>
    <w:p w:rsidR="00F764A4" w:rsidRPr="00976434" w:rsidRDefault="00F764A4" w:rsidP="00976434">
      <w:pPr>
        <w:spacing w:line="360" w:lineRule="auto"/>
        <w:ind w:firstLine="709"/>
        <w:jc w:val="both"/>
        <w:rPr>
          <w:sz w:val="26"/>
          <w:szCs w:val="26"/>
        </w:rPr>
      </w:pPr>
    </w:p>
    <w:p w:rsidR="00877600" w:rsidRDefault="00877600" w:rsidP="00973212">
      <w:pPr>
        <w:jc w:val="both"/>
        <w:rPr>
          <w:sz w:val="26"/>
          <w:szCs w:val="26"/>
        </w:rPr>
      </w:pPr>
    </w:p>
    <w:p w:rsidR="000156C1" w:rsidRPr="002E02B5" w:rsidRDefault="00A5306E" w:rsidP="00811C73">
      <w:pPr>
        <w:spacing w:line="276" w:lineRule="auto"/>
        <w:ind w:firstLine="709"/>
        <w:jc w:val="right"/>
        <w:rPr>
          <w:i/>
          <w:sz w:val="28"/>
          <w:szCs w:val="28"/>
        </w:rPr>
      </w:pPr>
      <w:r>
        <w:rPr>
          <w:i/>
          <w:sz w:val="28"/>
          <w:szCs w:val="28"/>
        </w:rPr>
        <w:t xml:space="preserve">Антон </w:t>
      </w:r>
      <w:proofErr w:type="spellStart"/>
      <w:r>
        <w:rPr>
          <w:i/>
          <w:sz w:val="28"/>
          <w:szCs w:val="28"/>
        </w:rPr>
        <w:t>Волошко</w:t>
      </w:r>
      <w:proofErr w:type="spellEnd"/>
      <w:r w:rsidR="007201CE" w:rsidRPr="002E02B5">
        <w:rPr>
          <w:i/>
          <w:sz w:val="28"/>
          <w:szCs w:val="28"/>
        </w:rPr>
        <w:t xml:space="preserve"> </w:t>
      </w:r>
      <w:r w:rsidR="000156C1" w:rsidRPr="002E02B5">
        <w:rPr>
          <w:i/>
          <w:sz w:val="28"/>
          <w:szCs w:val="28"/>
        </w:rPr>
        <w:br w:type="page"/>
      </w:r>
    </w:p>
    <w:bookmarkEnd w:id="0"/>
    <w:p w:rsidR="004F5DB7" w:rsidRPr="00694C9F" w:rsidRDefault="004F5DB7" w:rsidP="00811C73">
      <w:pPr>
        <w:ind w:firstLine="709"/>
        <w:jc w:val="both"/>
        <w:rPr>
          <w:sz w:val="2"/>
          <w:szCs w:val="2"/>
        </w:rPr>
      </w:pPr>
    </w:p>
    <w:p w:rsidR="00C16003" w:rsidRPr="00694C9F" w:rsidRDefault="00C16003" w:rsidP="00811C73">
      <w:pPr>
        <w:pStyle w:val="1"/>
      </w:pPr>
      <w:bookmarkStart w:id="1" w:name="_Toc350332925"/>
      <w:bookmarkStart w:id="2" w:name="_Toc227312333"/>
      <w:r w:rsidRPr="00694C9F">
        <w:t>ПРАВОТВОРЧЕСКАЯ ДЕЯТЕЛЬНОСТЬ</w:t>
      </w:r>
      <w:bookmarkEnd w:id="1"/>
      <w:bookmarkEnd w:id="2"/>
    </w:p>
    <w:p w:rsidR="0062195F" w:rsidRPr="00C46B4D" w:rsidRDefault="0062195F" w:rsidP="00811C73">
      <w:pPr>
        <w:pStyle w:val="2"/>
      </w:pPr>
      <w:bookmarkStart w:id="3" w:name="_Toc350332926"/>
      <w:bookmarkStart w:id="4" w:name="_Toc227312334"/>
      <w:r w:rsidRPr="00C46B4D">
        <w:t>Основные статистические показатели законодательного процесса</w:t>
      </w:r>
      <w:bookmarkEnd w:id="3"/>
      <w:bookmarkEnd w:id="4"/>
    </w:p>
    <w:p w:rsidR="00AF3097" w:rsidRPr="00DE733A" w:rsidRDefault="00AF3097" w:rsidP="007509EE">
      <w:pPr>
        <w:jc w:val="both"/>
        <w:rPr>
          <w:sz w:val="26"/>
          <w:szCs w:val="26"/>
        </w:rPr>
      </w:pPr>
      <w:r w:rsidRPr="00DE733A">
        <w:rPr>
          <w:sz w:val="26"/>
          <w:szCs w:val="26"/>
        </w:rPr>
        <w:tab/>
        <w:t>В 20</w:t>
      </w:r>
      <w:r w:rsidR="00D351C0">
        <w:rPr>
          <w:sz w:val="26"/>
          <w:szCs w:val="26"/>
        </w:rPr>
        <w:t>2</w:t>
      </w:r>
      <w:r w:rsidR="00560EA5">
        <w:rPr>
          <w:sz w:val="26"/>
          <w:szCs w:val="26"/>
        </w:rPr>
        <w:t>5</w:t>
      </w:r>
      <w:r w:rsidRPr="00DE733A">
        <w:rPr>
          <w:sz w:val="26"/>
          <w:szCs w:val="26"/>
        </w:rPr>
        <w:t xml:space="preserve"> году Законодательным Собранием</w:t>
      </w:r>
      <w:r w:rsidR="003B035D" w:rsidRPr="00DE733A">
        <w:rPr>
          <w:sz w:val="26"/>
          <w:szCs w:val="26"/>
        </w:rPr>
        <w:t xml:space="preserve"> Приморского края (далее – Законодательное Собрание)</w:t>
      </w:r>
      <w:r w:rsidR="00EC60D1" w:rsidRPr="00DE733A">
        <w:rPr>
          <w:sz w:val="26"/>
          <w:szCs w:val="26"/>
        </w:rPr>
        <w:t xml:space="preserve"> проведено </w:t>
      </w:r>
      <w:r w:rsidR="00AB6E12" w:rsidRPr="00DE733A">
        <w:rPr>
          <w:sz w:val="26"/>
          <w:szCs w:val="26"/>
        </w:rPr>
        <w:t>1</w:t>
      </w:r>
      <w:r w:rsidR="00A2047F">
        <w:rPr>
          <w:sz w:val="26"/>
          <w:szCs w:val="26"/>
        </w:rPr>
        <w:t>3</w:t>
      </w:r>
      <w:r w:rsidRPr="00DE733A">
        <w:rPr>
          <w:sz w:val="26"/>
          <w:szCs w:val="26"/>
        </w:rPr>
        <w:t xml:space="preserve"> заседаний</w:t>
      </w:r>
      <w:r w:rsidR="00001CBB" w:rsidRPr="00DE733A">
        <w:rPr>
          <w:sz w:val="26"/>
          <w:szCs w:val="26"/>
        </w:rPr>
        <w:t xml:space="preserve"> </w:t>
      </w:r>
      <w:r w:rsidR="009910B2" w:rsidRPr="00DE733A">
        <w:rPr>
          <w:sz w:val="26"/>
          <w:szCs w:val="26"/>
        </w:rPr>
        <w:t xml:space="preserve">(в том числе </w:t>
      </w:r>
      <w:r w:rsidR="00A2047F">
        <w:rPr>
          <w:sz w:val="26"/>
          <w:szCs w:val="26"/>
        </w:rPr>
        <w:t>2</w:t>
      </w:r>
      <w:r w:rsidR="009910B2" w:rsidRPr="00DE733A">
        <w:rPr>
          <w:sz w:val="26"/>
          <w:szCs w:val="26"/>
        </w:rPr>
        <w:t xml:space="preserve"> внеочередн</w:t>
      </w:r>
      <w:r w:rsidR="00A2047F">
        <w:rPr>
          <w:sz w:val="26"/>
          <w:szCs w:val="26"/>
        </w:rPr>
        <w:t>ых</w:t>
      </w:r>
      <w:r w:rsidR="009910B2" w:rsidRPr="00DE733A">
        <w:rPr>
          <w:sz w:val="26"/>
          <w:szCs w:val="26"/>
        </w:rPr>
        <w:t>)</w:t>
      </w:r>
      <w:r w:rsidRPr="00DE733A">
        <w:rPr>
          <w:sz w:val="26"/>
          <w:szCs w:val="26"/>
        </w:rPr>
        <w:t>, на которых рассмотрен</w:t>
      </w:r>
      <w:r w:rsidR="00B573BE">
        <w:rPr>
          <w:sz w:val="26"/>
          <w:szCs w:val="26"/>
        </w:rPr>
        <w:t>о</w:t>
      </w:r>
      <w:r w:rsidRPr="00DE733A">
        <w:rPr>
          <w:sz w:val="26"/>
          <w:szCs w:val="26"/>
        </w:rPr>
        <w:t xml:space="preserve"> </w:t>
      </w:r>
      <w:r w:rsidR="00560EA5">
        <w:rPr>
          <w:sz w:val="26"/>
          <w:szCs w:val="26"/>
        </w:rPr>
        <w:t>553</w:t>
      </w:r>
      <w:r w:rsidRPr="00DE733A">
        <w:rPr>
          <w:sz w:val="26"/>
          <w:szCs w:val="26"/>
        </w:rPr>
        <w:t xml:space="preserve"> вопрос</w:t>
      </w:r>
      <w:r w:rsidR="00A2047F">
        <w:rPr>
          <w:sz w:val="26"/>
          <w:szCs w:val="26"/>
        </w:rPr>
        <w:t>а</w:t>
      </w:r>
      <w:r w:rsidRPr="00DE733A">
        <w:rPr>
          <w:sz w:val="26"/>
          <w:szCs w:val="26"/>
        </w:rPr>
        <w:t xml:space="preserve">. По результатам рассмотрения принято </w:t>
      </w:r>
      <w:r w:rsidR="00560EA5">
        <w:rPr>
          <w:sz w:val="26"/>
          <w:szCs w:val="26"/>
        </w:rPr>
        <w:t>549</w:t>
      </w:r>
      <w:r w:rsidR="000151BB" w:rsidRPr="00DE733A">
        <w:rPr>
          <w:sz w:val="26"/>
          <w:szCs w:val="26"/>
        </w:rPr>
        <w:t> </w:t>
      </w:r>
      <w:r w:rsidRPr="00DE733A">
        <w:rPr>
          <w:sz w:val="26"/>
          <w:szCs w:val="26"/>
        </w:rPr>
        <w:t>постановлени</w:t>
      </w:r>
      <w:r w:rsidR="00560EA5">
        <w:rPr>
          <w:sz w:val="26"/>
          <w:szCs w:val="26"/>
        </w:rPr>
        <w:t>й</w:t>
      </w:r>
      <w:r w:rsidRPr="00DE733A">
        <w:rPr>
          <w:sz w:val="26"/>
          <w:szCs w:val="26"/>
        </w:rPr>
        <w:t xml:space="preserve"> Законодательного Собрания.</w:t>
      </w:r>
    </w:p>
    <w:p w:rsidR="00F764A4" w:rsidRDefault="00F764A4" w:rsidP="007509EE">
      <w:pPr>
        <w:jc w:val="both"/>
        <w:rPr>
          <w:sz w:val="26"/>
          <w:szCs w:val="26"/>
        </w:rPr>
      </w:pPr>
    </w:p>
    <w:p w:rsidR="000D31A0" w:rsidRDefault="000D31A0" w:rsidP="007509EE">
      <w:pPr>
        <w:pStyle w:val="a6"/>
        <w:spacing w:before="0" w:beforeAutospacing="0" w:after="0" w:afterAutospacing="0"/>
      </w:pPr>
      <w:r>
        <w:rPr>
          <w:noProof/>
        </w:rPr>
        <w:drawing>
          <wp:inline distT="0" distB="0" distL="0" distR="0">
            <wp:extent cx="5940000" cy="4471200"/>
            <wp:effectExtent l="0" t="0" r="3810" b="5715"/>
            <wp:docPr id="14" name="Рисунок 14" descr="D:\Мои документы\доклады,выступления, отчеты\Доклад 2025\фото\Заседание ЗС ПК\IMG_6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доклады,выступления, отчеты\Доклад 2025\фото\Заседание ЗС ПК\IMG_647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000" cy="4471200"/>
                    </a:xfrm>
                    <a:prstGeom prst="rect">
                      <a:avLst/>
                    </a:prstGeom>
                    <a:noFill/>
                    <a:ln>
                      <a:noFill/>
                    </a:ln>
                  </pic:spPr>
                </pic:pic>
              </a:graphicData>
            </a:graphic>
          </wp:inline>
        </w:drawing>
      </w:r>
    </w:p>
    <w:p w:rsidR="00191305" w:rsidRPr="00793DDE" w:rsidRDefault="00191305" w:rsidP="007509EE">
      <w:pPr>
        <w:jc w:val="center"/>
        <w:rPr>
          <w:sz w:val="20"/>
          <w:szCs w:val="20"/>
          <w:highlight w:val="yellow"/>
        </w:rPr>
      </w:pPr>
    </w:p>
    <w:p w:rsidR="00E65B52" w:rsidRPr="003D54FA" w:rsidRDefault="00D3056E" w:rsidP="007509EE">
      <w:pPr>
        <w:jc w:val="center"/>
        <w:rPr>
          <w:i/>
          <w:sz w:val="26"/>
          <w:szCs w:val="26"/>
        </w:rPr>
      </w:pPr>
      <w:r>
        <w:rPr>
          <w:i/>
          <w:sz w:val="26"/>
          <w:szCs w:val="26"/>
        </w:rPr>
        <w:t>З</w:t>
      </w:r>
      <w:r w:rsidR="00E65B52" w:rsidRPr="003D54FA">
        <w:rPr>
          <w:i/>
          <w:sz w:val="26"/>
          <w:szCs w:val="26"/>
        </w:rPr>
        <w:t>аседание Законодательного Собрания</w:t>
      </w:r>
      <w:r w:rsidR="004E48DC">
        <w:rPr>
          <w:i/>
          <w:sz w:val="26"/>
          <w:szCs w:val="26"/>
        </w:rPr>
        <w:t xml:space="preserve"> </w:t>
      </w:r>
    </w:p>
    <w:p w:rsidR="00E65B52" w:rsidRDefault="00E65B52" w:rsidP="007509EE">
      <w:pPr>
        <w:jc w:val="both"/>
        <w:rPr>
          <w:sz w:val="26"/>
          <w:szCs w:val="26"/>
        </w:rPr>
      </w:pPr>
    </w:p>
    <w:p w:rsidR="00DC00AE" w:rsidRPr="004B27AA" w:rsidRDefault="00B573BE" w:rsidP="00811C73">
      <w:pPr>
        <w:ind w:firstLine="708"/>
        <w:jc w:val="both"/>
        <w:rPr>
          <w:sz w:val="26"/>
          <w:szCs w:val="26"/>
          <w:highlight w:val="yellow"/>
        </w:rPr>
      </w:pPr>
      <w:r>
        <w:rPr>
          <w:sz w:val="26"/>
          <w:szCs w:val="26"/>
        </w:rPr>
        <w:t>В</w:t>
      </w:r>
      <w:r w:rsidR="00954080">
        <w:rPr>
          <w:sz w:val="26"/>
          <w:szCs w:val="26"/>
        </w:rPr>
        <w:t xml:space="preserve"> </w:t>
      </w:r>
      <w:r w:rsidR="00D03189">
        <w:rPr>
          <w:sz w:val="26"/>
          <w:szCs w:val="26"/>
        </w:rPr>
        <w:t>минувшем</w:t>
      </w:r>
      <w:r w:rsidR="00954080">
        <w:rPr>
          <w:sz w:val="26"/>
          <w:szCs w:val="26"/>
        </w:rPr>
        <w:t xml:space="preserve"> год</w:t>
      </w:r>
      <w:r>
        <w:rPr>
          <w:sz w:val="26"/>
          <w:szCs w:val="26"/>
        </w:rPr>
        <w:t>у</w:t>
      </w:r>
      <w:r w:rsidR="00954080">
        <w:rPr>
          <w:sz w:val="26"/>
          <w:szCs w:val="26"/>
        </w:rPr>
        <w:t xml:space="preserve"> в Законодательное Собрание было внесено </w:t>
      </w:r>
      <w:r w:rsidR="00D03189">
        <w:rPr>
          <w:sz w:val="26"/>
          <w:szCs w:val="26"/>
        </w:rPr>
        <w:br/>
      </w:r>
      <w:r w:rsidR="00E30FA4">
        <w:rPr>
          <w:sz w:val="26"/>
          <w:szCs w:val="26"/>
        </w:rPr>
        <w:t>2</w:t>
      </w:r>
      <w:r w:rsidR="00560EA5">
        <w:rPr>
          <w:sz w:val="26"/>
          <w:szCs w:val="26"/>
        </w:rPr>
        <w:t>57</w:t>
      </w:r>
      <w:r w:rsidR="008B0007">
        <w:rPr>
          <w:sz w:val="26"/>
          <w:szCs w:val="26"/>
        </w:rPr>
        <w:t xml:space="preserve"> </w:t>
      </w:r>
      <w:r w:rsidR="00954080">
        <w:rPr>
          <w:sz w:val="26"/>
          <w:szCs w:val="26"/>
        </w:rPr>
        <w:t xml:space="preserve">законодательных инициатив: депутатами Законодательного Собрания – </w:t>
      </w:r>
      <w:r w:rsidR="005D3977">
        <w:rPr>
          <w:sz w:val="26"/>
          <w:szCs w:val="26"/>
        </w:rPr>
        <w:t>16</w:t>
      </w:r>
      <w:r w:rsidR="00954080">
        <w:rPr>
          <w:sz w:val="26"/>
          <w:szCs w:val="26"/>
        </w:rPr>
        <w:t xml:space="preserve">, комитетами Законодательного Собрания – </w:t>
      </w:r>
      <w:r w:rsidR="005D3977">
        <w:rPr>
          <w:sz w:val="26"/>
          <w:szCs w:val="26"/>
        </w:rPr>
        <w:t>8</w:t>
      </w:r>
      <w:r w:rsidR="00143733">
        <w:rPr>
          <w:sz w:val="26"/>
          <w:szCs w:val="26"/>
        </w:rPr>
        <w:t>3</w:t>
      </w:r>
      <w:r w:rsidR="00954080">
        <w:rPr>
          <w:sz w:val="26"/>
          <w:szCs w:val="26"/>
        </w:rPr>
        <w:t xml:space="preserve">, Губернатором Приморского </w:t>
      </w:r>
      <w:r w:rsidR="00D03189">
        <w:rPr>
          <w:sz w:val="26"/>
          <w:szCs w:val="26"/>
        </w:rPr>
        <w:br/>
      </w:r>
      <w:r w:rsidR="00954080">
        <w:rPr>
          <w:sz w:val="26"/>
          <w:szCs w:val="26"/>
        </w:rPr>
        <w:t xml:space="preserve">края – </w:t>
      </w:r>
      <w:r w:rsidR="00D3056E">
        <w:rPr>
          <w:sz w:val="26"/>
          <w:szCs w:val="26"/>
        </w:rPr>
        <w:t>1</w:t>
      </w:r>
      <w:r w:rsidR="005D3977">
        <w:rPr>
          <w:sz w:val="26"/>
          <w:szCs w:val="26"/>
        </w:rPr>
        <w:t>3</w:t>
      </w:r>
      <w:r w:rsidR="00905892">
        <w:rPr>
          <w:sz w:val="26"/>
          <w:szCs w:val="26"/>
        </w:rPr>
        <w:t>9</w:t>
      </w:r>
      <w:r w:rsidR="00954080">
        <w:rPr>
          <w:sz w:val="26"/>
          <w:szCs w:val="26"/>
        </w:rPr>
        <w:t xml:space="preserve">, </w:t>
      </w:r>
      <w:r w:rsidR="00143733">
        <w:rPr>
          <w:sz w:val="26"/>
          <w:szCs w:val="26"/>
        </w:rPr>
        <w:t xml:space="preserve">Правительством Приморского края – </w:t>
      </w:r>
      <w:r w:rsidR="00BB780C">
        <w:rPr>
          <w:sz w:val="26"/>
          <w:szCs w:val="26"/>
        </w:rPr>
        <w:t>2</w:t>
      </w:r>
      <w:r w:rsidR="00143733">
        <w:rPr>
          <w:sz w:val="26"/>
          <w:szCs w:val="26"/>
        </w:rPr>
        <w:t xml:space="preserve">, </w:t>
      </w:r>
      <w:r w:rsidR="00954080">
        <w:rPr>
          <w:sz w:val="26"/>
          <w:szCs w:val="26"/>
        </w:rPr>
        <w:t xml:space="preserve">представительными органами муниципальных образований – </w:t>
      </w:r>
      <w:r w:rsidR="005D3977">
        <w:rPr>
          <w:sz w:val="26"/>
          <w:szCs w:val="26"/>
        </w:rPr>
        <w:t>6</w:t>
      </w:r>
      <w:r w:rsidR="00954080">
        <w:rPr>
          <w:sz w:val="26"/>
          <w:szCs w:val="26"/>
        </w:rPr>
        <w:t xml:space="preserve">, прокурором Приморского края – </w:t>
      </w:r>
      <w:r w:rsidR="005D3977">
        <w:rPr>
          <w:sz w:val="26"/>
          <w:szCs w:val="26"/>
        </w:rPr>
        <w:t>3</w:t>
      </w:r>
      <w:r w:rsidR="00954080">
        <w:rPr>
          <w:sz w:val="26"/>
          <w:szCs w:val="26"/>
        </w:rPr>
        <w:t xml:space="preserve">, </w:t>
      </w:r>
      <w:r w:rsidR="00143733">
        <w:rPr>
          <w:sz w:val="26"/>
          <w:szCs w:val="26"/>
        </w:rPr>
        <w:t xml:space="preserve">председателем Приморского краевого суда – </w:t>
      </w:r>
      <w:r w:rsidR="005D3977">
        <w:rPr>
          <w:sz w:val="26"/>
          <w:szCs w:val="26"/>
        </w:rPr>
        <w:t>4</w:t>
      </w:r>
      <w:r w:rsidR="00143733">
        <w:rPr>
          <w:sz w:val="26"/>
          <w:szCs w:val="26"/>
        </w:rPr>
        <w:t xml:space="preserve">, </w:t>
      </w:r>
      <w:r w:rsidR="00954080">
        <w:rPr>
          <w:sz w:val="26"/>
          <w:szCs w:val="26"/>
        </w:rPr>
        <w:t xml:space="preserve">Уполномоченным по правам человека в Приморском крае – </w:t>
      </w:r>
      <w:r w:rsidR="00A2047F">
        <w:rPr>
          <w:sz w:val="26"/>
          <w:szCs w:val="26"/>
        </w:rPr>
        <w:t>3</w:t>
      </w:r>
      <w:r w:rsidR="00954080">
        <w:rPr>
          <w:sz w:val="26"/>
          <w:szCs w:val="26"/>
        </w:rPr>
        <w:t>, Избирательно</w:t>
      </w:r>
      <w:r w:rsidR="00E30FA4">
        <w:rPr>
          <w:sz w:val="26"/>
          <w:szCs w:val="26"/>
        </w:rPr>
        <w:t xml:space="preserve">й комиссией Приморского края – </w:t>
      </w:r>
      <w:r w:rsidR="00A2047F">
        <w:rPr>
          <w:sz w:val="26"/>
          <w:szCs w:val="26"/>
        </w:rPr>
        <w:t>1</w:t>
      </w:r>
      <w:r w:rsidR="00954080" w:rsidRPr="00405F48">
        <w:rPr>
          <w:sz w:val="26"/>
          <w:szCs w:val="26"/>
        </w:rPr>
        <w:t xml:space="preserve">. </w:t>
      </w:r>
    </w:p>
    <w:p w:rsidR="00E82ED5" w:rsidRPr="00954080" w:rsidRDefault="00DC00AE" w:rsidP="00811C73">
      <w:pPr>
        <w:ind w:firstLine="708"/>
        <w:jc w:val="both"/>
        <w:rPr>
          <w:sz w:val="26"/>
          <w:szCs w:val="26"/>
        </w:rPr>
      </w:pPr>
      <w:r w:rsidRPr="00954080">
        <w:rPr>
          <w:sz w:val="26"/>
          <w:szCs w:val="26"/>
        </w:rPr>
        <w:t xml:space="preserve">Распределение внесенных на рассмотрение Законодательного Собрания законодательных инициатив </w:t>
      </w:r>
      <w:r w:rsidR="002D2FE4" w:rsidRPr="00954080">
        <w:rPr>
          <w:sz w:val="26"/>
          <w:szCs w:val="26"/>
        </w:rPr>
        <w:t>отражено в следующих диаграммах:</w:t>
      </w:r>
    </w:p>
    <w:p w:rsidR="00373A2E" w:rsidRPr="004B27AA" w:rsidRDefault="00373A2E" w:rsidP="00811C73">
      <w:pPr>
        <w:ind w:firstLine="708"/>
        <w:jc w:val="both"/>
        <w:rPr>
          <w:sz w:val="28"/>
          <w:szCs w:val="28"/>
          <w:highlight w:val="yellow"/>
        </w:rPr>
      </w:pPr>
      <w:r w:rsidRPr="004B27AA">
        <w:rPr>
          <w:sz w:val="28"/>
          <w:szCs w:val="28"/>
          <w:highlight w:val="yellow"/>
        </w:rPr>
        <w:br w:type="page"/>
      </w:r>
    </w:p>
    <w:p w:rsidR="00BE3351" w:rsidRDefault="00BE3351" w:rsidP="00BE3351">
      <w:pPr>
        <w:ind w:left="-709" w:firstLine="709"/>
        <w:jc w:val="both"/>
        <w:rPr>
          <w:noProof/>
          <w:sz w:val="26"/>
          <w:szCs w:val="26"/>
        </w:rPr>
      </w:pPr>
    </w:p>
    <w:p w:rsidR="005D3977" w:rsidRPr="00BD7697" w:rsidRDefault="005D3977" w:rsidP="005D3977">
      <w:pPr>
        <w:jc w:val="both"/>
        <w:rPr>
          <w:noProof/>
          <w:sz w:val="26"/>
          <w:szCs w:val="26"/>
        </w:rPr>
      </w:pPr>
      <w:r w:rsidRPr="00BD7697">
        <w:rPr>
          <w:noProof/>
          <w:sz w:val="28"/>
          <w:szCs w:val="28"/>
        </w:rPr>
        <w:drawing>
          <wp:anchor distT="0" distB="0" distL="114300" distR="114300" simplePos="0" relativeHeight="251663360" behindDoc="0" locked="0" layoutInCell="1" allowOverlap="1" wp14:anchorId="3703920A" wp14:editId="1F065251">
            <wp:simplePos x="0" y="0"/>
            <wp:positionH relativeFrom="column">
              <wp:posOffset>-203835</wp:posOffset>
            </wp:positionH>
            <wp:positionV relativeFrom="paragraph">
              <wp:posOffset>308610</wp:posOffset>
            </wp:positionV>
            <wp:extent cx="6219825" cy="3552825"/>
            <wp:effectExtent l="0" t="0" r="0" b="0"/>
            <wp:wrapSquare wrapText="bothSides"/>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BD7697">
        <w:rPr>
          <w:sz w:val="26"/>
          <w:szCs w:val="26"/>
        </w:rPr>
        <w:t>по субъектам права законодательной инициативы:</w:t>
      </w:r>
    </w:p>
    <w:p w:rsidR="00F440A8" w:rsidRPr="004E76FC" w:rsidRDefault="00F440A8" w:rsidP="00F440A8">
      <w:pPr>
        <w:ind w:left="-709" w:firstLine="709"/>
        <w:jc w:val="both"/>
        <w:rPr>
          <w:noProof/>
          <w:sz w:val="26"/>
          <w:szCs w:val="26"/>
        </w:rPr>
      </w:pPr>
    </w:p>
    <w:p w:rsidR="00F440A8" w:rsidRDefault="00F440A8" w:rsidP="00F440A8">
      <w:pPr>
        <w:ind w:left="-709" w:firstLine="709"/>
        <w:jc w:val="both"/>
        <w:rPr>
          <w:sz w:val="26"/>
          <w:szCs w:val="26"/>
        </w:rPr>
      </w:pPr>
      <w:r w:rsidRPr="004E76FC">
        <w:rPr>
          <w:noProof/>
          <w:sz w:val="26"/>
          <w:szCs w:val="26"/>
        </w:rPr>
        <w:t xml:space="preserve">по областям </w:t>
      </w:r>
      <w:r w:rsidRPr="004E76FC">
        <w:rPr>
          <w:sz w:val="26"/>
          <w:szCs w:val="26"/>
        </w:rPr>
        <w:t>правового регулирования:</w:t>
      </w:r>
    </w:p>
    <w:p w:rsidR="00DD31DD" w:rsidRDefault="00DD31DD" w:rsidP="00811C73">
      <w:pPr>
        <w:jc w:val="center"/>
        <w:rPr>
          <w:sz w:val="26"/>
          <w:szCs w:val="26"/>
        </w:rPr>
      </w:pPr>
      <w:r w:rsidRPr="004E76FC">
        <w:rPr>
          <w:noProof/>
          <w:sz w:val="26"/>
          <w:szCs w:val="26"/>
        </w:rPr>
        <w:drawing>
          <wp:anchor distT="0" distB="0" distL="114300" distR="114300" simplePos="0" relativeHeight="251661312" behindDoc="0" locked="0" layoutInCell="1" allowOverlap="1" wp14:anchorId="636C733D" wp14:editId="528DE0A6">
            <wp:simplePos x="0" y="0"/>
            <wp:positionH relativeFrom="margin">
              <wp:align>right</wp:align>
            </wp:positionH>
            <wp:positionV relativeFrom="paragraph">
              <wp:posOffset>4582795</wp:posOffset>
            </wp:positionV>
            <wp:extent cx="6210300" cy="4832350"/>
            <wp:effectExtent l="0" t="0" r="0" b="6350"/>
            <wp:wrapSquare wrapText="bothSides"/>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rsidR="00DD31DD" w:rsidRDefault="00DD31DD" w:rsidP="00811C73">
      <w:pPr>
        <w:jc w:val="center"/>
        <w:rPr>
          <w:sz w:val="26"/>
          <w:szCs w:val="26"/>
        </w:rPr>
      </w:pPr>
    </w:p>
    <w:p w:rsidR="002238F4" w:rsidRPr="00C33962" w:rsidRDefault="00423713" w:rsidP="00811C73">
      <w:pPr>
        <w:jc w:val="center"/>
        <w:rPr>
          <w:sz w:val="26"/>
          <w:szCs w:val="26"/>
        </w:rPr>
      </w:pPr>
      <w:r w:rsidRPr="00C33962">
        <w:rPr>
          <w:sz w:val="26"/>
          <w:szCs w:val="26"/>
        </w:rPr>
        <w:t>Информация о принятых в 202</w:t>
      </w:r>
      <w:r w:rsidR="00E1639F">
        <w:rPr>
          <w:sz w:val="26"/>
          <w:szCs w:val="26"/>
        </w:rPr>
        <w:t>5</w:t>
      </w:r>
      <w:r w:rsidR="002238F4" w:rsidRPr="00C33962">
        <w:rPr>
          <w:sz w:val="26"/>
          <w:szCs w:val="26"/>
        </w:rPr>
        <w:t xml:space="preserve"> году </w:t>
      </w:r>
    </w:p>
    <w:p w:rsidR="002238F4" w:rsidRPr="00C33962" w:rsidRDefault="002238F4" w:rsidP="00811C73">
      <w:pPr>
        <w:jc w:val="center"/>
        <w:rPr>
          <w:sz w:val="26"/>
          <w:szCs w:val="26"/>
        </w:rPr>
      </w:pPr>
      <w:r w:rsidRPr="00C33962">
        <w:rPr>
          <w:sz w:val="26"/>
          <w:szCs w:val="26"/>
        </w:rPr>
        <w:t>постановлениях Законодательного Собрания</w:t>
      </w:r>
    </w:p>
    <w:p w:rsidR="002238F4" w:rsidRPr="00C33962" w:rsidRDefault="002238F4" w:rsidP="00811C73">
      <w:pPr>
        <w:rPr>
          <w:sz w:val="26"/>
          <w:szCs w:val="26"/>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7"/>
        <w:gridCol w:w="974"/>
      </w:tblGrid>
      <w:tr w:rsidR="002238F4" w:rsidRPr="00320BB9" w:rsidTr="00C23BCC">
        <w:tc>
          <w:tcPr>
            <w:tcW w:w="8472" w:type="dxa"/>
            <w:tcBorders>
              <w:top w:val="single" w:sz="4" w:space="0" w:color="auto"/>
              <w:left w:val="single" w:sz="4" w:space="0" w:color="auto"/>
              <w:bottom w:val="single" w:sz="4" w:space="0" w:color="auto"/>
              <w:right w:val="single" w:sz="4" w:space="0" w:color="auto"/>
            </w:tcBorders>
            <w:hideMark/>
          </w:tcPr>
          <w:p w:rsidR="002238F4" w:rsidRPr="00320BB9" w:rsidRDefault="002238F4" w:rsidP="00811C73">
            <w:pPr>
              <w:jc w:val="center"/>
            </w:pPr>
            <w:r w:rsidRPr="00320BB9">
              <w:t>Принятые постановления Законодательного Собрания</w:t>
            </w:r>
          </w:p>
        </w:tc>
        <w:tc>
          <w:tcPr>
            <w:tcW w:w="993" w:type="dxa"/>
            <w:tcBorders>
              <w:top w:val="single" w:sz="4" w:space="0" w:color="auto"/>
              <w:left w:val="single" w:sz="4" w:space="0" w:color="auto"/>
              <w:bottom w:val="single" w:sz="4" w:space="0" w:color="auto"/>
              <w:right w:val="single" w:sz="4" w:space="0" w:color="auto"/>
            </w:tcBorders>
            <w:hideMark/>
          </w:tcPr>
          <w:p w:rsidR="002238F4" w:rsidRPr="00320BB9" w:rsidRDefault="002238F4" w:rsidP="00811C73">
            <w:pPr>
              <w:jc w:val="center"/>
            </w:pPr>
            <w:r w:rsidRPr="00320BB9">
              <w:t>Всего</w:t>
            </w:r>
          </w:p>
        </w:tc>
      </w:tr>
      <w:tr w:rsidR="002238F4" w:rsidRPr="00320BB9" w:rsidTr="00576EB1">
        <w:tc>
          <w:tcPr>
            <w:tcW w:w="8472" w:type="dxa"/>
            <w:tcBorders>
              <w:top w:val="single" w:sz="4" w:space="0" w:color="auto"/>
              <w:left w:val="single" w:sz="4" w:space="0" w:color="auto"/>
              <w:bottom w:val="single" w:sz="4" w:space="0" w:color="auto"/>
              <w:right w:val="single" w:sz="4" w:space="0" w:color="auto"/>
            </w:tcBorders>
            <w:hideMark/>
          </w:tcPr>
          <w:p w:rsidR="002238F4" w:rsidRPr="00320BB9" w:rsidRDefault="002238F4" w:rsidP="00811C73">
            <w:r w:rsidRPr="00320BB9">
              <w:t>Всего</w:t>
            </w:r>
          </w:p>
        </w:tc>
        <w:tc>
          <w:tcPr>
            <w:tcW w:w="993" w:type="dxa"/>
            <w:tcBorders>
              <w:top w:val="single" w:sz="4" w:space="0" w:color="auto"/>
              <w:left w:val="single" w:sz="4" w:space="0" w:color="auto"/>
              <w:bottom w:val="single" w:sz="4" w:space="0" w:color="auto"/>
              <w:right w:val="single" w:sz="4" w:space="0" w:color="auto"/>
            </w:tcBorders>
            <w:vAlign w:val="center"/>
          </w:tcPr>
          <w:p w:rsidR="002238F4" w:rsidRPr="00320BB9" w:rsidRDefault="00560EA5" w:rsidP="00EB7316">
            <w:pPr>
              <w:jc w:val="center"/>
            </w:pPr>
            <w:r>
              <w:t>549</w:t>
            </w:r>
          </w:p>
        </w:tc>
      </w:tr>
      <w:tr w:rsidR="002238F4" w:rsidRPr="00320BB9" w:rsidTr="00C23BCC">
        <w:trPr>
          <w:trHeight w:val="226"/>
        </w:trPr>
        <w:tc>
          <w:tcPr>
            <w:tcW w:w="8472" w:type="dxa"/>
            <w:tcBorders>
              <w:top w:val="single" w:sz="4" w:space="0" w:color="auto"/>
              <w:left w:val="single" w:sz="4" w:space="0" w:color="auto"/>
              <w:bottom w:val="single" w:sz="4" w:space="0" w:color="auto"/>
              <w:right w:val="single" w:sz="4" w:space="0" w:color="auto"/>
            </w:tcBorders>
            <w:hideMark/>
          </w:tcPr>
          <w:p w:rsidR="002238F4" w:rsidRPr="00320BB9" w:rsidRDefault="002238F4" w:rsidP="00811C73">
            <w:r w:rsidRPr="00320BB9">
              <w:t>в том числе:</w:t>
            </w:r>
          </w:p>
        </w:tc>
        <w:tc>
          <w:tcPr>
            <w:tcW w:w="993" w:type="dxa"/>
            <w:tcBorders>
              <w:top w:val="single" w:sz="4" w:space="0" w:color="auto"/>
              <w:left w:val="single" w:sz="4" w:space="0" w:color="auto"/>
              <w:bottom w:val="single" w:sz="4" w:space="0" w:color="auto"/>
              <w:right w:val="single" w:sz="4" w:space="0" w:color="auto"/>
            </w:tcBorders>
            <w:vAlign w:val="center"/>
          </w:tcPr>
          <w:p w:rsidR="002238F4" w:rsidRPr="00320BB9" w:rsidRDefault="002238F4" w:rsidP="00811C73">
            <w:pPr>
              <w:jc w:val="center"/>
            </w:pPr>
          </w:p>
        </w:tc>
      </w:tr>
      <w:tr w:rsidR="002238F4" w:rsidRPr="00320BB9" w:rsidTr="00576EB1">
        <w:trPr>
          <w:trHeight w:val="288"/>
        </w:trPr>
        <w:tc>
          <w:tcPr>
            <w:tcW w:w="8472" w:type="dxa"/>
            <w:tcBorders>
              <w:top w:val="single" w:sz="4" w:space="0" w:color="auto"/>
              <w:left w:val="single" w:sz="4" w:space="0" w:color="auto"/>
              <w:bottom w:val="single" w:sz="4" w:space="0" w:color="auto"/>
              <w:right w:val="single" w:sz="4" w:space="0" w:color="auto"/>
            </w:tcBorders>
            <w:hideMark/>
          </w:tcPr>
          <w:p w:rsidR="002238F4" w:rsidRPr="00320BB9" w:rsidRDefault="002238F4" w:rsidP="00811C73">
            <w:r w:rsidRPr="00320BB9">
              <w:t>по проектам законов и законам Приморского края</w:t>
            </w:r>
          </w:p>
        </w:tc>
        <w:tc>
          <w:tcPr>
            <w:tcW w:w="993" w:type="dxa"/>
            <w:tcBorders>
              <w:top w:val="single" w:sz="4" w:space="0" w:color="auto"/>
              <w:left w:val="single" w:sz="4" w:space="0" w:color="auto"/>
              <w:bottom w:val="single" w:sz="4" w:space="0" w:color="auto"/>
              <w:right w:val="single" w:sz="4" w:space="0" w:color="auto"/>
            </w:tcBorders>
            <w:vAlign w:val="center"/>
          </w:tcPr>
          <w:p w:rsidR="002238F4" w:rsidRPr="00320BB9" w:rsidRDefault="00560EA5" w:rsidP="009F794E">
            <w:pPr>
              <w:jc w:val="center"/>
            </w:pPr>
            <w:r>
              <w:t>501</w:t>
            </w:r>
          </w:p>
        </w:tc>
      </w:tr>
      <w:tr w:rsidR="002238F4" w:rsidRPr="00320BB9" w:rsidTr="00576EB1">
        <w:tc>
          <w:tcPr>
            <w:tcW w:w="8472" w:type="dxa"/>
            <w:tcBorders>
              <w:top w:val="single" w:sz="4" w:space="0" w:color="auto"/>
              <w:left w:val="single" w:sz="4" w:space="0" w:color="auto"/>
              <w:bottom w:val="single" w:sz="4" w:space="0" w:color="auto"/>
              <w:right w:val="single" w:sz="4" w:space="0" w:color="auto"/>
            </w:tcBorders>
            <w:hideMark/>
          </w:tcPr>
          <w:p w:rsidR="002238F4" w:rsidRPr="00320BB9" w:rsidRDefault="002238F4" w:rsidP="00811C73">
            <w:r w:rsidRPr="00320BB9">
              <w:t>по изменениям ранее принятых постановлений Законодательного Собрания</w:t>
            </w:r>
          </w:p>
        </w:tc>
        <w:tc>
          <w:tcPr>
            <w:tcW w:w="993" w:type="dxa"/>
            <w:tcBorders>
              <w:top w:val="single" w:sz="4" w:space="0" w:color="auto"/>
              <w:left w:val="single" w:sz="4" w:space="0" w:color="auto"/>
              <w:bottom w:val="single" w:sz="4" w:space="0" w:color="auto"/>
              <w:right w:val="single" w:sz="4" w:space="0" w:color="auto"/>
            </w:tcBorders>
            <w:vAlign w:val="center"/>
          </w:tcPr>
          <w:p w:rsidR="002238F4" w:rsidRPr="00320BB9" w:rsidRDefault="00EB7316" w:rsidP="00560EA5">
            <w:pPr>
              <w:jc w:val="center"/>
            </w:pPr>
            <w:r>
              <w:t>1</w:t>
            </w:r>
            <w:r w:rsidR="00560EA5">
              <w:t>1</w:t>
            </w:r>
          </w:p>
        </w:tc>
      </w:tr>
      <w:tr w:rsidR="002238F4" w:rsidRPr="00320BB9" w:rsidTr="00576EB1">
        <w:tc>
          <w:tcPr>
            <w:tcW w:w="8472" w:type="dxa"/>
            <w:tcBorders>
              <w:top w:val="single" w:sz="4" w:space="0" w:color="auto"/>
              <w:left w:val="single" w:sz="4" w:space="0" w:color="auto"/>
              <w:bottom w:val="single" w:sz="4" w:space="0" w:color="auto"/>
              <w:right w:val="single" w:sz="4" w:space="0" w:color="auto"/>
            </w:tcBorders>
            <w:hideMark/>
          </w:tcPr>
          <w:p w:rsidR="002238F4" w:rsidRPr="00320BB9" w:rsidRDefault="0009289A" w:rsidP="00811C73">
            <w:r w:rsidRPr="00320BB9">
              <w:rPr>
                <w:snapToGrid w:val="0"/>
              </w:rPr>
              <w:t>по</w:t>
            </w:r>
            <w:r w:rsidRPr="00320BB9">
              <w:rPr>
                <w:b/>
                <w:bCs/>
                <w:snapToGrid w:val="0"/>
              </w:rPr>
              <w:t xml:space="preserve"> </w:t>
            </w:r>
            <w:r w:rsidRPr="00320BB9">
              <w:rPr>
                <w:snapToGrid w:val="0"/>
              </w:rPr>
              <w:t>законодательным инициативам Законодательного Собрания</w:t>
            </w:r>
          </w:p>
        </w:tc>
        <w:tc>
          <w:tcPr>
            <w:tcW w:w="993" w:type="dxa"/>
            <w:tcBorders>
              <w:top w:val="single" w:sz="4" w:space="0" w:color="auto"/>
              <w:left w:val="single" w:sz="4" w:space="0" w:color="auto"/>
              <w:bottom w:val="single" w:sz="4" w:space="0" w:color="auto"/>
              <w:right w:val="single" w:sz="4" w:space="0" w:color="auto"/>
            </w:tcBorders>
            <w:vAlign w:val="center"/>
          </w:tcPr>
          <w:p w:rsidR="002238F4" w:rsidRPr="00320BB9" w:rsidRDefault="00560EA5" w:rsidP="00811C73">
            <w:pPr>
              <w:jc w:val="center"/>
            </w:pPr>
            <w:r>
              <w:t>2</w:t>
            </w:r>
          </w:p>
        </w:tc>
      </w:tr>
      <w:tr w:rsidR="00633493" w:rsidRPr="00320BB9" w:rsidTr="00245A7C">
        <w:tc>
          <w:tcPr>
            <w:tcW w:w="8472" w:type="dxa"/>
            <w:tcBorders>
              <w:top w:val="single" w:sz="4" w:space="0" w:color="auto"/>
              <w:left w:val="single" w:sz="4" w:space="0" w:color="auto"/>
              <w:bottom w:val="single" w:sz="4" w:space="0" w:color="auto"/>
              <w:right w:val="single" w:sz="4" w:space="0" w:color="auto"/>
            </w:tcBorders>
          </w:tcPr>
          <w:p w:rsidR="00633493" w:rsidRPr="00320BB9" w:rsidRDefault="00633493" w:rsidP="00811C73">
            <w:r w:rsidRPr="00633493">
              <w:t>по обращениям Законодательного Собрания к Президенту Р</w:t>
            </w:r>
            <w:r>
              <w:t xml:space="preserve">оссийской </w:t>
            </w:r>
            <w:r w:rsidRPr="00633493">
              <w:t>Ф</w:t>
            </w:r>
            <w:r>
              <w:t>едерации</w:t>
            </w:r>
            <w:r w:rsidRPr="00633493">
              <w:t>, к Правительству Р</w:t>
            </w:r>
            <w:r>
              <w:t xml:space="preserve">оссийской </w:t>
            </w:r>
            <w:r w:rsidRPr="00633493">
              <w:t>Ф</w:t>
            </w:r>
            <w:r>
              <w:t>едерации</w:t>
            </w:r>
            <w:r w:rsidRPr="00633493">
              <w:t xml:space="preserve">, в Государственную Думу </w:t>
            </w:r>
            <w:r>
              <w:t xml:space="preserve">Федерального Собрания </w:t>
            </w:r>
            <w:r w:rsidRPr="00633493">
              <w:t>Р</w:t>
            </w:r>
            <w:r>
              <w:t xml:space="preserve">оссийской </w:t>
            </w:r>
            <w:r w:rsidRPr="00633493">
              <w:t>Ф</w:t>
            </w:r>
            <w:r>
              <w:t>едерации</w:t>
            </w:r>
            <w:r w:rsidRPr="00633493">
              <w:t xml:space="preserve">, </w:t>
            </w:r>
            <w:r w:rsidR="003B60FC">
              <w:t xml:space="preserve">к </w:t>
            </w:r>
            <w:r w:rsidRPr="00633493">
              <w:t>Губернатору Приморского края</w:t>
            </w:r>
          </w:p>
        </w:tc>
        <w:tc>
          <w:tcPr>
            <w:tcW w:w="993" w:type="dxa"/>
            <w:tcBorders>
              <w:top w:val="single" w:sz="4" w:space="0" w:color="auto"/>
              <w:left w:val="single" w:sz="4" w:space="0" w:color="auto"/>
              <w:bottom w:val="single" w:sz="4" w:space="0" w:color="auto"/>
              <w:right w:val="single" w:sz="4" w:space="0" w:color="auto"/>
            </w:tcBorders>
            <w:vAlign w:val="center"/>
          </w:tcPr>
          <w:p w:rsidR="00633493" w:rsidRDefault="00560EA5" w:rsidP="00811C73">
            <w:pPr>
              <w:jc w:val="center"/>
            </w:pPr>
            <w:r>
              <w:t>2</w:t>
            </w:r>
          </w:p>
        </w:tc>
      </w:tr>
      <w:tr w:rsidR="002238F4" w:rsidRPr="00320BB9" w:rsidTr="00576EB1">
        <w:tc>
          <w:tcPr>
            <w:tcW w:w="8472" w:type="dxa"/>
            <w:tcBorders>
              <w:top w:val="single" w:sz="4" w:space="0" w:color="auto"/>
              <w:left w:val="single" w:sz="4" w:space="0" w:color="auto"/>
              <w:bottom w:val="single" w:sz="4" w:space="0" w:color="auto"/>
              <w:right w:val="single" w:sz="4" w:space="0" w:color="auto"/>
            </w:tcBorders>
            <w:hideMark/>
          </w:tcPr>
          <w:p w:rsidR="002238F4" w:rsidRPr="00320BB9" w:rsidRDefault="002238F4" w:rsidP="00811C73">
            <w:r w:rsidRPr="00320BB9">
              <w:t>по проектам федеральных законов</w:t>
            </w:r>
          </w:p>
        </w:tc>
        <w:tc>
          <w:tcPr>
            <w:tcW w:w="993" w:type="dxa"/>
            <w:tcBorders>
              <w:top w:val="single" w:sz="4" w:space="0" w:color="auto"/>
              <w:left w:val="single" w:sz="4" w:space="0" w:color="auto"/>
              <w:bottom w:val="single" w:sz="4" w:space="0" w:color="auto"/>
              <w:right w:val="single" w:sz="4" w:space="0" w:color="auto"/>
            </w:tcBorders>
            <w:vAlign w:val="center"/>
          </w:tcPr>
          <w:p w:rsidR="002238F4" w:rsidRPr="00320BB9" w:rsidRDefault="00560EA5" w:rsidP="00811C73">
            <w:pPr>
              <w:jc w:val="center"/>
            </w:pPr>
            <w:r>
              <w:t>1</w:t>
            </w:r>
          </w:p>
        </w:tc>
      </w:tr>
      <w:tr w:rsidR="002238F4" w:rsidRPr="00320BB9" w:rsidTr="00576EB1">
        <w:tc>
          <w:tcPr>
            <w:tcW w:w="8472" w:type="dxa"/>
            <w:tcBorders>
              <w:top w:val="single" w:sz="4" w:space="0" w:color="auto"/>
              <w:left w:val="single" w:sz="4" w:space="0" w:color="auto"/>
              <w:bottom w:val="single" w:sz="4" w:space="0" w:color="auto"/>
              <w:right w:val="single" w:sz="4" w:space="0" w:color="auto"/>
            </w:tcBorders>
            <w:hideMark/>
          </w:tcPr>
          <w:p w:rsidR="002238F4" w:rsidRPr="00320BB9" w:rsidRDefault="002238F4" w:rsidP="00811C73">
            <w:r w:rsidRPr="00320BB9">
              <w:t>другие</w:t>
            </w:r>
          </w:p>
        </w:tc>
        <w:tc>
          <w:tcPr>
            <w:tcW w:w="993" w:type="dxa"/>
            <w:tcBorders>
              <w:top w:val="single" w:sz="4" w:space="0" w:color="auto"/>
              <w:left w:val="single" w:sz="4" w:space="0" w:color="auto"/>
              <w:bottom w:val="single" w:sz="4" w:space="0" w:color="auto"/>
              <w:right w:val="single" w:sz="4" w:space="0" w:color="auto"/>
            </w:tcBorders>
            <w:vAlign w:val="center"/>
          </w:tcPr>
          <w:p w:rsidR="002238F4" w:rsidRPr="00320BB9" w:rsidRDefault="00560EA5" w:rsidP="008A045A">
            <w:pPr>
              <w:jc w:val="center"/>
            </w:pPr>
            <w:r>
              <w:t>32</w:t>
            </w:r>
          </w:p>
        </w:tc>
      </w:tr>
    </w:tbl>
    <w:p w:rsidR="002238F4" w:rsidRPr="00C33962" w:rsidRDefault="002238F4" w:rsidP="00811C73">
      <w:pPr>
        <w:rPr>
          <w:sz w:val="26"/>
          <w:szCs w:val="26"/>
        </w:rPr>
      </w:pPr>
    </w:p>
    <w:p w:rsidR="0014019D" w:rsidRPr="00C33962" w:rsidRDefault="0014019D" w:rsidP="00811C73">
      <w:pPr>
        <w:jc w:val="center"/>
        <w:rPr>
          <w:sz w:val="26"/>
          <w:szCs w:val="26"/>
        </w:rPr>
      </w:pPr>
      <w:r w:rsidRPr="00C33962">
        <w:rPr>
          <w:sz w:val="26"/>
          <w:szCs w:val="26"/>
        </w:rPr>
        <w:t>Информация</w:t>
      </w:r>
      <w:r w:rsidR="00847913" w:rsidRPr="00C33962">
        <w:rPr>
          <w:sz w:val="26"/>
          <w:szCs w:val="26"/>
        </w:rPr>
        <w:t xml:space="preserve"> о принятых и подписанных в 20</w:t>
      </w:r>
      <w:r w:rsidR="00822781" w:rsidRPr="00C33962">
        <w:rPr>
          <w:sz w:val="26"/>
          <w:szCs w:val="26"/>
        </w:rPr>
        <w:t>2</w:t>
      </w:r>
      <w:r w:rsidR="00E1639F">
        <w:rPr>
          <w:sz w:val="26"/>
          <w:szCs w:val="26"/>
        </w:rPr>
        <w:t>5</w:t>
      </w:r>
      <w:r w:rsidRPr="00C33962">
        <w:rPr>
          <w:sz w:val="26"/>
          <w:szCs w:val="26"/>
        </w:rPr>
        <w:t xml:space="preserve"> году </w:t>
      </w:r>
    </w:p>
    <w:p w:rsidR="0014019D" w:rsidRPr="00C33962" w:rsidRDefault="0014019D" w:rsidP="00811C73">
      <w:pPr>
        <w:jc w:val="center"/>
        <w:rPr>
          <w:sz w:val="26"/>
          <w:szCs w:val="26"/>
        </w:rPr>
      </w:pPr>
      <w:r w:rsidRPr="00C33962">
        <w:rPr>
          <w:sz w:val="26"/>
          <w:szCs w:val="26"/>
        </w:rPr>
        <w:t>законах Приморского края</w:t>
      </w:r>
    </w:p>
    <w:p w:rsidR="0014019D" w:rsidRPr="00C33962" w:rsidRDefault="0014019D" w:rsidP="00811C73">
      <w:pPr>
        <w:rPr>
          <w:sz w:val="26"/>
          <w:szCs w:val="26"/>
        </w:rPr>
      </w:pPr>
    </w:p>
    <w:p w:rsidR="00C93209" w:rsidRPr="00C33962" w:rsidRDefault="00C93209" w:rsidP="00811C73">
      <w:pPr>
        <w:ind w:firstLine="709"/>
        <w:jc w:val="both"/>
        <w:rPr>
          <w:sz w:val="26"/>
          <w:szCs w:val="26"/>
        </w:rPr>
      </w:pPr>
      <w:r w:rsidRPr="00C33962">
        <w:rPr>
          <w:sz w:val="26"/>
          <w:szCs w:val="26"/>
        </w:rPr>
        <w:t>В 20</w:t>
      </w:r>
      <w:r w:rsidR="004F6B96" w:rsidRPr="00C33962">
        <w:rPr>
          <w:sz w:val="26"/>
          <w:szCs w:val="26"/>
        </w:rPr>
        <w:t>2</w:t>
      </w:r>
      <w:r w:rsidR="0002719B">
        <w:rPr>
          <w:sz w:val="26"/>
          <w:szCs w:val="26"/>
        </w:rPr>
        <w:t>5</w:t>
      </w:r>
      <w:r w:rsidRPr="00C33962">
        <w:rPr>
          <w:sz w:val="26"/>
          <w:szCs w:val="26"/>
        </w:rPr>
        <w:t xml:space="preserve"> году Законодательным Собранием принят</w:t>
      </w:r>
      <w:r w:rsidR="00C43E6E" w:rsidRPr="00C33962">
        <w:rPr>
          <w:sz w:val="26"/>
          <w:szCs w:val="26"/>
        </w:rPr>
        <w:t>о</w:t>
      </w:r>
      <w:r w:rsidRPr="00C33962">
        <w:rPr>
          <w:sz w:val="26"/>
          <w:szCs w:val="26"/>
        </w:rPr>
        <w:t xml:space="preserve"> и подписан</w:t>
      </w:r>
      <w:r w:rsidR="00C43E6E" w:rsidRPr="00C33962">
        <w:rPr>
          <w:sz w:val="26"/>
          <w:szCs w:val="26"/>
        </w:rPr>
        <w:t>о</w:t>
      </w:r>
      <w:r w:rsidRPr="00C33962">
        <w:rPr>
          <w:sz w:val="26"/>
          <w:szCs w:val="26"/>
        </w:rPr>
        <w:t xml:space="preserve"> Губернатором Приморского края 2</w:t>
      </w:r>
      <w:r w:rsidR="0002719B">
        <w:rPr>
          <w:sz w:val="26"/>
          <w:szCs w:val="26"/>
        </w:rPr>
        <w:t>36</w:t>
      </w:r>
      <w:r w:rsidRPr="00C33962">
        <w:rPr>
          <w:sz w:val="26"/>
          <w:szCs w:val="26"/>
        </w:rPr>
        <w:t xml:space="preserve"> закон</w:t>
      </w:r>
      <w:r w:rsidR="0002719B">
        <w:rPr>
          <w:sz w:val="26"/>
          <w:szCs w:val="26"/>
        </w:rPr>
        <w:t>ов</w:t>
      </w:r>
      <w:r w:rsidR="0059533C">
        <w:rPr>
          <w:sz w:val="26"/>
          <w:szCs w:val="26"/>
        </w:rPr>
        <w:t xml:space="preserve"> </w:t>
      </w:r>
      <w:r w:rsidRPr="00C33962">
        <w:rPr>
          <w:sz w:val="26"/>
          <w:szCs w:val="26"/>
        </w:rPr>
        <w:t xml:space="preserve">Приморского края. </w:t>
      </w:r>
      <w:r w:rsidR="00AA5237" w:rsidRPr="00430B85">
        <w:rPr>
          <w:sz w:val="26"/>
          <w:szCs w:val="26"/>
          <w:shd w:val="clear" w:color="auto" w:fill="FFFFFF" w:themeFill="background1"/>
        </w:rPr>
        <w:t>У</w:t>
      </w:r>
      <w:r w:rsidR="0002719B">
        <w:rPr>
          <w:sz w:val="26"/>
          <w:szCs w:val="26"/>
          <w:shd w:val="clear" w:color="auto" w:fill="FFFFFF" w:themeFill="background1"/>
        </w:rPr>
        <w:t>меньшилась</w:t>
      </w:r>
      <w:r w:rsidR="00395116" w:rsidRPr="00430B85">
        <w:rPr>
          <w:sz w:val="26"/>
          <w:szCs w:val="26"/>
          <w:shd w:val="clear" w:color="auto" w:fill="FFFFFF" w:themeFill="background1"/>
        </w:rPr>
        <w:t xml:space="preserve"> доля </w:t>
      </w:r>
      <w:r w:rsidR="00D5552E" w:rsidRPr="00430B85">
        <w:rPr>
          <w:sz w:val="26"/>
          <w:szCs w:val="26"/>
          <w:shd w:val="clear" w:color="auto" w:fill="FFFFFF" w:themeFill="background1"/>
        </w:rPr>
        <w:t>базовых законов Приморского края</w:t>
      </w:r>
      <w:r w:rsidR="00D5552E">
        <w:rPr>
          <w:sz w:val="26"/>
          <w:szCs w:val="26"/>
          <w:shd w:val="clear" w:color="auto" w:fill="FFFFFF" w:themeFill="background1"/>
        </w:rPr>
        <w:t xml:space="preserve"> (с 9,</w:t>
      </w:r>
      <w:r w:rsidR="0002719B">
        <w:rPr>
          <w:sz w:val="26"/>
          <w:szCs w:val="26"/>
          <w:shd w:val="clear" w:color="auto" w:fill="FFFFFF" w:themeFill="background1"/>
        </w:rPr>
        <w:t>4</w:t>
      </w:r>
      <w:r w:rsidR="00D5552E">
        <w:rPr>
          <w:sz w:val="26"/>
          <w:szCs w:val="26"/>
          <w:shd w:val="clear" w:color="auto" w:fill="FFFFFF" w:themeFill="background1"/>
        </w:rPr>
        <w:t xml:space="preserve"> процента до 9,</w:t>
      </w:r>
      <w:r w:rsidR="0002719B">
        <w:rPr>
          <w:sz w:val="26"/>
          <w:szCs w:val="26"/>
          <w:shd w:val="clear" w:color="auto" w:fill="FFFFFF" w:themeFill="background1"/>
        </w:rPr>
        <w:t>3</w:t>
      </w:r>
      <w:r w:rsidR="00D5552E">
        <w:rPr>
          <w:sz w:val="26"/>
          <w:szCs w:val="26"/>
          <w:shd w:val="clear" w:color="auto" w:fill="FFFFFF" w:themeFill="background1"/>
        </w:rPr>
        <w:t xml:space="preserve"> процента)</w:t>
      </w:r>
      <w:r w:rsidR="00D5552E" w:rsidRPr="00430B85">
        <w:rPr>
          <w:sz w:val="26"/>
          <w:szCs w:val="26"/>
          <w:shd w:val="clear" w:color="auto" w:fill="FFFFFF" w:themeFill="background1"/>
        </w:rPr>
        <w:t xml:space="preserve"> </w:t>
      </w:r>
      <w:r w:rsidR="00D5552E">
        <w:rPr>
          <w:sz w:val="26"/>
          <w:szCs w:val="26"/>
          <w:shd w:val="clear" w:color="auto" w:fill="FFFFFF" w:themeFill="background1"/>
        </w:rPr>
        <w:t xml:space="preserve">и </w:t>
      </w:r>
      <w:r w:rsidR="00395116" w:rsidRPr="00430B85">
        <w:rPr>
          <w:sz w:val="26"/>
          <w:szCs w:val="26"/>
          <w:shd w:val="clear" w:color="auto" w:fill="FFFFFF" w:themeFill="background1"/>
        </w:rPr>
        <w:t>законов</w:t>
      </w:r>
      <w:r w:rsidR="00395116" w:rsidRPr="00430B85">
        <w:rPr>
          <w:sz w:val="26"/>
          <w:szCs w:val="26"/>
        </w:rPr>
        <w:t xml:space="preserve"> </w:t>
      </w:r>
      <w:r w:rsidR="00AA5237" w:rsidRPr="00430B85">
        <w:rPr>
          <w:sz w:val="26"/>
          <w:szCs w:val="26"/>
        </w:rPr>
        <w:t xml:space="preserve">по внесению изменений в действующие законы Приморского края (с </w:t>
      </w:r>
      <w:r w:rsidR="00D5552E">
        <w:rPr>
          <w:sz w:val="26"/>
          <w:szCs w:val="26"/>
        </w:rPr>
        <w:t>90,1</w:t>
      </w:r>
      <w:r w:rsidR="008370C6">
        <w:rPr>
          <w:sz w:val="26"/>
          <w:szCs w:val="26"/>
        </w:rPr>
        <w:t>  </w:t>
      </w:r>
      <w:r w:rsidR="00D5552E">
        <w:rPr>
          <w:sz w:val="26"/>
          <w:szCs w:val="26"/>
        </w:rPr>
        <w:t> </w:t>
      </w:r>
      <w:r w:rsidR="00AA5237" w:rsidRPr="00430B85">
        <w:rPr>
          <w:sz w:val="26"/>
          <w:szCs w:val="26"/>
        </w:rPr>
        <w:t>процент</w:t>
      </w:r>
      <w:r w:rsidR="00D5552E">
        <w:rPr>
          <w:sz w:val="26"/>
          <w:szCs w:val="26"/>
        </w:rPr>
        <w:t>а</w:t>
      </w:r>
      <w:r w:rsidR="0002719B">
        <w:rPr>
          <w:sz w:val="26"/>
          <w:szCs w:val="26"/>
        </w:rPr>
        <w:t xml:space="preserve"> до </w:t>
      </w:r>
      <w:r w:rsidR="0002719B">
        <w:rPr>
          <w:sz w:val="26"/>
          <w:szCs w:val="26"/>
        </w:rPr>
        <w:br/>
        <w:t>87,7 процента</w:t>
      </w:r>
      <w:r w:rsidR="00AA5237" w:rsidRPr="00430B85">
        <w:rPr>
          <w:sz w:val="26"/>
          <w:szCs w:val="26"/>
        </w:rPr>
        <w:t>)</w:t>
      </w:r>
      <w:r w:rsidR="00BD12F8" w:rsidRPr="00430B85">
        <w:rPr>
          <w:sz w:val="26"/>
          <w:szCs w:val="26"/>
        </w:rPr>
        <w:t>.</w:t>
      </w:r>
      <w:r w:rsidR="000F44CC" w:rsidRPr="00430B85">
        <w:rPr>
          <w:sz w:val="26"/>
          <w:szCs w:val="26"/>
        </w:rPr>
        <w:t xml:space="preserve"> </w:t>
      </w:r>
      <w:r w:rsidR="00AA5237" w:rsidRPr="00430B85">
        <w:rPr>
          <w:sz w:val="26"/>
          <w:szCs w:val="26"/>
          <w:shd w:val="clear" w:color="auto" w:fill="FFFFFF" w:themeFill="background1"/>
        </w:rPr>
        <w:t>У</w:t>
      </w:r>
      <w:r w:rsidR="0002719B">
        <w:rPr>
          <w:sz w:val="26"/>
          <w:szCs w:val="26"/>
          <w:shd w:val="clear" w:color="auto" w:fill="FFFFFF" w:themeFill="background1"/>
        </w:rPr>
        <w:t>величилась</w:t>
      </w:r>
      <w:r w:rsidR="00AA5237" w:rsidRPr="00430B85">
        <w:rPr>
          <w:sz w:val="26"/>
          <w:szCs w:val="26"/>
          <w:shd w:val="clear" w:color="auto" w:fill="FFFFFF" w:themeFill="background1"/>
        </w:rPr>
        <w:t xml:space="preserve"> доля </w:t>
      </w:r>
      <w:r w:rsidR="00D5552E">
        <w:rPr>
          <w:sz w:val="26"/>
          <w:szCs w:val="26"/>
          <w:shd w:val="clear" w:color="auto" w:fill="FFFFFF" w:themeFill="background1"/>
        </w:rPr>
        <w:t xml:space="preserve">законов </w:t>
      </w:r>
      <w:r w:rsidR="00BD12F8" w:rsidRPr="00430B85">
        <w:rPr>
          <w:sz w:val="26"/>
          <w:szCs w:val="26"/>
        </w:rPr>
        <w:t xml:space="preserve">о признании законов Приморского края утратившими силу (с </w:t>
      </w:r>
      <w:r w:rsidR="00D5552E">
        <w:rPr>
          <w:sz w:val="26"/>
          <w:szCs w:val="26"/>
        </w:rPr>
        <w:t>0,5</w:t>
      </w:r>
      <w:r w:rsidR="00BD12F8" w:rsidRPr="00430B85">
        <w:rPr>
          <w:sz w:val="26"/>
          <w:szCs w:val="26"/>
        </w:rPr>
        <w:t xml:space="preserve"> процента</w:t>
      </w:r>
      <w:r w:rsidR="0002719B">
        <w:rPr>
          <w:sz w:val="26"/>
          <w:szCs w:val="26"/>
        </w:rPr>
        <w:t xml:space="preserve"> до 3 процентов</w:t>
      </w:r>
      <w:r w:rsidR="00BD12F8" w:rsidRPr="00430B85">
        <w:rPr>
          <w:sz w:val="26"/>
          <w:szCs w:val="26"/>
        </w:rPr>
        <w:t>)</w:t>
      </w:r>
      <w:r w:rsidR="00AA5237" w:rsidRPr="00430B85">
        <w:rPr>
          <w:sz w:val="26"/>
          <w:szCs w:val="26"/>
          <w:shd w:val="clear" w:color="auto" w:fill="FFFFFF" w:themeFill="background1"/>
        </w:rPr>
        <w:t>.</w:t>
      </w:r>
    </w:p>
    <w:p w:rsidR="00C93209" w:rsidRPr="00C33962" w:rsidRDefault="00C93209" w:rsidP="00811C73">
      <w:pPr>
        <w:rPr>
          <w:sz w:val="26"/>
          <w:szCs w:val="26"/>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1"/>
        <w:gridCol w:w="970"/>
      </w:tblGrid>
      <w:tr w:rsidR="00C93209" w:rsidRPr="00320BB9" w:rsidTr="00C23BCC">
        <w:tc>
          <w:tcPr>
            <w:tcW w:w="4475" w:type="pct"/>
            <w:tcBorders>
              <w:top w:val="single" w:sz="4" w:space="0" w:color="auto"/>
              <w:left w:val="single" w:sz="4" w:space="0" w:color="auto"/>
              <w:bottom w:val="single" w:sz="4" w:space="0" w:color="auto"/>
              <w:right w:val="single" w:sz="4" w:space="0" w:color="auto"/>
            </w:tcBorders>
            <w:hideMark/>
          </w:tcPr>
          <w:p w:rsidR="00C93209" w:rsidRPr="00320BB9" w:rsidRDefault="00C93209" w:rsidP="00811C73">
            <w:pPr>
              <w:jc w:val="center"/>
            </w:pPr>
            <w:r w:rsidRPr="00320BB9">
              <w:t>Принятые и подписанные законы Приморского края</w:t>
            </w:r>
          </w:p>
        </w:tc>
        <w:tc>
          <w:tcPr>
            <w:tcW w:w="525" w:type="pct"/>
            <w:tcBorders>
              <w:top w:val="single" w:sz="4" w:space="0" w:color="auto"/>
              <w:left w:val="single" w:sz="4" w:space="0" w:color="auto"/>
              <w:bottom w:val="single" w:sz="4" w:space="0" w:color="auto"/>
              <w:right w:val="single" w:sz="4" w:space="0" w:color="auto"/>
            </w:tcBorders>
            <w:hideMark/>
          </w:tcPr>
          <w:p w:rsidR="00C93209" w:rsidRPr="00320BB9" w:rsidRDefault="00C93209" w:rsidP="00811C73">
            <w:pPr>
              <w:jc w:val="center"/>
            </w:pPr>
            <w:r w:rsidRPr="00320BB9">
              <w:t>Всего</w:t>
            </w:r>
          </w:p>
        </w:tc>
      </w:tr>
      <w:tr w:rsidR="00C93209" w:rsidRPr="00320BB9" w:rsidTr="00C23BCC">
        <w:tc>
          <w:tcPr>
            <w:tcW w:w="4475" w:type="pct"/>
            <w:tcBorders>
              <w:top w:val="single" w:sz="4" w:space="0" w:color="auto"/>
              <w:left w:val="single" w:sz="4" w:space="0" w:color="auto"/>
              <w:bottom w:val="single" w:sz="4" w:space="0" w:color="auto"/>
              <w:right w:val="single" w:sz="4" w:space="0" w:color="auto"/>
            </w:tcBorders>
            <w:hideMark/>
          </w:tcPr>
          <w:p w:rsidR="00C93209" w:rsidRPr="00320BB9" w:rsidRDefault="00C93209" w:rsidP="00811C73">
            <w:r w:rsidRPr="00320BB9">
              <w:t>Всего</w:t>
            </w:r>
          </w:p>
        </w:tc>
        <w:tc>
          <w:tcPr>
            <w:tcW w:w="525" w:type="pct"/>
            <w:tcBorders>
              <w:top w:val="single" w:sz="4" w:space="0" w:color="auto"/>
              <w:left w:val="single" w:sz="4" w:space="0" w:color="auto"/>
              <w:bottom w:val="single" w:sz="4" w:space="0" w:color="auto"/>
              <w:right w:val="single" w:sz="4" w:space="0" w:color="auto"/>
            </w:tcBorders>
            <w:hideMark/>
          </w:tcPr>
          <w:p w:rsidR="00C93209" w:rsidRPr="00320BB9" w:rsidRDefault="00C93209" w:rsidP="00617756">
            <w:pPr>
              <w:jc w:val="center"/>
            </w:pPr>
            <w:r w:rsidRPr="00320BB9">
              <w:t>2</w:t>
            </w:r>
            <w:r w:rsidR="00617756">
              <w:t>36</w:t>
            </w:r>
          </w:p>
        </w:tc>
      </w:tr>
      <w:tr w:rsidR="00C93209" w:rsidRPr="00320BB9" w:rsidTr="003D678B">
        <w:trPr>
          <w:trHeight w:val="219"/>
        </w:trPr>
        <w:tc>
          <w:tcPr>
            <w:tcW w:w="4475" w:type="pct"/>
            <w:tcBorders>
              <w:top w:val="single" w:sz="4" w:space="0" w:color="auto"/>
              <w:left w:val="single" w:sz="4" w:space="0" w:color="auto"/>
              <w:bottom w:val="single" w:sz="4" w:space="0" w:color="auto"/>
              <w:right w:val="single" w:sz="4" w:space="0" w:color="auto"/>
            </w:tcBorders>
            <w:hideMark/>
          </w:tcPr>
          <w:p w:rsidR="00C93209" w:rsidRPr="00320BB9" w:rsidRDefault="00C93209" w:rsidP="00811C73">
            <w:r w:rsidRPr="00320BB9">
              <w:t>в том числе:</w:t>
            </w:r>
          </w:p>
        </w:tc>
        <w:tc>
          <w:tcPr>
            <w:tcW w:w="525" w:type="pct"/>
            <w:tcBorders>
              <w:top w:val="single" w:sz="4" w:space="0" w:color="auto"/>
              <w:left w:val="single" w:sz="4" w:space="0" w:color="auto"/>
              <w:bottom w:val="single" w:sz="4" w:space="0" w:color="auto"/>
              <w:right w:val="single" w:sz="4" w:space="0" w:color="auto"/>
            </w:tcBorders>
          </w:tcPr>
          <w:p w:rsidR="00C93209" w:rsidRPr="00320BB9" w:rsidRDefault="00C93209" w:rsidP="00811C73">
            <w:pPr>
              <w:jc w:val="center"/>
            </w:pPr>
          </w:p>
        </w:tc>
      </w:tr>
      <w:tr w:rsidR="00C93209" w:rsidRPr="00320BB9" w:rsidTr="003D678B">
        <w:trPr>
          <w:trHeight w:val="210"/>
        </w:trPr>
        <w:tc>
          <w:tcPr>
            <w:tcW w:w="4475" w:type="pct"/>
            <w:tcBorders>
              <w:top w:val="single" w:sz="4" w:space="0" w:color="auto"/>
              <w:left w:val="single" w:sz="4" w:space="0" w:color="auto"/>
              <w:bottom w:val="single" w:sz="4" w:space="0" w:color="auto"/>
              <w:right w:val="single" w:sz="4" w:space="0" w:color="auto"/>
            </w:tcBorders>
            <w:hideMark/>
          </w:tcPr>
          <w:p w:rsidR="00C93209" w:rsidRPr="00320BB9" w:rsidRDefault="00C93209" w:rsidP="00811C73">
            <w:r w:rsidRPr="00320BB9">
              <w:t>о внесении изменений в действующие законы Приморского края</w:t>
            </w:r>
          </w:p>
        </w:tc>
        <w:tc>
          <w:tcPr>
            <w:tcW w:w="525" w:type="pct"/>
            <w:tcBorders>
              <w:top w:val="single" w:sz="4" w:space="0" w:color="auto"/>
              <w:left w:val="single" w:sz="4" w:space="0" w:color="auto"/>
              <w:bottom w:val="single" w:sz="4" w:space="0" w:color="auto"/>
              <w:right w:val="single" w:sz="4" w:space="0" w:color="auto"/>
            </w:tcBorders>
            <w:hideMark/>
          </w:tcPr>
          <w:p w:rsidR="00C93209" w:rsidRPr="00320BB9" w:rsidRDefault="00617756" w:rsidP="00EE52C8">
            <w:pPr>
              <w:jc w:val="center"/>
            </w:pPr>
            <w:r>
              <w:t>207</w:t>
            </w:r>
          </w:p>
        </w:tc>
      </w:tr>
      <w:tr w:rsidR="00C93209" w:rsidRPr="00320BB9" w:rsidTr="00C23BCC">
        <w:tc>
          <w:tcPr>
            <w:tcW w:w="4475" w:type="pct"/>
            <w:tcBorders>
              <w:top w:val="single" w:sz="4" w:space="0" w:color="auto"/>
              <w:left w:val="single" w:sz="4" w:space="0" w:color="auto"/>
              <w:bottom w:val="single" w:sz="4" w:space="0" w:color="auto"/>
              <w:right w:val="single" w:sz="4" w:space="0" w:color="auto"/>
            </w:tcBorders>
            <w:hideMark/>
          </w:tcPr>
          <w:p w:rsidR="00C93209" w:rsidRPr="00320BB9" w:rsidRDefault="00C93209" w:rsidP="00811C73">
            <w:r w:rsidRPr="00320BB9">
              <w:t>базовые законы Приморского края</w:t>
            </w:r>
          </w:p>
        </w:tc>
        <w:tc>
          <w:tcPr>
            <w:tcW w:w="525" w:type="pct"/>
            <w:tcBorders>
              <w:top w:val="single" w:sz="4" w:space="0" w:color="auto"/>
              <w:left w:val="single" w:sz="4" w:space="0" w:color="auto"/>
              <w:bottom w:val="single" w:sz="4" w:space="0" w:color="auto"/>
              <w:right w:val="single" w:sz="4" w:space="0" w:color="auto"/>
            </w:tcBorders>
            <w:hideMark/>
          </w:tcPr>
          <w:p w:rsidR="00C93209" w:rsidRPr="00320BB9" w:rsidRDefault="00617756" w:rsidP="00EE52C8">
            <w:pPr>
              <w:jc w:val="center"/>
            </w:pPr>
            <w:r>
              <w:t>22</w:t>
            </w:r>
          </w:p>
        </w:tc>
      </w:tr>
      <w:tr w:rsidR="00C93209" w:rsidRPr="00320BB9" w:rsidTr="00C23BCC">
        <w:tc>
          <w:tcPr>
            <w:tcW w:w="4475" w:type="pct"/>
            <w:tcBorders>
              <w:top w:val="single" w:sz="4" w:space="0" w:color="auto"/>
              <w:left w:val="single" w:sz="4" w:space="0" w:color="auto"/>
              <w:bottom w:val="single" w:sz="4" w:space="0" w:color="auto"/>
              <w:right w:val="single" w:sz="4" w:space="0" w:color="auto"/>
            </w:tcBorders>
            <w:hideMark/>
          </w:tcPr>
          <w:p w:rsidR="00C93209" w:rsidRPr="00320BB9" w:rsidRDefault="00C93209" w:rsidP="00811C73">
            <w:r w:rsidRPr="00320BB9">
              <w:t xml:space="preserve">о признании утратившими силу законов Приморского края </w:t>
            </w:r>
          </w:p>
        </w:tc>
        <w:tc>
          <w:tcPr>
            <w:tcW w:w="525" w:type="pct"/>
            <w:tcBorders>
              <w:top w:val="single" w:sz="4" w:space="0" w:color="auto"/>
              <w:left w:val="single" w:sz="4" w:space="0" w:color="auto"/>
              <w:bottom w:val="single" w:sz="4" w:space="0" w:color="auto"/>
              <w:right w:val="single" w:sz="4" w:space="0" w:color="auto"/>
            </w:tcBorders>
            <w:hideMark/>
          </w:tcPr>
          <w:p w:rsidR="00C93209" w:rsidRPr="00320BB9" w:rsidRDefault="00617756" w:rsidP="00811C73">
            <w:pPr>
              <w:jc w:val="center"/>
            </w:pPr>
            <w:r>
              <w:t>7</w:t>
            </w:r>
          </w:p>
        </w:tc>
      </w:tr>
    </w:tbl>
    <w:p w:rsidR="00847913" w:rsidRPr="00C33962" w:rsidRDefault="00847913" w:rsidP="00811C73">
      <w:pPr>
        <w:ind w:firstLine="708"/>
        <w:rPr>
          <w:sz w:val="26"/>
          <w:szCs w:val="26"/>
        </w:rPr>
      </w:pPr>
    </w:p>
    <w:p w:rsidR="00A04412" w:rsidRPr="00C33962" w:rsidRDefault="00847913" w:rsidP="00811C73">
      <w:pPr>
        <w:ind w:firstLine="708"/>
        <w:jc w:val="both"/>
        <w:rPr>
          <w:sz w:val="26"/>
          <w:szCs w:val="26"/>
        </w:rPr>
      </w:pPr>
      <w:r w:rsidRPr="00C33962">
        <w:rPr>
          <w:sz w:val="26"/>
          <w:szCs w:val="26"/>
        </w:rPr>
        <w:t xml:space="preserve">Распределение принятых и подписанных законов Приморского края </w:t>
      </w:r>
      <w:r w:rsidRPr="00C33962">
        <w:rPr>
          <w:sz w:val="26"/>
          <w:szCs w:val="26"/>
        </w:rPr>
        <w:br/>
        <w:t>в сравнении с 20</w:t>
      </w:r>
      <w:r w:rsidR="00C064F1" w:rsidRPr="00C33962">
        <w:rPr>
          <w:sz w:val="26"/>
          <w:szCs w:val="26"/>
        </w:rPr>
        <w:t>2</w:t>
      </w:r>
      <w:r w:rsidR="00617756">
        <w:rPr>
          <w:sz w:val="26"/>
          <w:szCs w:val="26"/>
        </w:rPr>
        <w:t>4</w:t>
      </w:r>
      <w:r w:rsidRPr="00C33962">
        <w:rPr>
          <w:sz w:val="26"/>
          <w:szCs w:val="26"/>
        </w:rPr>
        <w:t xml:space="preserve"> годом отражено в нижеприведенных диаграммах:</w:t>
      </w:r>
    </w:p>
    <w:p w:rsidR="00430B85" w:rsidRDefault="00430B85" w:rsidP="00811C73">
      <w:pPr>
        <w:rPr>
          <w:sz w:val="26"/>
          <w:szCs w:val="26"/>
        </w:rPr>
      </w:pPr>
    </w:p>
    <w:p w:rsidR="00143733" w:rsidRDefault="00143733" w:rsidP="00811C73">
      <w:pPr>
        <w:rPr>
          <w:sz w:val="26"/>
          <w:szCs w:val="26"/>
        </w:rPr>
      </w:pPr>
    </w:p>
    <w:p w:rsidR="00143733" w:rsidRDefault="00143733" w:rsidP="00811C73">
      <w:pPr>
        <w:rPr>
          <w:sz w:val="26"/>
          <w:szCs w:val="26"/>
        </w:rPr>
      </w:pPr>
    </w:p>
    <w:p w:rsidR="00143733" w:rsidRDefault="00143733" w:rsidP="00811C73">
      <w:pPr>
        <w:rPr>
          <w:sz w:val="26"/>
          <w:szCs w:val="26"/>
        </w:rPr>
      </w:pPr>
    </w:p>
    <w:p w:rsidR="00143733" w:rsidRDefault="00143733" w:rsidP="00811C73">
      <w:pPr>
        <w:rPr>
          <w:sz w:val="26"/>
          <w:szCs w:val="26"/>
        </w:rPr>
      </w:pPr>
    </w:p>
    <w:p w:rsidR="00143733" w:rsidRDefault="00143733" w:rsidP="00811C73">
      <w:pPr>
        <w:rPr>
          <w:sz w:val="26"/>
          <w:szCs w:val="26"/>
        </w:rPr>
      </w:pPr>
    </w:p>
    <w:p w:rsidR="00143733" w:rsidRDefault="00143733" w:rsidP="00811C73">
      <w:pPr>
        <w:rPr>
          <w:sz w:val="26"/>
          <w:szCs w:val="26"/>
        </w:rPr>
      </w:pPr>
    </w:p>
    <w:p w:rsidR="00143733" w:rsidRDefault="00143733" w:rsidP="00811C73">
      <w:pPr>
        <w:rPr>
          <w:sz w:val="26"/>
          <w:szCs w:val="26"/>
        </w:rPr>
      </w:pPr>
    </w:p>
    <w:p w:rsidR="00143733" w:rsidRDefault="00143733" w:rsidP="00811C73">
      <w:pPr>
        <w:rPr>
          <w:sz w:val="26"/>
          <w:szCs w:val="26"/>
        </w:rPr>
      </w:pPr>
    </w:p>
    <w:p w:rsidR="00143733" w:rsidRDefault="00143733" w:rsidP="00811C73">
      <w:pPr>
        <w:rPr>
          <w:sz w:val="26"/>
          <w:szCs w:val="26"/>
        </w:rPr>
      </w:pPr>
    </w:p>
    <w:p w:rsidR="00143733" w:rsidRDefault="00143733" w:rsidP="00811C73">
      <w:pPr>
        <w:rPr>
          <w:sz w:val="26"/>
          <w:szCs w:val="26"/>
        </w:rPr>
      </w:pPr>
    </w:p>
    <w:p w:rsidR="00143733" w:rsidRDefault="00143733" w:rsidP="00811C73">
      <w:pPr>
        <w:rPr>
          <w:sz w:val="26"/>
          <w:szCs w:val="26"/>
        </w:rPr>
      </w:pPr>
    </w:p>
    <w:p w:rsidR="00143733" w:rsidRDefault="00143733" w:rsidP="00811C73">
      <w:pPr>
        <w:rPr>
          <w:sz w:val="26"/>
          <w:szCs w:val="26"/>
        </w:rPr>
      </w:pPr>
    </w:p>
    <w:p w:rsidR="00143733" w:rsidRDefault="00143733" w:rsidP="00811C73">
      <w:pPr>
        <w:rPr>
          <w:sz w:val="26"/>
          <w:szCs w:val="26"/>
        </w:rPr>
      </w:pPr>
    </w:p>
    <w:p w:rsidR="00430B85" w:rsidRDefault="00430B85" w:rsidP="00811C73">
      <w:pPr>
        <w:rPr>
          <w:sz w:val="26"/>
          <w:szCs w:val="26"/>
        </w:rPr>
      </w:pPr>
    </w:p>
    <w:p w:rsidR="00F440A8" w:rsidRPr="00C33962" w:rsidRDefault="00F440A8" w:rsidP="00811C73">
      <w:pPr>
        <w:rPr>
          <w:sz w:val="26"/>
          <w:szCs w:val="26"/>
        </w:rPr>
      </w:pPr>
    </w:p>
    <w:p w:rsidR="00DD31DD" w:rsidRPr="000473D7" w:rsidRDefault="00DD31DD" w:rsidP="00DD31DD">
      <w:pPr>
        <w:rPr>
          <w:noProof/>
          <w:sz w:val="26"/>
          <w:szCs w:val="26"/>
        </w:rPr>
      </w:pPr>
      <w:r w:rsidRPr="000473D7">
        <w:rPr>
          <w:sz w:val="26"/>
          <w:szCs w:val="26"/>
        </w:rPr>
        <w:t>по характеру:</w:t>
      </w:r>
      <w:r w:rsidRPr="000473D7">
        <w:rPr>
          <w:b/>
          <w:noProof/>
          <w:sz w:val="26"/>
          <w:szCs w:val="26"/>
        </w:rPr>
        <w:t xml:space="preserve"> </w:t>
      </w:r>
    </w:p>
    <w:p w:rsidR="00DD31DD" w:rsidRPr="000473D7" w:rsidRDefault="00DD31DD" w:rsidP="00DD31DD">
      <w:pPr>
        <w:rPr>
          <w:b/>
        </w:rPr>
      </w:pPr>
      <w:r w:rsidRPr="000473D7">
        <w:rPr>
          <w:noProof/>
        </w:rPr>
        <w:drawing>
          <wp:inline distT="0" distB="0" distL="0" distR="0" wp14:anchorId="0B7FA5AE" wp14:editId="3B03B045">
            <wp:extent cx="5852160" cy="3069203"/>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D31DD" w:rsidRPr="000473D7" w:rsidRDefault="00DD31DD" w:rsidP="00DD31DD"/>
    <w:p w:rsidR="00DD31DD" w:rsidRPr="000473D7" w:rsidRDefault="00DD31DD" w:rsidP="00DD31DD">
      <w:pPr>
        <w:rPr>
          <w:sz w:val="26"/>
          <w:szCs w:val="26"/>
        </w:rPr>
      </w:pPr>
      <w:r w:rsidRPr="000473D7">
        <w:rPr>
          <w:sz w:val="26"/>
          <w:szCs w:val="26"/>
        </w:rPr>
        <w:t>по областям правового регулирования:</w:t>
      </w:r>
    </w:p>
    <w:p w:rsidR="00DD31DD" w:rsidRPr="000473D7" w:rsidRDefault="00DD31DD" w:rsidP="00DD31DD">
      <w:pPr>
        <w:rPr>
          <w:sz w:val="26"/>
          <w:szCs w:val="26"/>
        </w:rPr>
      </w:pPr>
    </w:p>
    <w:p w:rsidR="00DD31DD" w:rsidRPr="000473D7" w:rsidRDefault="00DD31DD" w:rsidP="00DD31DD">
      <w:pPr>
        <w:rPr>
          <w:sz w:val="2"/>
          <w:szCs w:val="2"/>
        </w:rPr>
      </w:pPr>
      <w:r w:rsidRPr="000473D7">
        <w:rPr>
          <w:b/>
          <w:noProof/>
          <w:shd w:val="clear" w:color="auto" w:fill="FFFFFF"/>
        </w:rPr>
        <w:drawing>
          <wp:inline distT="0" distB="0" distL="0" distR="0" wp14:anchorId="178E196A" wp14:editId="4171C2E3">
            <wp:extent cx="5788660" cy="3466465"/>
            <wp:effectExtent l="0" t="0" r="2540" b="63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D31DD" w:rsidRPr="000473D7" w:rsidRDefault="00DD31DD" w:rsidP="00DD31DD">
      <w:pPr>
        <w:rPr>
          <w:sz w:val="2"/>
          <w:szCs w:val="2"/>
        </w:rPr>
      </w:pPr>
    </w:p>
    <w:p w:rsidR="00DD31DD" w:rsidRPr="000473D7" w:rsidRDefault="00DD31DD" w:rsidP="00DD31DD"/>
    <w:p w:rsidR="00DD31DD" w:rsidRPr="000473D7" w:rsidRDefault="00DD31DD" w:rsidP="00DD31DD">
      <w:pPr>
        <w:rPr>
          <w:sz w:val="28"/>
          <w:szCs w:val="28"/>
        </w:rPr>
      </w:pPr>
    </w:p>
    <w:p w:rsidR="004A1578" w:rsidRDefault="004A1578" w:rsidP="00811C73">
      <w:pPr>
        <w:rPr>
          <w:sz w:val="28"/>
          <w:szCs w:val="28"/>
        </w:rPr>
      </w:pPr>
    </w:p>
    <w:p w:rsidR="00143733" w:rsidRPr="008E0EBF" w:rsidRDefault="00143733" w:rsidP="00811C73">
      <w:pPr>
        <w:rPr>
          <w:sz w:val="28"/>
          <w:szCs w:val="28"/>
        </w:rPr>
      </w:pPr>
    </w:p>
    <w:p w:rsidR="004A1578" w:rsidRPr="008E0EBF" w:rsidRDefault="004A1578" w:rsidP="00811C73">
      <w:pPr>
        <w:rPr>
          <w:sz w:val="28"/>
          <w:szCs w:val="28"/>
        </w:rPr>
      </w:pPr>
    </w:p>
    <w:p w:rsidR="004A1578" w:rsidRPr="008E0EBF" w:rsidRDefault="004A1578" w:rsidP="00811C73">
      <w:pPr>
        <w:rPr>
          <w:sz w:val="28"/>
          <w:szCs w:val="28"/>
        </w:rPr>
      </w:pPr>
    </w:p>
    <w:p w:rsidR="008E0EBF" w:rsidRDefault="008E0EBF" w:rsidP="00811C73">
      <w:pPr>
        <w:rPr>
          <w:sz w:val="28"/>
          <w:szCs w:val="28"/>
        </w:rPr>
      </w:pPr>
    </w:p>
    <w:p w:rsidR="00781582" w:rsidRPr="008E0EBF" w:rsidRDefault="00781582" w:rsidP="00811C73">
      <w:pPr>
        <w:rPr>
          <w:sz w:val="28"/>
          <w:szCs w:val="28"/>
        </w:rPr>
      </w:pPr>
    </w:p>
    <w:p w:rsidR="008E0EBF" w:rsidRPr="008E0EBF" w:rsidRDefault="008E0EBF" w:rsidP="00811C73">
      <w:pPr>
        <w:rPr>
          <w:sz w:val="28"/>
          <w:szCs w:val="28"/>
        </w:rPr>
      </w:pPr>
    </w:p>
    <w:p w:rsidR="008E0EBF" w:rsidRDefault="008E0EBF" w:rsidP="00811C73">
      <w:pPr>
        <w:rPr>
          <w:sz w:val="2"/>
          <w:szCs w:val="2"/>
        </w:rPr>
      </w:pPr>
    </w:p>
    <w:p w:rsidR="004A1578" w:rsidRPr="00694C9F" w:rsidRDefault="004A1578" w:rsidP="00811C73">
      <w:pPr>
        <w:rPr>
          <w:sz w:val="2"/>
          <w:szCs w:val="2"/>
        </w:rPr>
      </w:pPr>
    </w:p>
    <w:p w:rsidR="00C16003" w:rsidRPr="00A543C2" w:rsidRDefault="00C16003" w:rsidP="00811C73">
      <w:pPr>
        <w:pStyle w:val="2"/>
      </w:pPr>
      <w:bookmarkStart w:id="5" w:name="_Toc350332927"/>
      <w:bookmarkStart w:id="6" w:name="_Toc227312335"/>
      <w:r w:rsidRPr="00A543C2">
        <w:lastRenderedPageBreak/>
        <w:t>По вопросам бюджетно-налоговой политики и</w:t>
      </w:r>
      <w:r w:rsidR="00952DDE" w:rsidRPr="00A543C2">
        <w:t> </w:t>
      </w:r>
      <w:r w:rsidRPr="00A543C2">
        <w:t>финансовы</w:t>
      </w:r>
      <w:r w:rsidR="00741C90" w:rsidRPr="00A543C2">
        <w:t>х</w:t>
      </w:r>
      <w:r w:rsidR="00952DDE" w:rsidRPr="00A543C2">
        <w:t> </w:t>
      </w:r>
      <w:r w:rsidRPr="00A543C2">
        <w:t>ресурс</w:t>
      </w:r>
      <w:bookmarkEnd w:id="5"/>
      <w:r w:rsidR="00741C90" w:rsidRPr="00A543C2">
        <w:t>ов</w:t>
      </w:r>
      <w:bookmarkEnd w:id="6"/>
    </w:p>
    <w:p w:rsidR="0073777D" w:rsidRPr="009A1043" w:rsidRDefault="0073777D" w:rsidP="00811C73">
      <w:pPr>
        <w:ind w:firstLine="709"/>
        <w:jc w:val="both"/>
        <w:rPr>
          <w:rFonts w:eastAsia="Calibri"/>
          <w:sz w:val="26"/>
          <w:szCs w:val="26"/>
        </w:rPr>
      </w:pPr>
      <w:r w:rsidRPr="00DE733A">
        <w:rPr>
          <w:rFonts w:eastAsia="Calibri"/>
          <w:sz w:val="26"/>
          <w:szCs w:val="26"/>
        </w:rPr>
        <w:t xml:space="preserve">Обеспечением правотворческой деятельности в области бюджетно-налоговой политики и финансовых ресурсов занимался комитет </w:t>
      </w:r>
      <w:r w:rsidRPr="009A1043">
        <w:rPr>
          <w:rFonts w:eastAsia="Calibri"/>
          <w:sz w:val="26"/>
          <w:szCs w:val="26"/>
        </w:rPr>
        <w:t xml:space="preserve">Законодательного Собрания по бюджетно-налоговой политике и финансовым ресурсам. </w:t>
      </w:r>
    </w:p>
    <w:p w:rsidR="0073777D" w:rsidRPr="00E908F6" w:rsidRDefault="0073777D" w:rsidP="00811C73">
      <w:pPr>
        <w:ind w:firstLine="709"/>
        <w:jc w:val="both"/>
        <w:rPr>
          <w:rFonts w:eastAsia="Calibri"/>
          <w:sz w:val="26"/>
          <w:szCs w:val="26"/>
        </w:rPr>
      </w:pPr>
      <w:r w:rsidRPr="00E908F6">
        <w:rPr>
          <w:rFonts w:eastAsia="Calibri"/>
          <w:sz w:val="26"/>
          <w:szCs w:val="26"/>
        </w:rPr>
        <w:t>Деятельность комитета Законодательного Собрания по бюджетно-налоговой политике и финансовым ресурсам осуществлялась в соответствии с Положением о комитет</w:t>
      </w:r>
      <w:r>
        <w:rPr>
          <w:rFonts w:eastAsia="Calibri"/>
          <w:sz w:val="26"/>
          <w:szCs w:val="26"/>
        </w:rPr>
        <w:t>ах</w:t>
      </w:r>
      <w:r w:rsidRPr="00E908F6">
        <w:rPr>
          <w:rFonts w:eastAsia="Calibri"/>
          <w:sz w:val="26"/>
          <w:szCs w:val="26"/>
        </w:rPr>
        <w:t xml:space="preserve"> Законодательного Собрания, примерной программой законодательной деятельности Законодательного Собрания</w:t>
      </w:r>
      <w:r w:rsidR="00B90684">
        <w:rPr>
          <w:rFonts w:eastAsia="Calibri"/>
          <w:sz w:val="26"/>
          <w:szCs w:val="26"/>
        </w:rPr>
        <w:t xml:space="preserve"> на 202</w:t>
      </w:r>
      <w:r w:rsidR="002E50C3">
        <w:rPr>
          <w:rFonts w:eastAsia="Calibri"/>
          <w:sz w:val="26"/>
          <w:szCs w:val="26"/>
        </w:rPr>
        <w:t>5</w:t>
      </w:r>
      <w:r w:rsidR="00B90684">
        <w:rPr>
          <w:rFonts w:eastAsia="Calibri"/>
          <w:sz w:val="26"/>
          <w:szCs w:val="26"/>
        </w:rPr>
        <w:t xml:space="preserve"> год</w:t>
      </w:r>
      <w:r w:rsidRPr="00E908F6">
        <w:rPr>
          <w:rFonts w:eastAsia="Calibri"/>
          <w:sz w:val="26"/>
          <w:szCs w:val="26"/>
        </w:rPr>
        <w:t>, квартальными планами работы Законодательного Собрания и комитета Законодательного Собрания по бюджетно-налоговой политике и финансовым ресурсам.</w:t>
      </w:r>
    </w:p>
    <w:p w:rsidR="00710F60" w:rsidRPr="00097C1B" w:rsidRDefault="00710F60" w:rsidP="00811C73">
      <w:pPr>
        <w:ind w:firstLine="709"/>
        <w:jc w:val="both"/>
        <w:rPr>
          <w:sz w:val="26"/>
          <w:szCs w:val="26"/>
        </w:rPr>
      </w:pPr>
      <w:r w:rsidRPr="00097C1B">
        <w:rPr>
          <w:sz w:val="26"/>
          <w:szCs w:val="26"/>
        </w:rPr>
        <w:t xml:space="preserve">Комитет </w:t>
      </w:r>
      <w:r w:rsidRPr="00097C1B">
        <w:rPr>
          <w:rFonts w:eastAsia="Calibri"/>
          <w:sz w:val="26"/>
          <w:szCs w:val="26"/>
        </w:rPr>
        <w:t>Законодательного Собрания по бюджетно-налоговой политике и финансовым ресурсам</w:t>
      </w:r>
      <w:r w:rsidRPr="00097C1B">
        <w:rPr>
          <w:sz w:val="26"/>
          <w:szCs w:val="26"/>
        </w:rPr>
        <w:t xml:space="preserve"> осуществлял законодательную и контрольную деятельность по следующим основным направлениям:</w:t>
      </w:r>
    </w:p>
    <w:p w:rsidR="00710F60" w:rsidRPr="00097C1B" w:rsidRDefault="00710F60" w:rsidP="00811C73">
      <w:pPr>
        <w:ind w:firstLine="709"/>
        <w:jc w:val="both"/>
        <w:rPr>
          <w:sz w:val="26"/>
          <w:szCs w:val="26"/>
        </w:rPr>
      </w:pPr>
      <w:r w:rsidRPr="00097C1B">
        <w:rPr>
          <w:sz w:val="26"/>
          <w:szCs w:val="26"/>
        </w:rPr>
        <w:t>1)рассмотрение краевого бюджета, бюджета территориального фонда обязательного медицинского страхования Приморского края</w:t>
      </w:r>
      <w:r>
        <w:rPr>
          <w:sz w:val="26"/>
          <w:szCs w:val="26"/>
        </w:rPr>
        <w:t xml:space="preserve"> </w:t>
      </w:r>
      <w:r w:rsidRPr="00F11ABD">
        <w:rPr>
          <w:sz w:val="26"/>
          <w:szCs w:val="26"/>
        </w:rPr>
        <w:t>(далее – бюджет ТФОМС)</w:t>
      </w:r>
      <w:r w:rsidRPr="00097C1B">
        <w:rPr>
          <w:sz w:val="26"/>
          <w:szCs w:val="26"/>
        </w:rPr>
        <w:t xml:space="preserve"> и отчетов об их исполнении, текущий контроль за исполнением бюджетов;</w:t>
      </w:r>
    </w:p>
    <w:p w:rsidR="00710F60" w:rsidRPr="00097C1B" w:rsidRDefault="00710F60" w:rsidP="00811C73">
      <w:pPr>
        <w:ind w:firstLine="709"/>
        <w:jc w:val="both"/>
        <w:rPr>
          <w:sz w:val="26"/>
          <w:szCs w:val="26"/>
        </w:rPr>
      </w:pPr>
      <w:r w:rsidRPr="00097C1B">
        <w:rPr>
          <w:sz w:val="26"/>
          <w:szCs w:val="26"/>
        </w:rPr>
        <w:t>2)регулирование бюджетного процесса и межбюджетных отношений;</w:t>
      </w:r>
    </w:p>
    <w:p w:rsidR="00710F60" w:rsidRDefault="00710F60" w:rsidP="00811C73">
      <w:pPr>
        <w:ind w:firstLine="709"/>
        <w:jc w:val="both"/>
        <w:rPr>
          <w:sz w:val="26"/>
          <w:szCs w:val="26"/>
        </w:rPr>
      </w:pPr>
      <w:r w:rsidRPr="00097C1B">
        <w:rPr>
          <w:sz w:val="26"/>
          <w:szCs w:val="26"/>
        </w:rPr>
        <w:t xml:space="preserve">3)совершенствование налогового законодательства Приморского края, включая вопросы регулирования налогов и предоставления налоговых льгот; </w:t>
      </w:r>
    </w:p>
    <w:p w:rsidR="00674599" w:rsidRPr="00F64E6C" w:rsidRDefault="00674599" w:rsidP="005B60E1">
      <w:pPr>
        <w:ind w:firstLine="709"/>
        <w:jc w:val="both"/>
        <w:rPr>
          <w:sz w:val="26"/>
          <w:szCs w:val="26"/>
        </w:rPr>
      </w:pPr>
    </w:p>
    <w:p w:rsidR="00A81CE1" w:rsidRDefault="00A81CE1" w:rsidP="005B60E1">
      <w:pPr>
        <w:pStyle w:val="a6"/>
        <w:spacing w:before="0" w:beforeAutospacing="0" w:after="0" w:afterAutospacing="0"/>
      </w:pPr>
      <w:r>
        <w:rPr>
          <w:noProof/>
        </w:rPr>
        <w:drawing>
          <wp:inline distT="0" distB="0" distL="0" distR="0">
            <wp:extent cx="5940000" cy="4471200"/>
            <wp:effectExtent l="0" t="0" r="3810" b="5715"/>
            <wp:docPr id="18" name="Рисунок 18" descr="D:\Мои документы\доклады,выступления, отчеты\Доклад 2025\фото\бюджетный комитет\IMG_284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доклады,выступления, отчеты\Доклад 2025\фото\бюджетный комитет\IMG_2847_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0000" cy="4471200"/>
                    </a:xfrm>
                    <a:prstGeom prst="rect">
                      <a:avLst/>
                    </a:prstGeom>
                    <a:noFill/>
                    <a:ln>
                      <a:noFill/>
                    </a:ln>
                  </pic:spPr>
                </pic:pic>
              </a:graphicData>
            </a:graphic>
          </wp:inline>
        </w:drawing>
      </w:r>
    </w:p>
    <w:p w:rsidR="00A81CE1" w:rsidRPr="00F64E6C" w:rsidRDefault="00A81CE1" w:rsidP="005B60E1">
      <w:pPr>
        <w:ind w:firstLine="709"/>
        <w:jc w:val="both"/>
        <w:rPr>
          <w:sz w:val="26"/>
          <w:szCs w:val="26"/>
        </w:rPr>
      </w:pPr>
    </w:p>
    <w:p w:rsidR="002D0966" w:rsidRPr="00674599" w:rsidRDefault="002D0966" w:rsidP="002D0966">
      <w:pPr>
        <w:jc w:val="center"/>
        <w:rPr>
          <w:i/>
        </w:rPr>
      </w:pPr>
      <w:r w:rsidRPr="00674599">
        <w:rPr>
          <w:i/>
        </w:rPr>
        <w:t>Заседание комитета Законодательного Собрания</w:t>
      </w:r>
    </w:p>
    <w:p w:rsidR="002D0966" w:rsidRPr="00320BB9" w:rsidRDefault="002D0966" w:rsidP="002D0966">
      <w:pPr>
        <w:jc w:val="center"/>
        <w:rPr>
          <w:i/>
        </w:rPr>
      </w:pPr>
      <w:r w:rsidRPr="00674599">
        <w:rPr>
          <w:i/>
        </w:rPr>
        <w:t>по бюджетно-налоговой политике и финансовым ресурсам</w:t>
      </w:r>
    </w:p>
    <w:p w:rsidR="00F64E6C" w:rsidRDefault="00F64E6C" w:rsidP="00F64E6C">
      <w:pPr>
        <w:ind w:firstLine="709"/>
        <w:jc w:val="both"/>
        <w:rPr>
          <w:sz w:val="26"/>
          <w:szCs w:val="26"/>
        </w:rPr>
      </w:pPr>
    </w:p>
    <w:p w:rsidR="00F64E6C" w:rsidRDefault="00F64E6C" w:rsidP="00F64E6C">
      <w:pPr>
        <w:ind w:firstLine="709"/>
        <w:jc w:val="both"/>
        <w:rPr>
          <w:sz w:val="26"/>
          <w:szCs w:val="26"/>
        </w:rPr>
      </w:pPr>
    </w:p>
    <w:p w:rsidR="00F64E6C" w:rsidRDefault="00F64E6C" w:rsidP="00F64E6C">
      <w:pPr>
        <w:ind w:firstLine="709"/>
        <w:jc w:val="both"/>
        <w:rPr>
          <w:sz w:val="26"/>
          <w:szCs w:val="26"/>
        </w:rPr>
      </w:pPr>
      <w:r w:rsidRPr="00097C1B">
        <w:rPr>
          <w:sz w:val="26"/>
          <w:szCs w:val="26"/>
        </w:rPr>
        <w:lastRenderedPageBreak/>
        <w:t>4)вопросы финансово-кредитной политики (формирование и управление казной Приморского края, в том числе Залоговым фондом Приморского края, предоставление государственных гарантий и бюджетных кредитов за счет казны Приморского края);</w:t>
      </w:r>
    </w:p>
    <w:p w:rsidR="00710F60" w:rsidRDefault="00710F60" w:rsidP="00811C73">
      <w:pPr>
        <w:ind w:firstLine="709"/>
        <w:jc w:val="both"/>
        <w:rPr>
          <w:sz w:val="26"/>
          <w:szCs w:val="26"/>
        </w:rPr>
      </w:pPr>
      <w:r w:rsidRPr="00097C1B">
        <w:rPr>
          <w:sz w:val="26"/>
          <w:szCs w:val="26"/>
        </w:rPr>
        <w:t>5)взаимодействие с Контрольно-счетной палатой Приморского края</w:t>
      </w:r>
      <w:r w:rsidR="00451086">
        <w:rPr>
          <w:sz w:val="26"/>
          <w:szCs w:val="26"/>
        </w:rPr>
        <w:t xml:space="preserve"> (далее – Контрольно-счетная палата)</w:t>
      </w:r>
      <w:r w:rsidRPr="00097C1B">
        <w:rPr>
          <w:sz w:val="26"/>
          <w:szCs w:val="26"/>
        </w:rPr>
        <w:t>, анализ заключений, актов проверок и реализация предложений Контрольно-счетной палаты по итогам ее работы;</w:t>
      </w:r>
    </w:p>
    <w:p w:rsidR="008210B7" w:rsidRPr="00230B60" w:rsidRDefault="008210B7" w:rsidP="00811C73">
      <w:pPr>
        <w:ind w:firstLine="709"/>
        <w:jc w:val="both"/>
        <w:rPr>
          <w:sz w:val="26"/>
          <w:szCs w:val="26"/>
        </w:rPr>
      </w:pPr>
      <w:r w:rsidRPr="00230B60">
        <w:rPr>
          <w:sz w:val="26"/>
          <w:szCs w:val="26"/>
        </w:rPr>
        <w:t>6)разработка законодательных инициатив в Государственную Думу Федерального Собрания Российской Федерации по вопросам, касающимся сферы деятельности комитета</w:t>
      </w:r>
      <w:r w:rsidRPr="00230B60">
        <w:rPr>
          <w:rFonts w:eastAsia="Calibri"/>
          <w:sz w:val="26"/>
          <w:szCs w:val="26"/>
        </w:rPr>
        <w:t xml:space="preserve"> Законодательного Собрания по бюджетно-налоговой политике и финансовым ресурсам</w:t>
      </w:r>
      <w:r w:rsidRPr="00230B60">
        <w:rPr>
          <w:sz w:val="26"/>
          <w:szCs w:val="26"/>
        </w:rPr>
        <w:t>;</w:t>
      </w:r>
    </w:p>
    <w:p w:rsidR="008210B7" w:rsidRPr="00300341" w:rsidRDefault="008210B7" w:rsidP="00811C73">
      <w:pPr>
        <w:ind w:firstLine="709"/>
        <w:jc w:val="both"/>
        <w:rPr>
          <w:rFonts w:eastAsia="Calibri"/>
          <w:sz w:val="26"/>
          <w:szCs w:val="26"/>
        </w:rPr>
      </w:pPr>
      <w:r w:rsidRPr="00300341">
        <w:rPr>
          <w:sz w:val="26"/>
          <w:szCs w:val="26"/>
        </w:rPr>
        <w:t>7)иные вопросы законодательной деятельности комитета</w:t>
      </w:r>
      <w:r w:rsidRPr="00300341">
        <w:rPr>
          <w:rFonts w:eastAsia="Calibri"/>
          <w:sz w:val="26"/>
          <w:szCs w:val="26"/>
        </w:rPr>
        <w:t xml:space="preserve"> Законодательного Собрания по бюджетно-налоговой политике и финансовым ресурсам</w:t>
      </w:r>
      <w:r w:rsidRPr="00300341">
        <w:rPr>
          <w:sz w:val="26"/>
          <w:szCs w:val="26"/>
        </w:rPr>
        <w:t>.</w:t>
      </w:r>
    </w:p>
    <w:p w:rsidR="008210B7" w:rsidRPr="002D0966" w:rsidRDefault="008210B7" w:rsidP="00811C73">
      <w:pPr>
        <w:autoSpaceDE w:val="0"/>
        <w:autoSpaceDN w:val="0"/>
        <w:adjustRightInd w:val="0"/>
        <w:ind w:firstLine="709"/>
        <w:jc w:val="both"/>
        <w:outlineLvl w:val="0"/>
        <w:rPr>
          <w:rFonts w:eastAsia="Calibri"/>
          <w:sz w:val="26"/>
          <w:szCs w:val="26"/>
        </w:rPr>
      </w:pPr>
    </w:p>
    <w:p w:rsidR="008210B7" w:rsidRDefault="008210B7" w:rsidP="00DB47CE">
      <w:pPr>
        <w:jc w:val="center"/>
        <w:rPr>
          <w:sz w:val="26"/>
          <w:szCs w:val="26"/>
        </w:rPr>
      </w:pPr>
      <w:r w:rsidRPr="00097C1B">
        <w:rPr>
          <w:b/>
          <w:i/>
          <w:sz w:val="26"/>
          <w:szCs w:val="26"/>
        </w:rPr>
        <w:t xml:space="preserve">Рассмотрение краевого бюджета, бюджета </w:t>
      </w:r>
      <w:r w:rsidR="003B60FC">
        <w:rPr>
          <w:b/>
          <w:i/>
          <w:sz w:val="26"/>
          <w:szCs w:val="26"/>
        </w:rPr>
        <w:t>ТФОМС</w:t>
      </w:r>
      <w:r w:rsidRPr="00097C1B">
        <w:rPr>
          <w:b/>
          <w:i/>
          <w:sz w:val="26"/>
          <w:szCs w:val="26"/>
        </w:rPr>
        <w:t xml:space="preserve"> и отчетов об их исполнении, текущий контроль за исполнением бюджетов</w:t>
      </w:r>
    </w:p>
    <w:p w:rsidR="008210B7" w:rsidRPr="002D0966" w:rsidRDefault="008210B7" w:rsidP="00811C73">
      <w:pPr>
        <w:ind w:firstLine="709"/>
        <w:jc w:val="both"/>
        <w:rPr>
          <w:b/>
          <w:sz w:val="26"/>
          <w:szCs w:val="26"/>
        </w:rPr>
      </w:pPr>
    </w:p>
    <w:p w:rsidR="008210B7" w:rsidRPr="004D4861" w:rsidRDefault="008210B7" w:rsidP="00811C73">
      <w:pPr>
        <w:ind w:firstLine="709"/>
        <w:jc w:val="both"/>
        <w:rPr>
          <w:b/>
          <w:sz w:val="26"/>
          <w:szCs w:val="26"/>
        </w:rPr>
      </w:pPr>
      <w:r w:rsidRPr="00F11ABD">
        <w:rPr>
          <w:sz w:val="26"/>
          <w:szCs w:val="26"/>
        </w:rPr>
        <w:t xml:space="preserve">Одним из главных направлений деятельности комитета </w:t>
      </w:r>
      <w:r w:rsidRPr="00F11ABD">
        <w:rPr>
          <w:rFonts w:eastAsia="Calibri"/>
          <w:sz w:val="26"/>
          <w:szCs w:val="26"/>
        </w:rPr>
        <w:t>Законодательного Собрания по бюджетно-налоговой политике и финансовым ресурсам</w:t>
      </w:r>
      <w:r w:rsidRPr="00F11ABD">
        <w:rPr>
          <w:sz w:val="26"/>
          <w:szCs w:val="26"/>
        </w:rPr>
        <w:t xml:space="preserve"> является работа над законами о краевом бюджете, о бюджете </w:t>
      </w:r>
      <w:r>
        <w:rPr>
          <w:sz w:val="26"/>
          <w:szCs w:val="26"/>
        </w:rPr>
        <w:t>ТФОМС</w:t>
      </w:r>
      <w:r w:rsidRPr="00F11ABD">
        <w:rPr>
          <w:sz w:val="26"/>
          <w:szCs w:val="26"/>
        </w:rPr>
        <w:t xml:space="preserve"> и осуществление контроля за их исполнением в течение года.</w:t>
      </w:r>
    </w:p>
    <w:p w:rsidR="00A543D3" w:rsidRDefault="00A543D3" w:rsidP="00A543D3">
      <w:pPr>
        <w:overflowPunct w:val="0"/>
        <w:autoSpaceDE w:val="0"/>
        <w:autoSpaceDN w:val="0"/>
        <w:adjustRightInd w:val="0"/>
        <w:ind w:firstLine="708"/>
        <w:jc w:val="both"/>
        <w:textAlignment w:val="baseline"/>
        <w:rPr>
          <w:sz w:val="26"/>
          <w:szCs w:val="26"/>
        </w:rPr>
      </w:pPr>
      <w:r w:rsidRPr="00A543D3">
        <w:rPr>
          <w:sz w:val="26"/>
          <w:szCs w:val="26"/>
        </w:rPr>
        <w:t>Закон Приморского края от 17 декабря 2025 года № 930-КЗ "О краевом бюджете на 2026 год и плановый период 2027 и 2028 годов"</w:t>
      </w:r>
    </w:p>
    <w:p w:rsidR="00D5500E" w:rsidRPr="00D5500E" w:rsidRDefault="00D5500E" w:rsidP="00D5500E">
      <w:pPr>
        <w:overflowPunct w:val="0"/>
        <w:autoSpaceDE w:val="0"/>
        <w:autoSpaceDN w:val="0"/>
        <w:adjustRightInd w:val="0"/>
        <w:ind w:firstLine="708"/>
        <w:jc w:val="both"/>
        <w:textAlignment w:val="baseline"/>
        <w:rPr>
          <w:sz w:val="26"/>
          <w:szCs w:val="26"/>
        </w:rPr>
      </w:pPr>
      <w:r w:rsidRPr="00D5500E">
        <w:rPr>
          <w:sz w:val="26"/>
          <w:szCs w:val="26"/>
        </w:rPr>
        <w:t xml:space="preserve">Законопроект внесен Губернатором Приморского края на рассмотрение Законодательного Собрания 1 ноября 2025 года с соблюдением сроков, установленных статьей 66 Закона Приморского края </w:t>
      </w:r>
      <w:r w:rsidR="00F83BF5">
        <w:rPr>
          <w:sz w:val="26"/>
          <w:szCs w:val="26"/>
        </w:rPr>
        <w:t xml:space="preserve">от 2 августа 2005 года </w:t>
      </w:r>
      <w:r w:rsidR="00F83BF5">
        <w:rPr>
          <w:sz w:val="26"/>
          <w:szCs w:val="26"/>
        </w:rPr>
        <w:br/>
      </w:r>
      <w:r w:rsidRPr="00D5500E">
        <w:rPr>
          <w:sz w:val="26"/>
          <w:szCs w:val="26"/>
        </w:rPr>
        <w:t>№ 271-КЗ "О бюджетном устройстве, бюджетном процессе и межбюджетных отношениях в Приморском крае".</w:t>
      </w:r>
    </w:p>
    <w:p w:rsidR="00E3584F" w:rsidRPr="00E3584F" w:rsidRDefault="00E3584F" w:rsidP="00E3584F">
      <w:pPr>
        <w:overflowPunct w:val="0"/>
        <w:autoSpaceDE w:val="0"/>
        <w:autoSpaceDN w:val="0"/>
        <w:adjustRightInd w:val="0"/>
        <w:ind w:firstLine="708"/>
        <w:jc w:val="both"/>
        <w:textAlignment w:val="baseline"/>
        <w:rPr>
          <w:sz w:val="26"/>
          <w:szCs w:val="26"/>
        </w:rPr>
      </w:pPr>
      <w:r w:rsidRPr="00E3584F">
        <w:rPr>
          <w:sz w:val="26"/>
          <w:szCs w:val="26"/>
        </w:rPr>
        <w:t>Основные параметры краевого бюджета, принятые Законодательным Собранием,</w:t>
      </w:r>
      <w:r>
        <w:rPr>
          <w:sz w:val="26"/>
          <w:szCs w:val="26"/>
        </w:rPr>
        <w:t xml:space="preserve"> </w:t>
      </w:r>
      <w:r w:rsidRPr="00E3584F">
        <w:rPr>
          <w:sz w:val="26"/>
          <w:szCs w:val="26"/>
        </w:rPr>
        <w:t xml:space="preserve">составили: </w:t>
      </w:r>
    </w:p>
    <w:p w:rsidR="00D5500E" w:rsidRPr="00D5500E" w:rsidRDefault="00E3584F" w:rsidP="00E3584F">
      <w:pPr>
        <w:overflowPunct w:val="0"/>
        <w:autoSpaceDE w:val="0"/>
        <w:autoSpaceDN w:val="0"/>
        <w:adjustRightInd w:val="0"/>
        <w:ind w:firstLine="708"/>
        <w:jc w:val="both"/>
        <w:textAlignment w:val="baseline"/>
        <w:rPr>
          <w:sz w:val="26"/>
          <w:szCs w:val="26"/>
        </w:rPr>
      </w:pPr>
      <w:r w:rsidRPr="00E3584F">
        <w:rPr>
          <w:sz w:val="26"/>
          <w:szCs w:val="26"/>
        </w:rPr>
        <w:t xml:space="preserve">на 2026 год по доходам в сумме 255834,81 млн рублей, расходам – </w:t>
      </w:r>
      <w:r>
        <w:rPr>
          <w:sz w:val="26"/>
          <w:szCs w:val="26"/>
        </w:rPr>
        <w:br/>
      </w:r>
      <w:r w:rsidRPr="00E3584F">
        <w:rPr>
          <w:sz w:val="26"/>
          <w:szCs w:val="26"/>
        </w:rPr>
        <w:t xml:space="preserve">291068,22 млн рублей, размеру дефицита – 35233,41 млн рублей; на плановый период 2027 года по доходам – в сумме 266120,36 млн рублей, расходам – </w:t>
      </w:r>
      <w:r>
        <w:rPr>
          <w:sz w:val="26"/>
          <w:szCs w:val="26"/>
        </w:rPr>
        <w:br/>
      </w:r>
      <w:r w:rsidRPr="00E3584F">
        <w:rPr>
          <w:sz w:val="26"/>
          <w:szCs w:val="26"/>
        </w:rPr>
        <w:t>268411,83 млн рублей, размеру дефицита – 2291,47 млн рублей; на плановый период 2028 года по доходам и расходам в одинаковом объеме – 294073,90 млн рублей, размеру дефицита – 0,00 млн рублей.</w:t>
      </w:r>
    </w:p>
    <w:p w:rsidR="00D5500E" w:rsidRPr="00D5500E" w:rsidRDefault="00D5500E" w:rsidP="00D5500E">
      <w:pPr>
        <w:overflowPunct w:val="0"/>
        <w:autoSpaceDE w:val="0"/>
        <w:autoSpaceDN w:val="0"/>
        <w:adjustRightInd w:val="0"/>
        <w:ind w:firstLine="708"/>
        <w:jc w:val="both"/>
        <w:textAlignment w:val="baseline"/>
        <w:rPr>
          <w:sz w:val="26"/>
          <w:szCs w:val="26"/>
        </w:rPr>
      </w:pPr>
      <w:r w:rsidRPr="00D5500E">
        <w:rPr>
          <w:sz w:val="26"/>
          <w:szCs w:val="26"/>
        </w:rPr>
        <w:t xml:space="preserve">Динамика основных параметров краевого бюджета на 2026 год характеризуется увеличением общего объема доходов по отношению к параметрам на тот же год, утвержденным Законом Приморского края от 19 декабря 2024 года </w:t>
      </w:r>
      <w:r>
        <w:rPr>
          <w:sz w:val="26"/>
          <w:szCs w:val="26"/>
        </w:rPr>
        <w:br/>
      </w:r>
      <w:r w:rsidRPr="00D5500E">
        <w:rPr>
          <w:sz w:val="26"/>
          <w:szCs w:val="26"/>
        </w:rPr>
        <w:t>№ 692-КЗ "О краевом бюджете на 2025 год и плановый период 2026 и 2027 годов", в основном в связи с ростом налоговых и неналоговых доходов. Соответственно увеличился и объем расходов краевого бюджета.</w:t>
      </w:r>
    </w:p>
    <w:p w:rsidR="00D5500E" w:rsidRPr="00D5500E" w:rsidRDefault="00D5500E" w:rsidP="00D5500E">
      <w:pPr>
        <w:overflowPunct w:val="0"/>
        <w:autoSpaceDE w:val="0"/>
        <w:autoSpaceDN w:val="0"/>
        <w:adjustRightInd w:val="0"/>
        <w:ind w:firstLine="708"/>
        <w:jc w:val="both"/>
        <w:textAlignment w:val="baseline"/>
        <w:rPr>
          <w:sz w:val="26"/>
          <w:szCs w:val="26"/>
        </w:rPr>
      </w:pPr>
      <w:r w:rsidRPr="00D5500E">
        <w:rPr>
          <w:sz w:val="26"/>
          <w:szCs w:val="26"/>
        </w:rPr>
        <w:t>Социальная сфера остается основой бюджета. Доля расходов, планируемых на социально-культурную сферу, составила 57 процентов от общей суммы расходов. В крае сегодня действует около ста мер социальной поддержки, в 2026 году они сохраняются в полном объеме и будут проиндексированы. На их предоставление предусмотрено 34,6 миллиарда рублей. Особое внимание уделено участникам СВО и их семьям – для них предусмотрено 35 направлений помощи.</w:t>
      </w:r>
    </w:p>
    <w:p w:rsidR="00D5500E" w:rsidRPr="00D5500E" w:rsidRDefault="00D5500E" w:rsidP="00D5500E">
      <w:pPr>
        <w:overflowPunct w:val="0"/>
        <w:autoSpaceDE w:val="0"/>
        <w:autoSpaceDN w:val="0"/>
        <w:adjustRightInd w:val="0"/>
        <w:ind w:firstLine="708"/>
        <w:jc w:val="both"/>
        <w:textAlignment w:val="baseline"/>
        <w:rPr>
          <w:sz w:val="26"/>
          <w:szCs w:val="26"/>
        </w:rPr>
      </w:pPr>
      <w:r w:rsidRPr="00D5500E">
        <w:rPr>
          <w:sz w:val="26"/>
          <w:szCs w:val="26"/>
        </w:rPr>
        <w:t>В 2026 году доля "программных" расходов краевого бюджета запланирована в размере 262 млрд рублей, или 94 процент</w:t>
      </w:r>
      <w:r w:rsidR="005263D5">
        <w:rPr>
          <w:sz w:val="26"/>
          <w:szCs w:val="26"/>
        </w:rPr>
        <w:t>ов</w:t>
      </w:r>
      <w:r w:rsidRPr="00D5500E">
        <w:rPr>
          <w:sz w:val="26"/>
          <w:szCs w:val="26"/>
        </w:rPr>
        <w:t xml:space="preserve"> всех расходов (больше на </w:t>
      </w:r>
      <w:r w:rsidR="00E3584F">
        <w:rPr>
          <w:sz w:val="26"/>
          <w:szCs w:val="26"/>
        </w:rPr>
        <w:br/>
      </w:r>
      <w:r w:rsidRPr="00D5500E">
        <w:rPr>
          <w:sz w:val="26"/>
          <w:szCs w:val="26"/>
        </w:rPr>
        <w:lastRenderedPageBreak/>
        <w:t xml:space="preserve">23 млрд </w:t>
      </w:r>
      <w:r>
        <w:rPr>
          <w:sz w:val="26"/>
          <w:szCs w:val="26"/>
        </w:rPr>
        <w:t xml:space="preserve">рублей </w:t>
      </w:r>
      <w:r w:rsidRPr="00D5500E">
        <w:rPr>
          <w:sz w:val="26"/>
          <w:szCs w:val="26"/>
        </w:rPr>
        <w:t xml:space="preserve">по сравнению с 2025 годом). Количество государственных программ Приморского края увеличилось с 20 до 21 в связи с добавлением новой госпрограммы "Развитие промышленности Приморского края". На реализацию национальных проектов запланировано направить 29 млрд рублей. </w:t>
      </w:r>
    </w:p>
    <w:p w:rsidR="00D5500E" w:rsidRPr="00D5500E" w:rsidRDefault="00D5500E" w:rsidP="00D5500E">
      <w:pPr>
        <w:overflowPunct w:val="0"/>
        <w:autoSpaceDE w:val="0"/>
        <w:autoSpaceDN w:val="0"/>
        <w:adjustRightInd w:val="0"/>
        <w:ind w:firstLine="708"/>
        <w:jc w:val="both"/>
        <w:textAlignment w:val="baseline"/>
        <w:rPr>
          <w:sz w:val="26"/>
          <w:szCs w:val="26"/>
        </w:rPr>
      </w:pPr>
      <w:r w:rsidRPr="00D5500E">
        <w:rPr>
          <w:sz w:val="26"/>
          <w:szCs w:val="26"/>
        </w:rPr>
        <w:t xml:space="preserve">Комитетом </w:t>
      </w:r>
      <w:r w:rsidRPr="009A1043">
        <w:rPr>
          <w:rFonts w:eastAsia="Calibri"/>
          <w:sz w:val="26"/>
          <w:szCs w:val="26"/>
        </w:rPr>
        <w:t>Законодательного Собрания по бюджетно-налоговой политике и финансовым ресурсам</w:t>
      </w:r>
      <w:r w:rsidRPr="00D5500E">
        <w:rPr>
          <w:sz w:val="26"/>
          <w:szCs w:val="26"/>
        </w:rPr>
        <w:t xml:space="preserve"> рассмотрены решения профильных комитетов Законодательного Собрания с предложениями принять проект закона о краевом бюджете на 2026 год и плановый период </w:t>
      </w:r>
      <w:r w:rsidR="00F07DEE">
        <w:rPr>
          <w:sz w:val="26"/>
          <w:szCs w:val="26"/>
        </w:rPr>
        <w:t xml:space="preserve">2027 и 2028 годов </w:t>
      </w:r>
      <w:r w:rsidRPr="00D5500E">
        <w:rPr>
          <w:sz w:val="26"/>
          <w:szCs w:val="26"/>
        </w:rPr>
        <w:t xml:space="preserve">в первом чтении (комитетов </w:t>
      </w:r>
      <w:r>
        <w:rPr>
          <w:sz w:val="26"/>
          <w:szCs w:val="26"/>
        </w:rPr>
        <w:t xml:space="preserve">Законодательного Собрания </w:t>
      </w:r>
      <w:r w:rsidRPr="00D5500E">
        <w:rPr>
          <w:sz w:val="26"/>
          <w:szCs w:val="26"/>
        </w:rPr>
        <w:t>по социальной политике и защите прав граждан; по экономической политике и собственности; по региональной политике, законности и международному сотрудничеству).</w:t>
      </w:r>
    </w:p>
    <w:p w:rsidR="00D5500E" w:rsidRPr="00D5500E" w:rsidRDefault="00D5500E" w:rsidP="00D5500E">
      <w:pPr>
        <w:overflowPunct w:val="0"/>
        <w:autoSpaceDE w:val="0"/>
        <w:autoSpaceDN w:val="0"/>
        <w:adjustRightInd w:val="0"/>
        <w:ind w:firstLine="708"/>
        <w:jc w:val="both"/>
        <w:textAlignment w:val="baseline"/>
        <w:rPr>
          <w:sz w:val="26"/>
          <w:szCs w:val="26"/>
        </w:rPr>
      </w:pPr>
      <w:r w:rsidRPr="00D5500E">
        <w:rPr>
          <w:sz w:val="26"/>
          <w:szCs w:val="26"/>
        </w:rPr>
        <w:t xml:space="preserve">Комитет </w:t>
      </w:r>
      <w:r>
        <w:rPr>
          <w:sz w:val="26"/>
          <w:szCs w:val="26"/>
        </w:rPr>
        <w:t xml:space="preserve">Законодательного Собрания </w:t>
      </w:r>
      <w:r w:rsidRPr="00D5500E">
        <w:rPr>
          <w:sz w:val="26"/>
          <w:szCs w:val="26"/>
        </w:rPr>
        <w:t>по социальной политике предложил также рассмотреть возможность увеличить расходы краевого бюджета в 2026 году:</w:t>
      </w:r>
    </w:p>
    <w:p w:rsidR="00D5500E" w:rsidRPr="00D5500E" w:rsidRDefault="00D5500E" w:rsidP="00D5500E">
      <w:pPr>
        <w:overflowPunct w:val="0"/>
        <w:autoSpaceDE w:val="0"/>
        <w:autoSpaceDN w:val="0"/>
        <w:adjustRightInd w:val="0"/>
        <w:ind w:firstLine="708"/>
        <w:jc w:val="both"/>
        <w:textAlignment w:val="baseline"/>
        <w:rPr>
          <w:sz w:val="26"/>
          <w:szCs w:val="26"/>
        </w:rPr>
      </w:pPr>
      <w:r w:rsidRPr="00D5500E">
        <w:rPr>
          <w:sz w:val="26"/>
          <w:szCs w:val="26"/>
        </w:rPr>
        <w:t xml:space="preserve">на капитальный ремонт </w:t>
      </w:r>
      <w:r w:rsidR="00E3584F">
        <w:rPr>
          <w:sz w:val="26"/>
          <w:szCs w:val="26"/>
        </w:rPr>
        <w:t>с</w:t>
      </w:r>
      <w:r w:rsidRPr="00D5500E">
        <w:rPr>
          <w:sz w:val="26"/>
          <w:szCs w:val="26"/>
        </w:rPr>
        <w:t xml:space="preserve">редней школы № 8 и детского лагеря "Чайка" в </w:t>
      </w:r>
      <w:r w:rsidR="00E3584F">
        <w:rPr>
          <w:sz w:val="26"/>
          <w:szCs w:val="26"/>
        </w:rPr>
        <w:t>г.</w:t>
      </w:r>
      <w:r w:rsidR="004B20BC">
        <w:rPr>
          <w:sz w:val="26"/>
          <w:szCs w:val="26"/>
        </w:rPr>
        <w:t> </w:t>
      </w:r>
      <w:r w:rsidRPr="00D5500E">
        <w:rPr>
          <w:sz w:val="26"/>
          <w:szCs w:val="26"/>
        </w:rPr>
        <w:t>Дальнегорске;</w:t>
      </w:r>
    </w:p>
    <w:p w:rsidR="00D5500E" w:rsidRPr="00D5500E" w:rsidRDefault="00D5500E" w:rsidP="00D5500E">
      <w:pPr>
        <w:overflowPunct w:val="0"/>
        <w:autoSpaceDE w:val="0"/>
        <w:autoSpaceDN w:val="0"/>
        <w:adjustRightInd w:val="0"/>
        <w:ind w:firstLine="708"/>
        <w:jc w:val="both"/>
        <w:textAlignment w:val="baseline"/>
        <w:rPr>
          <w:sz w:val="26"/>
          <w:szCs w:val="26"/>
        </w:rPr>
      </w:pPr>
      <w:r w:rsidRPr="00D5500E">
        <w:rPr>
          <w:sz w:val="26"/>
          <w:szCs w:val="26"/>
        </w:rPr>
        <w:t>на выкуп помещений, арендуемых государственным учреждением культуры "Приморский краевой театр кукол" в</w:t>
      </w:r>
      <w:r w:rsidR="00E3584F">
        <w:rPr>
          <w:sz w:val="26"/>
          <w:szCs w:val="26"/>
        </w:rPr>
        <w:t xml:space="preserve"> г.</w:t>
      </w:r>
      <w:r w:rsidRPr="00D5500E">
        <w:rPr>
          <w:sz w:val="26"/>
          <w:szCs w:val="26"/>
        </w:rPr>
        <w:t xml:space="preserve"> Владивостоке;</w:t>
      </w:r>
    </w:p>
    <w:p w:rsidR="00D5500E" w:rsidRPr="00D5500E" w:rsidRDefault="00D5500E" w:rsidP="00D5500E">
      <w:pPr>
        <w:overflowPunct w:val="0"/>
        <w:autoSpaceDE w:val="0"/>
        <w:autoSpaceDN w:val="0"/>
        <w:adjustRightInd w:val="0"/>
        <w:ind w:firstLine="708"/>
        <w:jc w:val="both"/>
        <w:textAlignment w:val="baseline"/>
        <w:rPr>
          <w:sz w:val="26"/>
          <w:szCs w:val="26"/>
        </w:rPr>
      </w:pPr>
      <w:r w:rsidRPr="00D5500E">
        <w:rPr>
          <w:sz w:val="26"/>
          <w:szCs w:val="26"/>
        </w:rPr>
        <w:t xml:space="preserve">на финансирование Региональной общественной организации "Федерация </w:t>
      </w:r>
      <w:r w:rsidR="00E3584F">
        <w:rPr>
          <w:sz w:val="26"/>
          <w:szCs w:val="26"/>
        </w:rPr>
        <w:t>г</w:t>
      </w:r>
      <w:r w:rsidRPr="00D5500E">
        <w:rPr>
          <w:sz w:val="26"/>
          <w:szCs w:val="26"/>
        </w:rPr>
        <w:t xml:space="preserve">орнолыжного </w:t>
      </w:r>
      <w:r w:rsidR="00E3584F">
        <w:rPr>
          <w:sz w:val="26"/>
          <w:szCs w:val="26"/>
        </w:rPr>
        <w:t>с</w:t>
      </w:r>
      <w:r w:rsidRPr="00D5500E">
        <w:rPr>
          <w:sz w:val="26"/>
          <w:szCs w:val="26"/>
        </w:rPr>
        <w:t>порта Приморского края".</w:t>
      </w:r>
    </w:p>
    <w:p w:rsidR="00D5500E" w:rsidRPr="00D5500E" w:rsidRDefault="00D5500E" w:rsidP="00D5500E">
      <w:pPr>
        <w:overflowPunct w:val="0"/>
        <w:autoSpaceDE w:val="0"/>
        <w:autoSpaceDN w:val="0"/>
        <w:adjustRightInd w:val="0"/>
        <w:ind w:firstLine="708"/>
        <w:jc w:val="both"/>
        <w:textAlignment w:val="baseline"/>
        <w:rPr>
          <w:sz w:val="26"/>
          <w:szCs w:val="26"/>
        </w:rPr>
      </w:pPr>
      <w:r w:rsidRPr="00D5500E">
        <w:rPr>
          <w:sz w:val="26"/>
          <w:szCs w:val="26"/>
        </w:rPr>
        <w:t>Комитетом</w:t>
      </w:r>
      <w:r w:rsidR="00E3584F">
        <w:rPr>
          <w:sz w:val="26"/>
          <w:szCs w:val="26"/>
        </w:rPr>
        <w:t xml:space="preserve"> Законодательного Собрания</w:t>
      </w:r>
      <w:r w:rsidRPr="00D5500E">
        <w:rPr>
          <w:sz w:val="26"/>
          <w:szCs w:val="26"/>
        </w:rPr>
        <w:t xml:space="preserve"> по бюджетно-налоговой политике и финансовым ресурсам было подготовлено постановление, в котором отражены эти предложения и основные показатели и характеристики краевого бюджета.</w:t>
      </w:r>
    </w:p>
    <w:p w:rsidR="00D5500E" w:rsidRPr="00D5500E" w:rsidRDefault="00D5500E" w:rsidP="00D5500E">
      <w:pPr>
        <w:overflowPunct w:val="0"/>
        <w:autoSpaceDE w:val="0"/>
        <w:autoSpaceDN w:val="0"/>
        <w:adjustRightInd w:val="0"/>
        <w:ind w:firstLine="708"/>
        <w:jc w:val="both"/>
        <w:textAlignment w:val="baseline"/>
        <w:rPr>
          <w:sz w:val="26"/>
          <w:szCs w:val="26"/>
        </w:rPr>
      </w:pPr>
      <w:r w:rsidRPr="00D5500E">
        <w:rPr>
          <w:sz w:val="26"/>
          <w:szCs w:val="26"/>
        </w:rPr>
        <w:t xml:space="preserve">При работе над законопроектом о краевом бюджете на 2026 год и плановый период 2027 и 2028 годов комитетом рассматривались заключение Контрольно-счетной палаты на указанный законопроект, предложения профильных комитетов Законодательного Собрания, заслушивались доклады представителей Правительства Приморского края. </w:t>
      </w:r>
    </w:p>
    <w:p w:rsidR="00C46DC2" w:rsidRPr="00BD4853" w:rsidRDefault="00D5500E" w:rsidP="00D5500E">
      <w:pPr>
        <w:overflowPunct w:val="0"/>
        <w:autoSpaceDE w:val="0"/>
        <w:autoSpaceDN w:val="0"/>
        <w:adjustRightInd w:val="0"/>
        <w:ind w:firstLine="708"/>
        <w:jc w:val="both"/>
        <w:textAlignment w:val="baseline"/>
        <w:rPr>
          <w:sz w:val="26"/>
          <w:szCs w:val="26"/>
        </w:rPr>
      </w:pPr>
      <w:r w:rsidRPr="00D5500E">
        <w:rPr>
          <w:sz w:val="26"/>
          <w:szCs w:val="26"/>
        </w:rPr>
        <w:t>Комитет</w:t>
      </w:r>
      <w:r w:rsidR="00E3584F" w:rsidRPr="00E3584F">
        <w:rPr>
          <w:sz w:val="26"/>
          <w:szCs w:val="26"/>
        </w:rPr>
        <w:t xml:space="preserve"> </w:t>
      </w:r>
      <w:r w:rsidR="00E3584F">
        <w:rPr>
          <w:sz w:val="26"/>
          <w:szCs w:val="26"/>
        </w:rPr>
        <w:t>Законодательного Собрания</w:t>
      </w:r>
      <w:r w:rsidR="00E3584F" w:rsidRPr="00D5500E">
        <w:rPr>
          <w:sz w:val="26"/>
          <w:szCs w:val="26"/>
        </w:rPr>
        <w:t xml:space="preserve"> по бюджетно-налоговой политике и финансовым ресурсам</w:t>
      </w:r>
      <w:r w:rsidRPr="00D5500E">
        <w:rPr>
          <w:sz w:val="26"/>
          <w:szCs w:val="26"/>
        </w:rPr>
        <w:t xml:space="preserve"> отметил, что краевой бюджет на 2026 год и плановый период </w:t>
      </w:r>
      <w:r w:rsidR="00F07DEE">
        <w:rPr>
          <w:sz w:val="26"/>
          <w:szCs w:val="26"/>
        </w:rPr>
        <w:t xml:space="preserve">2027 и 2028 годов </w:t>
      </w:r>
      <w:r w:rsidRPr="00D5500E">
        <w:rPr>
          <w:sz w:val="26"/>
          <w:szCs w:val="26"/>
        </w:rPr>
        <w:t>сформирован с учетом максимального исполнения принятых расходных обязательств Приморского края, достижения целей и результатов национальных и региональных проектов, а также обеспечения реализации приоритетных для региона задач. Гарантированы все социальные обязательства перед гражданами, обеспечена поддержка военнослужащих и их семей, семей с детьми, заложены средства на развитие муниципалитетов, дорожной и транспортной инфраструктуры, ключевых отраслей экономики.</w:t>
      </w:r>
    </w:p>
    <w:p w:rsidR="00C71A5D" w:rsidRPr="00C71A5D" w:rsidRDefault="00C71A5D" w:rsidP="00C71A5D">
      <w:pPr>
        <w:ind w:firstLine="709"/>
        <w:jc w:val="both"/>
        <w:rPr>
          <w:sz w:val="26"/>
          <w:szCs w:val="26"/>
        </w:rPr>
      </w:pPr>
      <w:r w:rsidRPr="00C71A5D">
        <w:rPr>
          <w:sz w:val="26"/>
          <w:szCs w:val="26"/>
        </w:rPr>
        <w:t>Закон Приморского края от 19 декабря 2025 года № 935-КЗ "О бюджете территориального фонда обязательного медицинского страхования Приморского края на 2026 год и пла</w:t>
      </w:r>
      <w:r>
        <w:rPr>
          <w:sz w:val="26"/>
          <w:szCs w:val="26"/>
        </w:rPr>
        <w:t>новый период 2027 и 2028 годов".</w:t>
      </w:r>
    </w:p>
    <w:p w:rsidR="00C71A5D" w:rsidRPr="00C71A5D" w:rsidRDefault="00C71A5D" w:rsidP="00C71A5D">
      <w:pPr>
        <w:ind w:firstLine="709"/>
        <w:jc w:val="both"/>
        <w:rPr>
          <w:sz w:val="26"/>
          <w:szCs w:val="26"/>
        </w:rPr>
      </w:pPr>
      <w:r w:rsidRPr="00C71A5D">
        <w:rPr>
          <w:sz w:val="26"/>
          <w:szCs w:val="26"/>
        </w:rPr>
        <w:t>Основные пара</w:t>
      </w:r>
      <w:r w:rsidR="0080224E">
        <w:rPr>
          <w:sz w:val="26"/>
          <w:szCs w:val="26"/>
        </w:rPr>
        <w:t>метры бюджета ТФОМС на 2026 год</w:t>
      </w:r>
      <w:r w:rsidRPr="00C71A5D">
        <w:rPr>
          <w:sz w:val="26"/>
          <w:szCs w:val="26"/>
        </w:rPr>
        <w:t>:</w:t>
      </w:r>
    </w:p>
    <w:p w:rsidR="00C71A5D" w:rsidRPr="00C71A5D" w:rsidRDefault="00C71A5D" w:rsidP="00C71A5D">
      <w:pPr>
        <w:ind w:firstLine="709"/>
        <w:jc w:val="both"/>
        <w:rPr>
          <w:sz w:val="26"/>
          <w:szCs w:val="26"/>
        </w:rPr>
      </w:pPr>
      <w:r w:rsidRPr="00C71A5D">
        <w:rPr>
          <w:sz w:val="26"/>
          <w:szCs w:val="26"/>
        </w:rPr>
        <w:t xml:space="preserve">доходы и расходы – 57501,3 млн рублей, что на 8,1 процента или на </w:t>
      </w:r>
      <w:r>
        <w:rPr>
          <w:sz w:val="26"/>
          <w:szCs w:val="26"/>
        </w:rPr>
        <w:br/>
      </w:r>
      <w:r w:rsidRPr="00C71A5D">
        <w:rPr>
          <w:sz w:val="26"/>
          <w:szCs w:val="26"/>
        </w:rPr>
        <w:t>4297,6 млн рублей больше</w:t>
      </w:r>
      <w:r>
        <w:rPr>
          <w:sz w:val="26"/>
          <w:szCs w:val="26"/>
        </w:rPr>
        <w:t>,</w:t>
      </w:r>
      <w:r w:rsidRPr="00C71A5D">
        <w:rPr>
          <w:sz w:val="26"/>
          <w:szCs w:val="26"/>
        </w:rPr>
        <w:t xml:space="preserve"> чем первоначально утвержденные параметры в 2025 году (53203,7 млн рублей);</w:t>
      </w:r>
    </w:p>
    <w:p w:rsidR="00C71A5D" w:rsidRPr="00C71A5D" w:rsidRDefault="00C71A5D" w:rsidP="00C71A5D">
      <w:pPr>
        <w:ind w:firstLine="709"/>
        <w:jc w:val="both"/>
        <w:rPr>
          <w:sz w:val="26"/>
          <w:szCs w:val="26"/>
        </w:rPr>
      </w:pPr>
      <w:r w:rsidRPr="00C71A5D">
        <w:rPr>
          <w:sz w:val="26"/>
          <w:szCs w:val="26"/>
        </w:rPr>
        <w:t>бюджет фонда – бездефицитен.</w:t>
      </w:r>
    </w:p>
    <w:p w:rsidR="00C71A5D" w:rsidRPr="00C71A5D" w:rsidRDefault="00C71A5D" w:rsidP="00C71A5D">
      <w:pPr>
        <w:ind w:firstLine="709"/>
        <w:jc w:val="both"/>
        <w:rPr>
          <w:sz w:val="26"/>
          <w:szCs w:val="26"/>
        </w:rPr>
      </w:pPr>
      <w:r w:rsidRPr="00C71A5D">
        <w:rPr>
          <w:sz w:val="26"/>
          <w:szCs w:val="26"/>
        </w:rPr>
        <w:t xml:space="preserve">На плановый период 2027 и 2028 годов бюджет </w:t>
      </w:r>
      <w:r w:rsidR="00274EF9">
        <w:rPr>
          <w:sz w:val="26"/>
          <w:szCs w:val="26"/>
        </w:rPr>
        <w:t>ТФОМС</w:t>
      </w:r>
      <w:r w:rsidRPr="00C71A5D">
        <w:rPr>
          <w:sz w:val="26"/>
          <w:szCs w:val="26"/>
        </w:rPr>
        <w:t xml:space="preserve"> также сбалансирован по доходам и расходам, в том числе на 2027 год в объеме 61428,3 млн рублей, на 2028 год – 65935,8 млн рублей.</w:t>
      </w:r>
    </w:p>
    <w:p w:rsidR="00C71A5D" w:rsidRPr="00C71A5D" w:rsidRDefault="00C71A5D" w:rsidP="00C71A5D">
      <w:pPr>
        <w:ind w:firstLine="709"/>
        <w:jc w:val="both"/>
        <w:rPr>
          <w:sz w:val="26"/>
          <w:szCs w:val="26"/>
        </w:rPr>
      </w:pPr>
      <w:r w:rsidRPr="00C71A5D">
        <w:rPr>
          <w:sz w:val="26"/>
          <w:szCs w:val="26"/>
        </w:rPr>
        <w:t xml:space="preserve">Ежегодно основной составляющей доходов бюджета ТФОМС являются безвозмездные поступления от других бюджетов бюджетной системы Российской </w:t>
      </w:r>
      <w:r w:rsidRPr="00C71A5D">
        <w:rPr>
          <w:sz w:val="26"/>
          <w:szCs w:val="26"/>
        </w:rPr>
        <w:lastRenderedPageBreak/>
        <w:t>Федерации, удельный вес которых в общих поступлениях в 2026-2028 годах составляет 99,9 процента.</w:t>
      </w:r>
    </w:p>
    <w:p w:rsidR="00245A7C" w:rsidRPr="00124F9D" w:rsidRDefault="00C71A5D" w:rsidP="00C71A5D">
      <w:pPr>
        <w:ind w:firstLine="709"/>
        <w:jc w:val="both"/>
        <w:rPr>
          <w:sz w:val="26"/>
          <w:szCs w:val="26"/>
        </w:rPr>
      </w:pPr>
      <w:r w:rsidRPr="00C71A5D">
        <w:rPr>
          <w:sz w:val="26"/>
          <w:szCs w:val="26"/>
        </w:rPr>
        <w:t xml:space="preserve">Размер субвенции, предоставляемой из Федерального фонда обязательного медицинского страхования </w:t>
      </w:r>
      <w:r w:rsidR="00DA3552" w:rsidRPr="004667A8">
        <w:rPr>
          <w:sz w:val="26"/>
          <w:szCs w:val="26"/>
        </w:rPr>
        <w:t>(далее – ФОМС)</w:t>
      </w:r>
      <w:r w:rsidR="00DA3552">
        <w:rPr>
          <w:sz w:val="26"/>
          <w:szCs w:val="26"/>
        </w:rPr>
        <w:t xml:space="preserve"> </w:t>
      </w:r>
      <w:r w:rsidRPr="00C71A5D">
        <w:rPr>
          <w:sz w:val="26"/>
          <w:szCs w:val="26"/>
        </w:rPr>
        <w:t>бюджету ТФОМС на финансовое обеспечение организации обязательного медицинского страхования</w:t>
      </w:r>
      <w:r w:rsidR="0080224E">
        <w:rPr>
          <w:sz w:val="26"/>
          <w:szCs w:val="26"/>
        </w:rPr>
        <w:t xml:space="preserve"> </w:t>
      </w:r>
      <w:r w:rsidR="00DA3552" w:rsidRPr="004667A8">
        <w:rPr>
          <w:sz w:val="26"/>
          <w:szCs w:val="26"/>
        </w:rPr>
        <w:t>(далее – ОМС)</w:t>
      </w:r>
      <w:r w:rsidRPr="00C71A5D">
        <w:rPr>
          <w:sz w:val="26"/>
          <w:szCs w:val="26"/>
        </w:rPr>
        <w:t xml:space="preserve">, на 2026 год составит 56444,98 млн рублей с ростом к показателю 2025 года </w:t>
      </w:r>
      <w:r w:rsidR="00DA3552">
        <w:rPr>
          <w:sz w:val="26"/>
          <w:szCs w:val="26"/>
        </w:rPr>
        <w:br/>
      </w:r>
      <w:r w:rsidRPr="00C71A5D">
        <w:rPr>
          <w:sz w:val="26"/>
          <w:szCs w:val="26"/>
        </w:rPr>
        <w:t>на 8,1 процента.</w:t>
      </w:r>
    </w:p>
    <w:p w:rsidR="00245A7C" w:rsidRPr="00124F9D" w:rsidRDefault="00245A7C" w:rsidP="00811C73">
      <w:pPr>
        <w:ind w:firstLine="709"/>
        <w:jc w:val="both"/>
        <w:rPr>
          <w:sz w:val="26"/>
          <w:szCs w:val="26"/>
        </w:rPr>
      </w:pPr>
      <w:r w:rsidRPr="00124F9D">
        <w:rPr>
          <w:sz w:val="26"/>
          <w:szCs w:val="26"/>
        </w:rPr>
        <w:t xml:space="preserve">Ежегодно в работе комитета </w:t>
      </w:r>
      <w:r w:rsidR="00217CB5" w:rsidRPr="00124F9D">
        <w:rPr>
          <w:sz w:val="26"/>
          <w:szCs w:val="26"/>
        </w:rPr>
        <w:t xml:space="preserve">Законодательного Собрания по бюджетно-налоговой политике и финансовым ресурсам </w:t>
      </w:r>
      <w:r w:rsidRPr="00124F9D">
        <w:rPr>
          <w:sz w:val="26"/>
          <w:szCs w:val="26"/>
        </w:rPr>
        <w:t>большой объем занимает работа с проектами законов о внесении изменений в закон о краевом бюджете. В 202</w:t>
      </w:r>
      <w:r w:rsidR="0023420E">
        <w:rPr>
          <w:sz w:val="26"/>
          <w:szCs w:val="26"/>
        </w:rPr>
        <w:t>5</w:t>
      </w:r>
      <w:r w:rsidRPr="00124F9D">
        <w:rPr>
          <w:sz w:val="26"/>
          <w:szCs w:val="26"/>
        </w:rPr>
        <w:t xml:space="preserve"> году принято </w:t>
      </w:r>
      <w:r w:rsidR="0023420E">
        <w:rPr>
          <w:sz w:val="26"/>
          <w:szCs w:val="26"/>
        </w:rPr>
        <w:t>11</w:t>
      </w:r>
      <w:r w:rsidRPr="00124F9D">
        <w:rPr>
          <w:sz w:val="26"/>
          <w:szCs w:val="26"/>
        </w:rPr>
        <w:t xml:space="preserve"> законов о внесении изменений в краевой бюджет. </w:t>
      </w:r>
    </w:p>
    <w:p w:rsidR="0023420E" w:rsidRPr="0023420E" w:rsidRDefault="0023420E" w:rsidP="0023420E">
      <w:pPr>
        <w:autoSpaceDE w:val="0"/>
        <w:autoSpaceDN w:val="0"/>
        <w:adjustRightInd w:val="0"/>
        <w:ind w:firstLine="708"/>
        <w:jc w:val="both"/>
        <w:rPr>
          <w:sz w:val="26"/>
          <w:szCs w:val="26"/>
        </w:rPr>
      </w:pPr>
      <w:r w:rsidRPr="0023420E">
        <w:rPr>
          <w:sz w:val="26"/>
          <w:szCs w:val="26"/>
        </w:rPr>
        <w:t>Утвержденные Законом Приморского края от 19 декабря 2024 года № 692-КЗ "О краевом бюджете на 2025 год и плановый период 2026 и 2027 годов" основные характеристики краевого бюджета на 2025 год составляли:</w:t>
      </w:r>
    </w:p>
    <w:p w:rsidR="0023420E" w:rsidRPr="0023420E" w:rsidRDefault="0023420E" w:rsidP="0023420E">
      <w:pPr>
        <w:autoSpaceDE w:val="0"/>
        <w:autoSpaceDN w:val="0"/>
        <w:adjustRightInd w:val="0"/>
        <w:ind w:firstLine="708"/>
        <w:jc w:val="both"/>
        <w:rPr>
          <w:sz w:val="26"/>
          <w:szCs w:val="26"/>
        </w:rPr>
      </w:pPr>
      <w:r w:rsidRPr="0023420E">
        <w:rPr>
          <w:sz w:val="26"/>
          <w:szCs w:val="26"/>
        </w:rPr>
        <w:t xml:space="preserve">первоначально утвержден общий объем доходов – 235009,5 млн рублей. </w:t>
      </w:r>
      <w:r>
        <w:rPr>
          <w:sz w:val="26"/>
          <w:szCs w:val="26"/>
        </w:rPr>
        <w:br/>
      </w:r>
      <w:r w:rsidRPr="0023420E">
        <w:rPr>
          <w:sz w:val="26"/>
          <w:szCs w:val="26"/>
        </w:rPr>
        <w:t>С учетом корректировок краевого бюджета в течение 2025 года объем доходов увеличился на 13427,0 млн рублей</w:t>
      </w:r>
      <w:r w:rsidR="00B716C9">
        <w:rPr>
          <w:sz w:val="26"/>
          <w:szCs w:val="26"/>
        </w:rPr>
        <w:t>,</w:t>
      </w:r>
      <w:r w:rsidRPr="0023420E">
        <w:rPr>
          <w:sz w:val="26"/>
          <w:szCs w:val="26"/>
        </w:rPr>
        <w:t xml:space="preserve"> или на 5,7 процент</w:t>
      </w:r>
      <w:r>
        <w:rPr>
          <w:sz w:val="26"/>
          <w:szCs w:val="26"/>
        </w:rPr>
        <w:t>а и к концу 2025 года составил</w:t>
      </w:r>
      <w:r w:rsidRPr="0023420E">
        <w:rPr>
          <w:sz w:val="26"/>
          <w:szCs w:val="26"/>
        </w:rPr>
        <w:t xml:space="preserve"> 248436,5 млн рублей. Увеличение общего объема доходов в 2025 году произошло за счет роста налоговых и неналоговых доходов на 10548,8 млн рублей</w:t>
      </w:r>
      <w:r w:rsidR="00B716C9">
        <w:rPr>
          <w:sz w:val="26"/>
          <w:szCs w:val="26"/>
        </w:rPr>
        <w:t>,</w:t>
      </w:r>
      <w:r w:rsidRPr="0023420E">
        <w:rPr>
          <w:sz w:val="26"/>
          <w:szCs w:val="26"/>
        </w:rPr>
        <w:t xml:space="preserve"> или на </w:t>
      </w:r>
      <w:r w:rsidR="005C37FA">
        <w:rPr>
          <w:sz w:val="26"/>
          <w:szCs w:val="26"/>
        </w:rPr>
        <w:br/>
      </w:r>
      <w:r w:rsidRPr="0023420E">
        <w:rPr>
          <w:sz w:val="26"/>
          <w:szCs w:val="26"/>
        </w:rPr>
        <w:t>5,6 процента и безвозмездных поступлений на 2878,2 млн рублей</w:t>
      </w:r>
      <w:r w:rsidR="00B716C9">
        <w:rPr>
          <w:sz w:val="26"/>
          <w:szCs w:val="26"/>
        </w:rPr>
        <w:t>,</w:t>
      </w:r>
      <w:r w:rsidRPr="0023420E">
        <w:rPr>
          <w:sz w:val="26"/>
          <w:szCs w:val="26"/>
        </w:rPr>
        <w:t xml:space="preserve"> или на </w:t>
      </w:r>
      <w:r w:rsidR="005C37FA">
        <w:rPr>
          <w:sz w:val="26"/>
          <w:szCs w:val="26"/>
        </w:rPr>
        <w:br/>
      </w:r>
      <w:r w:rsidRPr="0023420E">
        <w:rPr>
          <w:sz w:val="26"/>
          <w:szCs w:val="26"/>
        </w:rPr>
        <w:t>6,1 процента;</w:t>
      </w:r>
    </w:p>
    <w:p w:rsidR="0023420E" w:rsidRPr="0023420E" w:rsidRDefault="0023420E" w:rsidP="0023420E">
      <w:pPr>
        <w:autoSpaceDE w:val="0"/>
        <w:autoSpaceDN w:val="0"/>
        <w:adjustRightInd w:val="0"/>
        <w:ind w:firstLine="708"/>
        <w:jc w:val="both"/>
        <w:rPr>
          <w:sz w:val="26"/>
          <w:szCs w:val="26"/>
        </w:rPr>
      </w:pPr>
      <w:r w:rsidRPr="0023420E">
        <w:rPr>
          <w:sz w:val="26"/>
          <w:szCs w:val="26"/>
        </w:rPr>
        <w:t>первоначально утвержден общий объем расходов – 261613,5 млн рублей. В течение 2025 года расходы увеличились на 18153,4 млн рублей</w:t>
      </w:r>
      <w:r w:rsidR="00B716C9">
        <w:rPr>
          <w:sz w:val="26"/>
          <w:szCs w:val="26"/>
        </w:rPr>
        <w:t>,</w:t>
      </w:r>
      <w:r w:rsidRPr="0023420E">
        <w:rPr>
          <w:sz w:val="26"/>
          <w:szCs w:val="26"/>
        </w:rPr>
        <w:t xml:space="preserve"> или на 6,9 процента</w:t>
      </w:r>
      <w:r w:rsidR="00B716C9">
        <w:rPr>
          <w:sz w:val="26"/>
          <w:szCs w:val="26"/>
        </w:rPr>
        <w:t>,</w:t>
      </w:r>
      <w:r w:rsidRPr="0023420E">
        <w:rPr>
          <w:sz w:val="26"/>
          <w:szCs w:val="26"/>
        </w:rPr>
        <w:t xml:space="preserve"> и к концу 2025 года составили 279766,9 млн рублей;</w:t>
      </w:r>
    </w:p>
    <w:p w:rsidR="0023420E" w:rsidRPr="0023420E" w:rsidRDefault="0023420E" w:rsidP="0023420E">
      <w:pPr>
        <w:autoSpaceDE w:val="0"/>
        <w:autoSpaceDN w:val="0"/>
        <w:adjustRightInd w:val="0"/>
        <w:ind w:firstLine="708"/>
        <w:jc w:val="both"/>
        <w:rPr>
          <w:sz w:val="26"/>
          <w:szCs w:val="26"/>
        </w:rPr>
      </w:pPr>
      <w:r w:rsidRPr="0023420E">
        <w:rPr>
          <w:sz w:val="26"/>
          <w:szCs w:val="26"/>
        </w:rPr>
        <w:t>первоначально утвержден размер дефицита краевого бюджета в сумме 26604,0 млн рублей, который к концу года увеличился на 4726,3 млн рублей и составил 31330,3 млн рублей.</w:t>
      </w:r>
    </w:p>
    <w:p w:rsidR="0023420E" w:rsidRPr="0023420E" w:rsidRDefault="0023420E" w:rsidP="0023420E">
      <w:pPr>
        <w:autoSpaceDE w:val="0"/>
        <w:autoSpaceDN w:val="0"/>
        <w:adjustRightInd w:val="0"/>
        <w:ind w:firstLine="708"/>
        <w:jc w:val="both"/>
        <w:rPr>
          <w:sz w:val="26"/>
          <w:szCs w:val="26"/>
        </w:rPr>
      </w:pPr>
      <w:r w:rsidRPr="0023420E">
        <w:rPr>
          <w:sz w:val="26"/>
          <w:szCs w:val="26"/>
        </w:rPr>
        <w:t>Изменения в краевой бюджет в течение 2025 года вносились в силу различных объективных обстоятельств. Уточнялись поступления налоговых и неналоговых доходов, отражались поступающие в краевой бюджет средства из федерального бюджета, в том числе на реализацию мероприятий по восстановлению автомобильных дорог регионального или межмуниципального и местного значения при ликвидации последствий чрезвычайных ситуаций;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r w:rsidR="006026AB">
        <w:rPr>
          <w:sz w:val="26"/>
          <w:szCs w:val="26"/>
        </w:rPr>
        <w:t xml:space="preserve"> (далее – ДФО)</w:t>
      </w:r>
      <w:r w:rsidRPr="0023420E">
        <w:rPr>
          <w:sz w:val="26"/>
          <w:szCs w:val="26"/>
        </w:rPr>
        <w:t xml:space="preserve">; специальных казначейских кредитов на реализацию инфраструктурных проектов; на софинансирование капитальных вложений в объекты государственной или муниципальной собственности в рамках создания и модернизации объектов спортивной инфраструктуры для занятий физической культурой и спортом; на развитие туризма; на реализацию региональных проектов модернизации первичного звена здравоохранения; на софинансирование строительства и модернизацию объектов спортивной инфраструктуры, закупки и монтаж оборудования для создания "умных" спортивных площадок; на социальную поддержку семей, имеющих детей, в части погашения обязательств по ипотечным жилищным кредитам и на другие не менее важные направления. </w:t>
      </w:r>
    </w:p>
    <w:p w:rsidR="0023420E" w:rsidRPr="0023420E" w:rsidRDefault="0023420E" w:rsidP="0023420E">
      <w:pPr>
        <w:autoSpaceDE w:val="0"/>
        <w:autoSpaceDN w:val="0"/>
        <w:adjustRightInd w:val="0"/>
        <w:ind w:firstLine="708"/>
        <w:jc w:val="both"/>
        <w:rPr>
          <w:sz w:val="26"/>
          <w:szCs w:val="26"/>
        </w:rPr>
      </w:pPr>
      <w:r w:rsidRPr="0023420E">
        <w:rPr>
          <w:sz w:val="26"/>
          <w:szCs w:val="26"/>
        </w:rPr>
        <w:t xml:space="preserve">За счет средств краевого бюджета обеспечивалась поддержка военнослужащих, участвующих в </w:t>
      </w:r>
      <w:r w:rsidR="005C37FA">
        <w:rPr>
          <w:sz w:val="26"/>
          <w:szCs w:val="26"/>
        </w:rPr>
        <w:t>СВО</w:t>
      </w:r>
      <w:r w:rsidRPr="0023420E">
        <w:rPr>
          <w:sz w:val="26"/>
          <w:szCs w:val="26"/>
        </w:rPr>
        <w:t>, и их семей</w:t>
      </w:r>
      <w:r w:rsidR="00B716C9">
        <w:rPr>
          <w:sz w:val="26"/>
          <w:szCs w:val="26"/>
        </w:rPr>
        <w:t>,</w:t>
      </w:r>
      <w:r w:rsidRPr="0023420E">
        <w:rPr>
          <w:sz w:val="26"/>
          <w:szCs w:val="26"/>
        </w:rPr>
        <w:t xml:space="preserve"> выделялись дополнительные средства на социальные выплаты для медицинских и педагогических работников</w:t>
      </w:r>
      <w:r w:rsidR="00B716C9">
        <w:rPr>
          <w:sz w:val="26"/>
          <w:szCs w:val="26"/>
        </w:rPr>
        <w:t>,</w:t>
      </w:r>
      <w:r w:rsidRPr="0023420E">
        <w:rPr>
          <w:sz w:val="26"/>
          <w:szCs w:val="26"/>
        </w:rPr>
        <w:t xml:space="preserve"> на приобретение лекарственных препаратов</w:t>
      </w:r>
      <w:r w:rsidR="00B716C9">
        <w:rPr>
          <w:sz w:val="26"/>
          <w:szCs w:val="26"/>
        </w:rPr>
        <w:t>,</w:t>
      </w:r>
      <w:r w:rsidRPr="0023420E">
        <w:rPr>
          <w:sz w:val="26"/>
          <w:szCs w:val="26"/>
        </w:rPr>
        <w:t xml:space="preserve"> на ремонт медицинского оборудования и проведение ремонтов в учреждениях здравоохранения</w:t>
      </w:r>
      <w:r w:rsidR="00B716C9">
        <w:rPr>
          <w:sz w:val="26"/>
          <w:szCs w:val="26"/>
        </w:rPr>
        <w:t>,</w:t>
      </w:r>
      <w:r w:rsidRPr="0023420E">
        <w:rPr>
          <w:sz w:val="26"/>
          <w:szCs w:val="26"/>
        </w:rPr>
        <w:t xml:space="preserve"> на проведение капитального </w:t>
      </w:r>
      <w:r w:rsidRPr="0023420E">
        <w:rPr>
          <w:sz w:val="26"/>
          <w:szCs w:val="26"/>
        </w:rPr>
        <w:lastRenderedPageBreak/>
        <w:t>ремонта зданий и благоустройство территорий муниципальных детских садов</w:t>
      </w:r>
      <w:r w:rsidR="00441A12">
        <w:rPr>
          <w:sz w:val="26"/>
          <w:szCs w:val="26"/>
        </w:rPr>
        <w:t>,</w:t>
      </w:r>
      <w:r w:rsidRPr="0023420E">
        <w:rPr>
          <w:sz w:val="26"/>
          <w:szCs w:val="26"/>
        </w:rPr>
        <w:t xml:space="preserve"> на раз</w:t>
      </w:r>
      <w:r w:rsidR="00441A12">
        <w:rPr>
          <w:sz w:val="26"/>
          <w:szCs w:val="26"/>
        </w:rPr>
        <w:t>витие спортивной инфраструктуры,</w:t>
      </w:r>
      <w:r w:rsidRPr="0023420E">
        <w:rPr>
          <w:sz w:val="26"/>
          <w:szCs w:val="26"/>
        </w:rPr>
        <w:t xml:space="preserve"> на расходы по переселению граждан из аварийного жилищного фонда</w:t>
      </w:r>
      <w:r w:rsidR="00441A12">
        <w:rPr>
          <w:sz w:val="26"/>
          <w:szCs w:val="26"/>
        </w:rPr>
        <w:t>,</w:t>
      </w:r>
      <w:r w:rsidRPr="0023420E">
        <w:rPr>
          <w:sz w:val="26"/>
          <w:szCs w:val="26"/>
        </w:rPr>
        <w:t xml:space="preserve"> увеличивались расходы на приобретение жилых помещений детям-сиротам и детям, оставшимся без попечения родителей</w:t>
      </w:r>
      <w:r w:rsidR="00441A12">
        <w:rPr>
          <w:sz w:val="26"/>
          <w:szCs w:val="26"/>
        </w:rPr>
        <w:t>,</w:t>
      </w:r>
      <w:r w:rsidRPr="0023420E">
        <w:rPr>
          <w:sz w:val="26"/>
          <w:szCs w:val="26"/>
        </w:rPr>
        <w:t xml:space="preserve"> а также выделялись средства на развитие муниципалитетов, дорожной и транспортной инфраструктуры, ключевых отраслей экономики. </w:t>
      </w:r>
    </w:p>
    <w:p w:rsidR="00CD2274" w:rsidRDefault="0023420E" w:rsidP="0023420E">
      <w:pPr>
        <w:autoSpaceDE w:val="0"/>
        <w:autoSpaceDN w:val="0"/>
        <w:adjustRightInd w:val="0"/>
        <w:ind w:firstLine="708"/>
        <w:jc w:val="both"/>
        <w:rPr>
          <w:sz w:val="26"/>
          <w:szCs w:val="26"/>
        </w:rPr>
      </w:pPr>
      <w:r w:rsidRPr="0023420E">
        <w:rPr>
          <w:sz w:val="26"/>
          <w:szCs w:val="26"/>
        </w:rPr>
        <w:t>Также в течение 2025 года расходы краевого бюджета перераспределялись на решение наиболее приоритетных на текущий момент задач.</w:t>
      </w:r>
    </w:p>
    <w:p w:rsidR="001F397D" w:rsidRPr="001F397D" w:rsidRDefault="001F397D" w:rsidP="001F397D">
      <w:pPr>
        <w:autoSpaceDE w:val="0"/>
        <w:autoSpaceDN w:val="0"/>
        <w:adjustRightInd w:val="0"/>
        <w:ind w:firstLine="708"/>
        <w:jc w:val="both"/>
        <w:rPr>
          <w:sz w:val="26"/>
          <w:szCs w:val="26"/>
        </w:rPr>
      </w:pPr>
      <w:r w:rsidRPr="001F397D">
        <w:rPr>
          <w:sz w:val="26"/>
          <w:szCs w:val="26"/>
        </w:rPr>
        <w:t xml:space="preserve">Изменения в Закон Приморского края от 19 декабря 2024 года № 693-КЗ </w:t>
      </w:r>
      <w:r>
        <w:rPr>
          <w:sz w:val="26"/>
          <w:szCs w:val="26"/>
        </w:rPr>
        <w:br/>
      </w:r>
      <w:r w:rsidRPr="001F397D">
        <w:rPr>
          <w:sz w:val="26"/>
          <w:szCs w:val="26"/>
        </w:rPr>
        <w:t xml:space="preserve">"О бюджете территориального фонда обязательного медицинского страхования Приморского края на 2025 год и плановый период 2026 и 2027 годов" в течение </w:t>
      </w:r>
      <w:r>
        <w:rPr>
          <w:sz w:val="26"/>
          <w:szCs w:val="26"/>
        </w:rPr>
        <w:br/>
      </w:r>
      <w:r w:rsidRPr="001F397D">
        <w:rPr>
          <w:sz w:val="26"/>
          <w:szCs w:val="26"/>
        </w:rPr>
        <w:t>2025 года вносились дважды в связи с:</w:t>
      </w:r>
    </w:p>
    <w:p w:rsidR="001F397D" w:rsidRPr="001F397D" w:rsidRDefault="001F397D" w:rsidP="001F397D">
      <w:pPr>
        <w:autoSpaceDE w:val="0"/>
        <w:autoSpaceDN w:val="0"/>
        <w:adjustRightInd w:val="0"/>
        <w:ind w:firstLine="708"/>
        <w:jc w:val="both"/>
        <w:rPr>
          <w:sz w:val="26"/>
          <w:szCs w:val="26"/>
        </w:rPr>
      </w:pPr>
      <w:r w:rsidRPr="001F397D">
        <w:rPr>
          <w:sz w:val="26"/>
          <w:szCs w:val="26"/>
        </w:rPr>
        <w:t xml:space="preserve">1)распределением остатка средств на счете ТФОМС по состоянию на </w:t>
      </w:r>
      <w:r>
        <w:rPr>
          <w:sz w:val="26"/>
          <w:szCs w:val="26"/>
        </w:rPr>
        <w:t>1 января 2025 года</w:t>
      </w:r>
      <w:r w:rsidRPr="001F397D">
        <w:rPr>
          <w:sz w:val="26"/>
          <w:szCs w:val="26"/>
        </w:rPr>
        <w:t xml:space="preserve"> в сумме 871,4 млн рублей, в том числе:</w:t>
      </w:r>
    </w:p>
    <w:p w:rsidR="001F397D" w:rsidRPr="001F397D" w:rsidRDefault="001F397D" w:rsidP="001F397D">
      <w:pPr>
        <w:autoSpaceDE w:val="0"/>
        <w:autoSpaceDN w:val="0"/>
        <w:adjustRightInd w:val="0"/>
        <w:ind w:firstLine="708"/>
        <w:jc w:val="both"/>
        <w:rPr>
          <w:sz w:val="26"/>
          <w:szCs w:val="26"/>
        </w:rPr>
      </w:pPr>
      <w:r w:rsidRPr="001F397D">
        <w:rPr>
          <w:sz w:val="26"/>
          <w:szCs w:val="26"/>
        </w:rPr>
        <w:t xml:space="preserve">805,7 млн рублей – на финансовое обеспечение принятых к оплате счетов за медицинскую помощь, оказанную застрахованным лицам в рамках территориальной программы </w:t>
      </w:r>
      <w:r>
        <w:rPr>
          <w:sz w:val="26"/>
          <w:szCs w:val="26"/>
        </w:rPr>
        <w:t>ОМС</w:t>
      </w:r>
      <w:r w:rsidRPr="001F397D">
        <w:rPr>
          <w:sz w:val="26"/>
          <w:szCs w:val="26"/>
        </w:rPr>
        <w:t xml:space="preserve"> в декабре 2024 года;</w:t>
      </w:r>
    </w:p>
    <w:p w:rsidR="001F397D" w:rsidRPr="001F397D" w:rsidRDefault="001F397D" w:rsidP="001F397D">
      <w:pPr>
        <w:autoSpaceDE w:val="0"/>
        <w:autoSpaceDN w:val="0"/>
        <w:adjustRightInd w:val="0"/>
        <w:ind w:firstLine="708"/>
        <w:jc w:val="both"/>
        <w:rPr>
          <w:sz w:val="26"/>
          <w:szCs w:val="26"/>
        </w:rPr>
      </w:pPr>
      <w:r w:rsidRPr="001F397D">
        <w:rPr>
          <w:sz w:val="26"/>
          <w:szCs w:val="26"/>
        </w:rPr>
        <w:t>38,5 млн рублей – на оплату стоимости медицинской помощи, оказанной в 2024 году медицинскими организациями Приморского края лицам, застрахованным на территориях других субъектов Российской Федерации;</w:t>
      </w:r>
    </w:p>
    <w:p w:rsidR="001F397D" w:rsidRPr="001F397D" w:rsidRDefault="001F397D" w:rsidP="001F397D">
      <w:pPr>
        <w:autoSpaceDE w:val="0"/>
        <w:autoSpaceDN w:val="0"/>
        <w:adjustRightInd w:val="0"/>
        <w:ind w:firstLine="708"/>
        <w:jc w:val="both"/>
        <w:rPr>
          <w:sz w:val="26"/>
          <w:szCs w:val="26"/>
        </w:rPr>
      </w:pPr>
      <w:r w:rsidRPr="001F397D">
        <w:rPr>
          <w:sz w:val="26"/>
          <w:szCs w:val="26"/>
        </w:rPr>
        <w:t>26,8 млн рублей – на финансовое обеспечение мероприятий по дополнительному профессиональному образованию медицинских работников по программам повышения квалификации, а также приобретению и проведению ремонта медицинского оборудования;</w:t>
      </w:r>
    </w:p>
    <w:p w:rsidR="001F397D" w:rsidRPr="001F397D" w:rsidRDefault="001F397D" w:rsidP="001F397D">
      <w:pPr>
        <w:autoSpaceDE w:val="0"/>
        <w:autoSpaceDN w:val="0"/>
        <w:adjustRightInd w:val="0"/>
        <w:ind w:firstLine="708"/>
        <w:jc w:val="both"/>
        <w:rPr>
          <w:sz w:val="26"/>
          <w:szCs w:val="26"/>
        </w:rPr>
      </w:pPr>
      <w:r w:rsidRPr="001F397D">
        <w:rPr>
          <w:sz w:val="26"/>
          <w:szCs w:val="26"/>
        </w:rPr>
        <w:t>54,0 тыс. рублей – на осуществление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по заявкам медицинских организаций за декабрь 2024 года;</w:t>
      </w:r>
    </w:p>
    <w:p w:rsidR="001F397D" w:rsidRPr="001F397D" w:rsidRDefault="001F397D" w:rsidP="001F397D">
      <w:pPr>
        <w:autoSpaceDE w:val="0"/>
        <w:autoSpaceDN w:val="0"/>
        <w:adjustRightInd w:val="0"/>
        <w:ind w:firstLine="708"/>
        <w:jc w:val="both"/>
        <w:rPr>
          <w:sz w:val="26"/>
          <w:szCs w:val="26"/>
        </w:rPr>
      </w:pPr>
      <w:r w:rsidRPr="001F397D">
        <w:rPr>
          <w:sz w:val="26"/>
          <w:szCs w:val="26"/>
        </w:rPr>
        <w:t>284,2 тыс. рублей – на возврат в бюджет Ф</w:t>
      </w:r>
      <w:r w:rsidR="00014142">
        <w:rPr>
          <w:sz w:val="26"/>
          <w:szCs w:val="26"/>
        </w:rPr>
        <w:t>ОМС</w:t>
      </w:r>
      <w:r w:rsidRPr="001F397D">
        <w:rPr>
          <w:sz w:val="26"/>
          <w:szCs w:val="26"/>
        </w:rPr>
        <w:t>;</w:t>
      </w:r>
    </w:p>
    <w:p w:rsidR="001F397D" w:rsidRPr="001F397D" w:rsidRDefault="001F397D" w:rsidP="001F397D">
      <w:pPr>
        <w:autoSpaceDE w:val="0"/>
        <w:autoSpaceDN w:val="0"/>
        <w:adjustRightInd w:val="0"/>
        <w:ind w:firstLine="708"/>
        <w:jc w:val="both"/>
        <w:rPr>
          <w:sz w:val="26"/>
          <w:szCs w:val="26"/>
        </w:rPr>
      </w:pPr>
      <w:r w:rsidRPr="001F397D">
        <w:rPr>
          <w:sz w:val="26"/>
          <w:szCs w:val="26"/>
        </w:rPr>
        <w:t xml:space="preserve">2)распределением межбюджетных трансфертов из бюджета ФОМС бюджету </w:t>
      </w:r>
      <w:r w:rsidR="00441A12">
        <w:rPr>
          <w:sz w:val="26"/>
          <w:szCs w:val="26"/>
        </w:rPr>
        <w:t>ТФОМС</w:t>
      </w:r>
      <w:r w:rsidRPr="001F397D">
        <w:rPr>
          <w:sz w:val="26"/>
          <w:szCs w:val="26"/>
        </w:rPr>
        <w:t xml:space="preserve"> в сумме 20,7 млн рублей, в том числе:</w:t>
      </w:r>
    </w:p>
    <w:p w:rsidR="001F397D" w:rsidRPr="001F397D" w:rsidRDefault="001F397D" w:rsidP="001F397D">
      <w:pPr>
        <w:autoSpaceDE w:val="0"/>
        <w:autoSpaceDN w:val="0"/>
        <w:adjustRightInd w:val="0"/>
        <w:ind w:firstLine="708"/>
        <w:jc w:val="both"/>
        <w:rPr>
          <w:sz w:val="26"/>
          <w:szCs w:val="26"/>
        </w:rPr>
      </w:pPr>
      <w:r w:rsidRPr="001F397D">
        <w:rPr>
          <w:sz w:val="26"/>
          <w:szCs w:val="26"/>
        </w:rPr>
        <w:t>19,9 млн рублей – на софинансирование расходов медицинских организаций на оплату труда врачей и среднего медицинского персонала;</w:t>
      </w:r>
    </w:p>
    <w:p w:rsidR="001F397D" w:rsidRPr="001F397D" w:rsidRDefault="001F397D" w:rsidP="001F397D">
      <w:pPr>
        <w:autoSpaceDE w:val="0"/>
        <w:autoSpaceDN w:val="0"/>
        <w:adjustRightInd w:val="0"/>
        <w:ind w:firstLine="708"/>
        <w:jc w:val="both"/>
        <w:rPr>
          <w:sz w:val="26"/>
          <w:szCs w:val="26"/>
        </w:rPr>
      </w:pPr>
      <w:r w:rsidRPr="001F397D">
        <w:rPr>
          <w:sz w:val="26"/>
          <w:szCs w:val="26"/>
        </w:rPr>
        <w:t>788,2 тыс. рублей –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p w:rsidR="001F397D" w:rsidRPr="001F397D" w:rsidRDefault="001F397D" w:rsidP="001F397D">
      <w:pPr>
        <w:autoSpaceDE w:val="0"/>
        <w:autoSpaceDN w:val="0"/>
        <w:adjustRightInd w:val="0"/>
        <w:ind w:firstLine="708"/>
        <w:jc w:val="both"/>
        <w:rPr>
          <w:sz w:val="26"/>
          <w:szCs w:val="26"/>
        </w:rPr>
      </w:pPr>
      <w:r w:rsidRPr="001F397D">
        <w:rPr>
          <w:sz w:val="26"/>
          <w:szCs w:val="26"/>
        </w:rPr>
        <w:t xml:space="preserve">3)уменьшением размера межбюджетного трансферта, предоставляемого из краевого бюджета на оплату труда администраторов и медицинских регистраторов медицинских организаций, оказывающих первичную медико-санитарную помощь в амбулаторных условиях по территориально-участковому принципу, на сумму </w:t>
      </w:r>
      <w:r w:rsidR="002A555E">
        <w:rPr>
          <w:sz w:val="26"/>
          <w:szCs w:val="26"/>
        </w:rPr>
        <w:br/>
      </w:r>
      <w:r w:rsidRPr="001F397D">
        <w:rPr>
          <w:sz w:val="26"/>
          <w:szCs w:val="26"/>
        </w:rPr>
        <w:t xml:space="preserve">33,6 млн рублей в соответствии с Законом Приморского края от 15 мая 2025 года </w:t>
      </w:r>
      <w:r w:rsidR="002A555E">
        <w:rPr>
          <w:sz w:val="26"/>
          <w:szCs w:val="26"/>
        </w:rPr>
        <w:br/>
      </w:r>
      <w:r w:rsidRPr="001F397D">
        <w:rPr>
          <w:sz w:val="26"/>
          <w:szCs w:val="26"/>
        </w:rPr>
        <w:t>№ 784-КЗ "О внесении изменений в Закон Приморского края "О краевом бюджете на 2025 год и плановый период 2026 и 2027 годов";</w:t>
      </w:r>
    </w:p>
    <w:p w:rsidR="001F397D" w:rsidRDefault="001F397D" w:rsidP="001F397D">
      <w:pPr>
        <w:autoSpaceDE w:val="0"/>
        <w:autoSpaceDN w:val="0"/>
        <w:adjustRightInd w:val="0"/>
        <w:ind w:firstLine="708"/>
        <w:jc w:val="both"/>
        <w:rPr>
          <w:sz w:val="26"/>
          <w:szCs w:val="26"/>
        </w:rPr>
      </w:pPr>
      <w:r w:rsidRPr="001F397D">
        <w:rPr>
          <w:sz w:val="26"/>
          <w:szCs w:val="26"/>
        </w:rPr>
        <w:t xml:space="preserve">4)поступлением в бюджет </w:t>
      </w:r>
      <w:r w:rsidR="00441A12">
        <w:rPr>
          <w:sz w:val="26"/>
          <w:szCs w:val="26"/>
        </w:rPr>
        <w:t>ТФОМС</w:t>
      </w:r>
      <w:r w:rsidRPr="001F397D">
        <w:rPr>
          <w:sz w:val="26"/>
          <w:szCs w:val="26"/>
        </w:rPr>
        <w:t xml:space="preserve"> средств, подлежащих возврату в бюджет ФОМС и бюджеты территориальных фондов обязательного медицинского страхования субъектов Российской Федерации (возврат остатков иных межбюджетных трансфертов прошлых лет, перечисление штрафов, возмещений нецелевого использования средств, удержаний по результатам проведения экспертиз);</w:t>
      </w:r>
    </w:p>
    <w:p w:rsidR="001F397D" w:rsidRPr="001F397D" w:rsidRDefault="001F397D" w:rsidP="001F397D">
      <w:pPr>
        <w:autoSpaceDE w:val="0"/>
        <w:autoSpaceDN w:val="0"/>
        <w:adjustRightInd w:val="0"/>
        <w:ind w:firstLine="708"/>
        <w:jc w:val="both"/>
        <w:rPr>
          <w:sz w:val="26"/>
          <w:szCs w:val="26"/>
        </w:rPr>
      </w:pPr>
      <w:r w:rsidRPr="001F397D">
        <w:rPr>
          <w:sz w:val="26"/>
          <w:szCs w:val="26"/>
        </w:rPr>
        <w:lastRenderedPageBreak/>
        <w:t xml:space="preserve">5)дополнительным поступлением в бюджет фонда средств от применения санкций за нецелевое использование средств медицинскими и страховыми медицинскими организациями в размере 2,25 млн рублей. Указанные средства направлены на увеличение расходов на финансирование территориальной программы </w:t>
      </w:r>
      <w:r w:rsidR="002A555E">
        <w:rPr>
          <w:sz w:val="26"/>
          <w:szCs w:val="26"/>
        </w:rPr>
        <w:t>ОМС</w:t>
      </w:r>
      <w:r w:rsidRPr="001F397D">
        <w:rPr>
          <w:sz w:val="26"/>
          <w:szCs w:val="26"/>
        </w:rPr>
        <w:t>;</w:t>
      </w:r>
    </w:p>
    <w:p w:rsidR="001F397D" w:rsidRPr="001F397D" w:rsidRDefault="001F397D" w:rsidP="001F397D">
      <w:pPr>
        <w:autoSpaceDE w:val="0"/>
        <w:autoSpaceDN w:val="0"/>
        <w:adjustRightInd w:val="0"/>
        <w:ind w:firstLine="708"/>
        <w:jc w:val="both"/>
        <w:rPr>
          <w:sz w:val="26"/>
          <w:szCs w:val="26"/>
        </w:rPr>
      </w:pPr>
      <w:r w:rsidRPr="001F397D">
        <w:rPr>
          <w:sz w:val="26"/>
          <w:szCs w:val="26"/>
        </w:rPr>
        <w:t>6)перераспределением расходов в пределах одной целевой статьи между группами видов расходов.</w:t>
      </w:r>
    </w:p>
    <w:p w:rsidR="001F397D" w:rsidRPr="001F397D" w:rsidRDefault="001F397D" w:rsidP="001F397D">
      <w:pPr>
        <w:autoSpaceDE w:val="0"/>
        <w:autoSpaceDN w:val="0"/>
        <w:adjustRightInd w:val="0"/>
        <w:ind w:firstLine="708"/>
        <w:jc w:val="both"/>
        <w:rPr>
          <w:sz w:val="26"/>
          <w:szCs w:val="26"/>
        </w:rPr>
      </w:pPr>
      <w:r w:rsidRPr="001F397D">
        <w:rPr>
          <w:sz w:val="26"/>
          <w:szCs w:val="26"/>
        </w:rPr>
        <w:t xml:space="preserve">С учетом проведенных корректировок доходы и расходы бюджета ТФОМС в 2025 году увеличились: доходы на сумму 10,9 млн рублей и составили </w:t>
      </w:r>
      <w:r w:rsidR="00EE54E7">
        <w:rPr>
          <w:sz w:val="26"/>
          <w:szCs w:val="26"/>
        </w:rPr>
        <w:br/>
      </w:r>
      <w:r w:rsidRPr="001F397D">
        <w:rPr>
          <w:sz w:val="26"/>
          <w:szCs w:val="26"/>
        </w:rPr>
        <w:t>53192,8 млн рублей; расходы – на 860,5 млн рублей и составили 54064,2 млн рублей. Дефицит бюджета составил 871,4 млн рублей.</w:t>
      </w:r>
    </w:p>
    <w:p w:rsidR="00FA0B46" w:rsidRPr="001F397D" w:rsidRDefault="001F397D" w:rsidP="00FA0B46">
      <w:pPr>
        <w:autoSpaceDE w:val="0"/>
        <w:autoSpaceDN w:val="0"/>
        <w:adjustRightInd w:val="0"/>
        <w:ind w:firstLine="708"/>
        <w:jc w:val="both"/>
        <w:rPr>
          <w:sz w:val="26"/>
          <w:szCs w:val="26"/>
        </w:rPr>
      </w:pPr>
      <w:r w:rsidRPr="001F397D">
        <w:rPr>
          <w:sz w:val="26"/>
          <w:szCs w:val="26"/>
        </w:rPr>
        <w:t xml:space="preserve">В соответствии с бюджетными полномочиями </w:t>
      </w:r>
      <w:r w:rsidR="000B0685" w:rsidRPr="004D4861">
        <w:rPr>
          <w:sz w:val="26"/>
          <w:szCs w:val="26"/>
        </w:rPr>
        <w:t>комитетом</w:t>
      </w:r>
      <w:r w:rsidR="000B0685">
        <w:rPr>
          <w:sz w:val="26"/>
          <w:szCs w:val="26"/>
        </w:rPr>
        <w:t xml:space="preserve"> </w:t>
      </w:r>
      <w:r w:rsidR="000B0685" w:rsidRPr="009A1043">
        <w:rPr>
          <w:rFonts w:eastAsia="Calibri"/>
          <w:sz w:val="26"/>
          <w:szCs w:val="26"/>
        </w:rPr>
        <w:t>Законодательного Собрания по бюджетно-налоговой политике и финансовым ресурсам</w:t>
      </w:r>
      <w:r w:rsidR="000B0685" w:rsidRPr="004D4861">
        <w:rPr>
          <w:sz w:val="26"/>
          <w:szCs w:val="26"/>
        </w:rPr>
        <w:t xml:space="preserve"> подготовлены к рассмотрению, а Законодательным Собранием </w:t>
      </w:r>
      <w:r w:rsidR="000B0685" w:rsidRPr="006E723C">
        <w:rPr>
          <w:sz w:val="26"/>
          <w:szCs w:val="26"/>
        </w:rPr>
        <w:t>приняты законы Приморского края</w:t>
      </w:r>
      <w:r w:rsidR="00FA0B46" w:rsidRPr="00FA0B46">
        <w:rPr>
          <w:sz w:val="26"/>
          <w:szCs w:val="26"/>
        </w:rPr>
        <w:t xml:space="preserve"> от 30 июня 2025 года № 807-КЗ "Об исполнении краевого бюджета за 2024 год" и от 30 июня 2025 года № 808-КЗ "Об исполнении бюджета территориального фонда обязательного медицинского страхования Приморского края за 2024 год".</w:t>
      </w:r>
    </w:p>
    <w:p w:rsidR="001F397D" w:rsidRPr="001F397D" w:rsidRDefault="001F397D" w:rsidP="001F397D">
      <w:pPr>
        <w:autoSpaceDE w:val="0"/>
        <w:autoSpaceDN w:val="0"/>
        <w:adjustRightInd w:val="0"/>
        <w:ind w:firstLine="708"/>
        <w:jc w:val="both"/>
        <w:rPr>
          <w:sz w:val="26"/>
          <w:szCs w:val="26"/>
        </w:rPr>
      </w:pPr>
      <w:r w:rsidRPr="001F397D">
        <w:rPr>
          <w:sz w:val="26"/>
          <w:szCs w:val="26"/>
        </w:rPr>
        <w:t xml:space="preserve">В рамках осуществления контроля за исполнением краевого бюджета, оценки эффективности использования средств краевого бюджета на заседаниях комитета рассматривались отчеты об исполнении краевого бюджета и бюджета ТФОМС за </w:t>
      </w:r>
      <w:r w:rsidR="000B0685">
        <w:rPr>
          <w:sz w:val="26"/>
          <w:szCs w:val="26"/>
        </w:rPr>
        <w:br/>
      </w:r>
      <w:r w:rsidR="000B0685">
        <w:rPr>
          <w:sz w:val="26"/>
          <w:szCs w:val="26"/>
          <w:lang w:val="en-US"/>
        </w:rPr>
        <w:t>I</w:t>
      </w:r>
      <w:r w:rsidRPr="001F397D">
        <w:rPr>
          <w:sz w:val="26"/>
          <w:szCs w:val="26"/>
        </w:rPr>
        <w:t xml:space="preserve"> квартал, за </w:t>
      </w:r>
      <w:r w:rsidR="000B0685">
        <w:rPr>
          <w:sz w:val="26"/>
          <w:szCs w:val="26"/>
        </w:rPr>
        <w:t>первое</w:t>
      </w:r>
      <w:r w:rsidRPr="001F397D">
        <w:rPr>
          <w:sz w:val="26"/>
          <w:szCs w:val="26"/>
        </w:rPr>
        <w:t xml:space="preserve"> полугодие и за </w:t>
      </w:r>
      <w:r w:rsidR="000B0685">
        <w:rPr>
          <w:sz w:val="26"/>
          <w:szCs w:val="26"/>
        </w:rPr>
        <w:t>девять</w:t>
      </w:r>
      <w:r w:rsidRPr="001F397D">
        <w:rPr>
          <w:sz w:val="26"/>
          <w:szCs w:val="26"/>
        </w:rPr>
        <w:t xml:space="preserve"> месяцев 2025 года, заключения Контрольно-счетной палаты на указанные отчеты, а также отдельные вопросы в процессе исполнения краевого бюджета и бюджета ТФОМС. </w:t>
      </w:r>
    </w:p>
    <w:p w:rsidR="0023420E" w:rsidRDefault="001F397D" w:rsidP="001F397D">
      <w:pPr>
        <w:autoSpaceDE w:val="0"/>
        <w:autoSpaceDN w:val="0"/>
        <w:adjustRightInd w:val="0"/>
        <w:ind w:firstLine="708"/>
        <w:jc w:val="both"/>
        <w:rPr>
          <w:sz w:val="26"/>
          <w:szCs w:val="26"/>
        </w:rPr>
      </w:pPr>
      <w:r w:rsidRPr="001F397D">
        <w:rPr>
          <w:sz w:val="26"/>
          <w:szCs w:val="26"/>
        </w:rPr>
        <w:t xml:space="preserve">Особое внимание при рассмотрении каждого отчета об исполнении краевого бюджета уделялось выявлению причин низкого освоения или </w:t>
      </w:r>
      <w:proofErr w:type="spellStart"/>
      <w:r w:rsidRPr="001F397D">
        <w:rPr>
          <w:sz w:val="26"/>
          <w:szCs w:val="26"/>
        </w:rPr>
        <w:t>неосвоения</w:t>
      </w:r>
      <w:proofErr w:type="spellEnd"/>
      <w:r w:rsidRPr="001F397D">
        <w:rPr>
          <w:sz w:val="26"/>
          <w:szCs w:val="26"/>
        </w:rPr>
        <w:t xml:space="preserve"> бюджетных назначений отдельными главными распорядителями бюджетных средств, невыполнения финансовых обязательств перед бюджетами муниципальных образований при условии выполнения ими </w:t>
      </w:r>
      <w:proofErr w:type="spellStart"/>
      <w:r w:rsidRPr="001F397D">
        <w:rPr>
          <w:sz w:val="26"/>
          <w:szCs w:val="26"/>
        </w:rPr>
        <w:t>софинансирования</w:t>
      </w:r>
      <w:proofErr w:type="spellEnd"/>
      <w:r w:rsidRPr="001F397D">
        <w:rPr>
          <w:sz w:val="26"/>
          <w:szCs w:val="26"/>
        </w:rPr>
        <w:t xml:space="preserve"> расходных обязательств, неэффективной работы отдельных главных распорядителей по контролю за исполнением поставщиками и подрядчиками своих обязательств, а также наличия неиспользованных остатков федеральных средств. Как и в предыдущие годы, остается актуальным повышение уровня ответственности главных администраторов доходов краевого бюджета за качественное прогнозирование доходов бюджета Приморского края и выполнение в полном объеме утвержденных годовых назначений по доходам краевого бюджета.</w:t>
      </w:r>
    </w:p>
    <w:p w:rsidR="00245A7C" w:rsidRPr="004D4861" w:rsidRDefault="00245A7C" w:rsidP="00811C73">
      <w:pPr>
        <w:pStyle w:val="a6"/>
        <w:tabs>
          <w:tab w:val="center" w:pos="4677"/>
          <w:tab w:val="right" w:pos="9355"/>
        </w:tabs>
        <w:spacing w:before="0" w:beforeAutospacing="0" w:after="0" w:afterAutospacing="0"/>
        <w:ind w:firstLine="709"/>
        <w:jc w:val="both"/>
        <w:rPr>
          <w:sz w:val="26"/>
          <w:szCs w:val="26"/>
        </w:rPr>
      </w:pPr>
    </w:p>
    <w:p w:rsidR="00245A7C" w:rsidRPr="004D4861" w:rsidRDefault="003937CB" w:rsidP="00811C73">
      <w:pPr>
        <w:ind w:firstLine="709"/>
        <w:jc w:val="both"/>
        <w:rPr>
          <w:sz w:val="26"/>
          <w:szCs w:val="26"/>
        </w:rPr>
      </w:pPr>
      <w:r w:rsidRPr="009C5D3E">
        <w:rPr>
          <w:b/>
          <w:i/>
          <w:sz w:val="26"/>
          <w:szCs w:val="26"/>
        </w:rPr>
        <w:t>Регулирование бюджетного процесса и межбюджетных отношений</w:t>
      </w:r>
    </w:p>
    <w:p w:rsidR="003937CB" w:rsidRDefault="003937CB" w:rsidP="00811C73">
      <w:pPr>
        <w:ind w:firstLine="709"/>
        <w:jc w:val="both"/>
        <w:rPr>
          <w:bCs/>
          <w:sz w:val="26"/>
          <w:szCs w:val="26"/>
        </w:rPr>
      </w:pPr>
    </w:p>
    <w:p w:rsidR="00245A7C" w:rsidRPr="004D4861" w:rsidRDefault="00245A7C" w:rsidP="00811C73">
      <w:pPr>
        <w:ind w:firstLine="709"/>
        <w:jc w:val="both"/>
        <w:rPr>
          <w:bCs/>
          <w:sz w:val="26"/>
          <w:szCs w:val="26"/>
        </w:rPr>
      </w:pPr>
      <w:r w:rsidRPr="004D4861">
        <w:rPr>
          <w:bCs/>
          <w:sz w:val="26"/>
          <w:szCs w:val="26"/>
        </w:rPr>
        <w:t>В рамках регулирования бюджетного процесса и межбюджетных отношений в Приморском крае комитетом</w:t>
      </w:r>
      <w:r w:rsidR="003937CB">
        <w:rPr>
          <w:bCs/>
          <w:sz w:val="26"/>
          <w:szCs w:val="26"/>
        </w:rPr>
        <w:t xml:space="preserve"> </w:t>
      </w:r>
      <w:r w:rsidR="003937CB" w:rsidRPr="003676AF">
        <w:rPr>
          <w:sz w:val="26"/>
          <w:szCs w:val="26"/>
        </w:rPr>
        <w:t>Законодательного Собрания по бюджетно-налоговой политике и финансовым ресурсам</w:t>
      </w:r>
      <w:r w:rsidRPr="004D4861">
        <w:rPr>
          <w:bCs/>
          <w:sz w:val="26"/>
          <w:szCs w:val="26"/>
        </w:rPr>
        <w:t xml:space="preserve"> проводилась работа по совершенствованию </w:t>
      </w:r>
      <w:r w:rsidRPr="003937CB">
        <w:rPr>
          <w:bCs/>
          <w:sz w:val="26"/>
          <w:szCs w:val="26"/>
        </w:rPr>
        <w:t>Закона Приморского края от 2 августа 2005 года № 271-КЗ "О бюджетном устройстве, бюджетном процессе и межбюджетных отношениях в Приморском крае"</w:t>
      </w:r>
      <w:r w:rsidRPr="004D4861">
        <w:rPr>
          <w:bCs/>
          <w:sz w:val="26"/>
          <w:szCs w:val="26"/>
        </w:rPr>
        <w:t xml:space="preserve"> в целях приведения в соответствие с изменениями федерального законодательства, а также</w:t>
      </w:r>
      <w:r w:rsidRPr="004D4861">
        <w:rPr>
          <w:bCs/>
          <w:i/>
          <w:sz w:val="26"/>
          <w:szCs w:val="26"/>
        </w:rPr>
        <w:t xml:space="preserve"> </w:t>
      </w:r>
      <w:r w:rsidRPr="004D4861">
        <w:rPr>
          <w:sz w:val="26"/>
          <w:szCs w:val="26"/>
        </w:rPr>
        <w:t>по предложениям Губернатора Приморского края</w:t>
      </w:r>
      <w:r w:rsidRPr="004D4861">
        <w:rPr>
          <w:bCs/>
          <w:sz w:val="26"/>
          <w:szCs w:val="26"/>
        </w:rPr>
        <w:t xml:space="preserve">. </w:t>
      </w:r>
      <w:r w:rsidR="000035A8">
        <w:rPr>
          <w:bCs/>
          <w:sz w:val="26"/>
          <w:szCs w:val="26"/>
        </w:rPr>
        <w:br/>
      </w:r>
      <w:r w:rsidRPr="004D4861">
        <w:rPr>
          <w:bCs/>
          <w:sz w:val="26"/>
          <w:szCs w:val="26"/>
        </w:rPr>
        <w:t>В 202</w:t>
      </w:r>
      <w:r w:rsidR="000035A8">
        <w:rPr>
          <w:bCs/>
          <w:sz w:val="26"/>
          <w:szCs w:val="26"/>
        </w:rPr>
        <w:t>5</w:t>
      </w:r>
      <w:r w:rsidRPr="004D4861">
        <w:rPr>
          <w:bCs/>
          <w:sz w:val="26"/>
          <w:szCs w:val="26"/>
        </w:rPr>
        <w:t xml:space="preserve"> год</w:t>
      </w:r>
      <w:r w:rsidR="00C82E54">
        <w:rPr>
          <w:bCs/>
          <w:sz w:val="26"/>
          <w:szCs w:val="26"/>
        </w:rPr>
        <w:t>у</w:t>
      </w:r>
      <w:r w:rsidRPr="004D4861">
        <w:rPr>
          <w:bCs/>
          <w:sz w:val="26"/>
          <w:szCs w:val="26"/>
        </w:rPr>
        <w:t xml:space="preserve"> в Закон вн</w:t>
      </w:r>
      <w:r w:rsidR="00C82E54">
        <w:rPr>
          <w:bCs/>
          <w:sz w:val="26"/>
          <w:szCs w:val="26"/>
        </w:rPr>
        <w:t>есены</w:t>
      </w:r>
      <w:r w:rsidR="006706E8">
        <w:rPr>
          <w:bCs/>
          <w:sz w:val="26"/>
          <w:szCs w:val="26"/>
        </w:rPr>
        <w:t xml:space="preserve"> следующие изменения.</w:t>
      </w:r>
    </w:p>
    <w:p w:rsidR="000035A8" w:rsidRPr="000035A8" w:rsidRDefault="006706E8" w:rsidP="000035A8">
      <w:pPr>
        <w:ind w:firstLine="709"/>
        <w:jc w:val="both"/>
        <w:rPr>
          <w:bCs/>
          <w:sz w:val="26"/>
          <w:szCs w:val="26"/>
        </w:rPr>
      </w:pPr>
      <w:r>
        <w:rPr>
          <w:bCs/>
          <w:sz w:val="26"/>
          <w:szCs w:val="26"/>
        </w:rPr>
        <w:t>П</w:t>
      </w:r>
      <w:r w:rsidR="000035A8" w:rsidRPr="000035A8">
        <w:rPr>
          <w:bCs/>
          <w:sz w:val="26"/>
          <w:szCs w:val="26"/>
        </w:rPr>
        <w:t xml:space="preserve">редусмотрены дотации из краевого бюджета муниципальным образованиям Приморского края за достижение наилучших показателей развития туризма. Данная мера позволит стимулировать муниципальные образования к созданию на своих территориях условий для развития инфраструктуры туризма и гостеприимства, а </w:t>
      </w:r>
      <w:r w:rsidR="000035A8" w:rsidRPr="000035A8">
        <w:rPr>
          <w:bCs/>
          <w:sz w:val="26"/>
          <w:szCs w:val="26"/>
        </w:rPr>
        <w:lastRenderedPageBreak/>
        <w:t>также развитию культурно-познавательного, экологического и других видов туризма, что с учетом мультипликативного эффекта приведет к росту вкл</w:t>
      </w:r>
      <w:r>
        <w:rPr>
          <w:bCs/>
          <w:sz w:val="26"/>
          <w:szCs w:val="26"/>
        </w:rPr>
        <w:t>ада туризма в экономику региона.</w:t>
      </w:r>
    </w:p>
    <w:p w:rsidR="000035A8" w:rsidRPr="000035A8" w:rsidRDefault="006706E8" w:rsidP="000035A8">
      <w:pPr>
        <w:ind w:firstLine="709"/>
        <w:jc w:val="both"/>
        <w:rPr>
          <w:bCs/>
          <w:sz w:val="26"/>
          <w:szCs w:val="26"/>
        </w:rPr>
      </w:pPr>
      <w:r>
        <w:rPr>
          <w:bCs/>
          <w:sz w:val="26"/>
          <w:szCs w:val="26"/>
        </w:rPr>
        <w:t>В</w:t>
      </w:r>
      <w:r w:rsidR="000035A8" w:rsidRPr="000035A8">
        <w:rPr>
          <w:bCs/>
          <w:sz w:val="26"/>
          <w:szCs w:val="26"/>
        </w:rPr>
        <w:t xml:space="preserve"> методику расчета налогового потенциала муниципальных образований Приморского края внесены корректировки с целью справедливого распределения налоговой базы по земельному налогу в части замены показателя "кадастровая стоимость земельных участков" на показатель "сумма земельного налога, подлежащая уплате в бюджет, по юридическим и физическим лицам" в связи с включением в кадастровую стоимость земельных участков, не подлежащих налогообложению в результате проведенной кадастровой переоценки. Предусмотрены изменения в Закон в части установления единых нормативов отчислений в местные бюджеты по плате за негативное воздействие на окружающую среду в целях компенсации потерь местных бюджетов за счет передачи с 2026 года платы за негативное воздействие на окружающую среду на региональный уровень в размере 100 процентов. Главным распорядителем средств краевого бюджета на предоставление единой субвенции бюджетам муниципальных образований Приморского края определен департамент по координации правоохранительной деятельности, исполнения административного законодательства и обеспечения деятельности мировых судей Приморского края, так как указанный департамент является уполномоченным органом по взаимодействию с органами местного самоуправления по вопросам осуществления контроля за целевым использованием единой субвенции. В состав данной субвенции входят субвенции по созданию административных комиссий, субвенции на создание и обеспечение деятельности комиссий по делам несо</w:t>
      </w:r>
      <w:r>
        <w:rPr>
          <w:bCs/>
          <w:sz w:val="26"/>
          <w:szCs w:val="26"/>
        </w:rPr>
        <w:t>вершеннолетних и защите их прав.</w:t>
      </w:r>
    </w:p>
    <w:p w:rsidR="000035A8" w:rsidRPr="000035A8" w:rsidRDefault="006706E8" w:rsidP="000035A8">
      <w:pPr>
        <w:ind w:firstLine="709"/>
        <w:jc w:val="both"/>
        <w:rPr>
          <w:bCs/>
          <w:sz w:val="26"/>
          <w:szCs w:val="26"/>
        </w:rPr>
      </w:pPr>
      <w:r>
        <w:rPr>
          <w:bCs/>
          <w:sz w:val="26"/>
          <w:szCs w:val="26"/>
        </w:rPr>
        <w:t>П</w:t>
      </w:r>
      <w:r w:rsidR="000035A8" w:rsidRPr="000035A8">
        <w:rPr>
          <w:bCs/>
          <w:sz w:val="26"/>
          <w:szCs w:val="26"/>
        </w:rPr>
        <w:t xml:space="preserve">редусмотрено внесение изменений в методику расчета дотаций на выравнивание бюджетной обеспеченности муниципальных образований в части исключения из расчета налогового потенциала муниципальных образований доходов от упрощенной системы налогообложения в размере двух процентов. </w:t>
      </w:r>
    </w:p>
    <w:p w:rsidR="000035A8" w:rsidRPr="000035A8" w:rsidRDefault="000035A8" w:rsidP="000035A8">
      <w:pPr>
        <w:ind w:firstLine="709"/>
        <w:jc w:val="both"/>
        <w:rPr>
          <w:bCs/>
          <w:sz w:val="26"/>
          <w:szCs w:val="26"/>
        </w:rPr>
      </w:pPr>
      <w:r w:rsidRPr="000035A8">
        <w:rPr>
          <w:bCs/>
          <w:sz w:val="26"/>
          <w:szCs w:val="26"/>
        </w:rPr>
        <w:t xml:space="preserve">Статьей 58 Бюджетного кодекса </w:t>
      </w:r>
      <w:r>
        <w:rPr>
          <w:bCs/>
          <w:sz w:val="26"/>
          <w:szCs w:val="26"/>
        </w:rPr>
        <w:t xml:space="preserve">Российской Федерации </w:t>
      </w:r>
      <w:r w:rsidRPr="000035A8">
        <w:rPr>
          <w:bCs/>
          <w:sz w:val="26"/>
          <w:szCs w:val="26"/>
        </w:rPr>
        <w:t xml:space="preserve">органам государственной власти субъекта Российской Федерации дано право по установлению единых нормативов отчислений в местные бюджеты по отдельным налогам, в том числе предусмотренным специальными налоговыми режимами. </w:t>
      </w:r>
      <w:r w:rsidRPr="005B60E1">
        <w:rPr>
          <w:bCs/>
          <w:sz w:val="26"/>
          <w:szCs w:val="26"/>
        </w:rPr>
        <w:t>На местный уровень</w:t>
      </w:r>
      <w:r w:rsidR="00441A12">
        <w:rPr>
          <w:bCs/>
          <w:sz w:val="26"/>
          <w:szCs w:val="26"/>
        </w:rPr>
        <w:t xml:space="preserve"> начиная с 2021 года</w:t>
      </w:r>
      <w:r w:rsidRPr="005B60E1">
        <w:rPr>
          <w:bCs/>
          <w:sz w:val="26"/>
          <w:szCs w:val="26"/>
        </w:rPr>
        <w:t xml:space="preserve"> передан налог, взимаемый в связи с применением упрощенной системы налогообложения, в размере двух процентов и</w:t>
      </w:r>
      <w:r w:rsidR="00B34FF8" w:rsidRPr="005B60E1">
        <w:rPr>
          <w:bCs/>
          <w:sz w:val="26"/>
          <w:szCs w:val="26"/>
        </w:rPr>
        <w:t>,</w:t>
      </w:r>
      <w:r w:rsidRPr="005B60E1">
        <w:rPr>
          <w:bCs/>
          <w:sz w:val="26"/>
          <w:szCs w:val="26"/>
        </w:rPr>
        <w:t xml:space="preserve"> соответственно</w:t>
      </w:r>
      <w:r w:rsidR="00B34FF8" w:rsidRPr="005B60E1">
        <w:rPr>
          <w:bCs/>
          <w:sz w:val="26"/>
          <w:szCs w:val="26"/>
        </w:rPr>
        <w:t>,</w:t>
      </w:r>
      <w:r w:rsidRPr="005B60E1">
        <w:rPr>
          <w:bCs/>
          <w:sz w:val="26"/>
          <w:szCs w:val="26"/>
        </w:rPr>
        <w:t xml:space="preserve"> включение дополнительного источника в расчет налогового потенциала муниципальных образований.</w:t>
      </w:r>
      <w:r w:rsidRPr="000035A8">
        <w:rPr>
          <w:bCs/>
          <w:sz w:val="26"/>
          <w:szCs w:val="26"/>
        </w:rPr>
        <w:t xml:space="preserve"> В пояснительной записке к законопроекту отмечено, что на протяжении ряда лет расходные обязательства муниципалитетов не реализуются в полном объеме и, как следствие, местные бюджеты исполняются с профицитом</w:t>
      </w:r>
      <w:r w:rsidR="00B34FF8">
        <w:rPr>
          <w:bCs/>
          <w:sz w:val="26"/>
          <w:szCs w:val="26"/>
        </w:rPr>
        <w:t>.</w:t>
      </w:r>
      <w:r w:rsidRPr="000035A8">
        <w:rPr>
          <w:bCs/>
          <w:sz w:val="26"/>
          <w:szCs w:val="26"/>
        </w:rPr>
        <w:t xml:space="preserve"> </w:t>
      </w:r>
      <w:r w:rsidR="00B34FF8">
        <w:rPr>
          <w:bCs/>
          <w:sz w:val="26"/>
          <w:szCs w:val="26"/>
        </w:rPr>
        <w:t>Т</w:t>
      </w:r>
      <w:r w:rsidRPr="000035A8">
        <w:rPr>
          <w:bCs/>
          <w:sz w:val="26"/>
          <w:szCs w:val="26"/>
        </w:rPr>
        <w:t>аким образом</w:t>
      </w:r>
      <w:r w:rsidR="00441A12">
        <w:rPr>
          <w:bCs/>
          <w:sz w:val="26"/>
          <w:szCs w:val="26"/>
        </w:rPr>
        <w:t>,</w:t>
      </w:r>
      <w:r w:rsidRPr="000035A8">
        <w:rPr>
          <w:bCs/>
          <w:sz w:val="26"/>
          <w:szCs w:val="26"/>
        </w:rPr>
        <w:t xml:space="preserve"> сохранение передаваемых налоговых доходов, взимаемых в связи с применением упрощенной системы налогообложения, с регионального на местный уровень в условиях увеличивающейся нагрузки на к</w:t>
      </w:r>
      <w:r w:rsidR="006706E8">
        <w:rPr>
          <w:bCs/>
          <w:sz w:val="26"/>
          <w:szCs w:val="26"/>
        </w:rPr>
        <w:t>раевой бюджет нецелесообразно.</w:t>
      </w:r>
    </w:p>
    <w:p w:rsidR="00FD574B" w:rsidRPr="00FD574B" w:rsidRDefault="006706E8" w:rsidP="000035A8">
      <w:pPr>
        <w:ind w:firstLine="709"/>
        <w:jc w:val="both"/>
        <w:rPr>
          <w:bCs/>
          <w:sz w:val="26"/>
          <w:szCs w:val="26"/>
        </w:rPr>
      </w:pPr>
      <w:r>
        <w:rPr>
          <w:bCs/>
          <w:sz w:val="26"/>
          <w:szCs w:val="26"/>
        </w:rPr>
        <w:t>С</w:t>
      </w:r>
      <w:r w:rsidR="000035A8" w:rsidRPr="000035A8">
        <w:rPr>
          <w:bCs/>
          <w:sz w:val="26"/>
          <w:szCs w:val="26"/>
        </w:rPr>
        <w:t xml:space="preserve"> целью приведения Закона в соответствие с Бюджетным кодексом Российской Федерации уточнен показатель "распределение бюджетных ассигнований", применяемый при утверждении закона о бюджете: установлен показатель "объем межбюджетных трансфертов" (получаемых ТФОМС из других бюджетов бюджетной системы).</w:t>
      </w:r>
      <w:r w:rsidR="00FD574B" w:rsidRPr="00FD574B">
        <w:rPr>
          <w:bCs/>
          <w:sz w:val="26"/>
          <w:szCs w:val="26"/>
        </w:rPr>
        <w:t xml:space="preserve"> </w:t>
      </w:r>
    </w:p>
    <w:p w:rsidR="004F16E2" w:rsidRDefault="004F16E2" w:rsidP="0087303C">
      <w:pPr>
        <w:ind w:firstLine="709"/>
        <w:jc w:val="both"/>
        <w:rPr>
          <w:bCs/>
          <w:sz w:val="26"/>
          <w:szCs w:val="26"/>
        </w:rPr>
      </w:pPr>
    </w:p>
    <w:p w:rsidR="00F64E6C" w:rsidRPr="00EA3905" w:rsidRDefault="00F64E6C" w:rsidP="0087303C">
      <w:pPr>
        <w:ind w:firstLine="709"/>
        <w:jc w:val="both"/>
        <w:rPr>
          <w:bCs/>
          <w:sz w:val="26"/>
          <w:szCs w:val="26"/>
        </w:rPr>
      </w:pPr>
    </w:p>
    <w:p w:rsidR="00D2130F" w:rsidRDefault="00D2130F" w:rsidP="00811C73">
      <w:pPr>
        <w:jc w:val="center"/>
        <w:rPr>
          <w:b/>
          <w:i/>
          <w:sz w:val="26"/>
          <w:szCs w:val="26"/>
        </w:rPr>
      </w:pPr>
      <w:r w:rsidRPr="005B456B">
        <w:rPr>
          <w:b/>
          <w:i/>
          <w:sz w:val="26"/>
          <w:szCs w:val="26"/>
        </w:rPr>
        <w:lastRenderedPageBreak/>
        <w:t>Совершенствование налогового законодательства Приморского края, включая вопросы регулирования налогов и предоставления налоговых льгот</w:t>
      </w:r>
    </w:p>
    <w:p w:rsidR="00D2130F" w:rsidRPr="004D4861" w:rsidRDefault="00D2130F" w:rsidP="00811C73">
      <w:pPr>
        <w:ind w:firstLine="709"/>
        <w:jc w:val="both"/>
        <w:rPr>
          <w:bCs/>
          <w:sz w:val="26"/>
          <w:szCs w:val="26"/>
        </w:rPr>
      </w:pPr>
    </w:p>
    <w:p w:rsidR="00245A7C" w:rsidRPr="004D4861" w:rsidRDefault="00D2130F" w:rsidP="00811C73">
      <w:pPr>
        <w:ind w:firstLine="709"/>
        <w:jc w:val="both"/>
        <w:rPr>
          <w:sz w:val="26"/>
          <w:szCs w:val="26"/>
        </w:rPr>
      </w:pPr>
      <w:r w:rsidRPr="002B4CA7">
        <w:rPr>
          <w:sz w:val="26"/>
          <w:szCs w:val="26"/>
        </w:rPr>
        <w:t xml:space="preserve">Комитетом </w:t>
      </w:r>
      <w:r w:rsidRPr="00097C1B">
        <w:rPr>
          <w:rFonts w:eastAsia="Calibri"/>
          <w:sz w:val="26"/>
          <w:szCs w:val="26"/>
        </w:rPr>
        <w:t>Законодательного Собрания по бюджетно-налоговой политике и финансовым ресурсам</w:t>
      </w:r>
      <w:r w:rsidRPr="007531C3">
        <w:rPr>
          <w:sz w:val="26"/>
          <w:szCs w:val="26"/>
        </w:rPr>
        <w:t xml:space="preserve"> </w:t>
      </w:r>
      <w:r w:rsidR="00245A7C" w:rsidRPr="004D4861">
        <w:rPr>
          <w:sz w:val="26"/>
          <w:szCs w:val="26"/>
        </w:rPr>
        <w:t>в 202</w:t>
      </w:r>
      <w:r w:rsidR="00E53D94">
        <w:rPr>
          <w:sz w:val="26"/>
          <w:szCs w:val="26"/>
        </w:rPr>
        <w:t>5</w:t>
      </w:r>
      <w:r w:rsidR="00245A7C" w:rsidRPr="004D4861">
        <w:rPr>
          <w:sz w:val="26"/>
          <w:szCs w:val="26"/>
        </w:rPr>
        <w:t xml:space="preserve"> году были подготовлены к рассмотрению Законодательным Собранием 1</w:t>
      </w:r>
      <w:r w:rsidR="00E53D94">
        <w:rPr>
          <w:sz w:val="26"/>
          <w:szCs w:val="26"/>
        </w:rPr>
        <w:t>7</w:t>
      </w:r>
      <w:r w:rsidR="00245A7C" w:rsidRPr="004D4861">
        <w:rPr>
          <w:sz w:val="26"/>
          <w:szCs w:val="26"/>
        </w:rPr>
        <w:t xml:space="preserve"> проектов законов Приморского края по внесению изменений в региональное налоговое законодательство, что составляет 4</w:t>
      </w:r>
      <w:r w:rsidR="00E53D94">
        <w:rPr>
          <w:sz w:val="26"/>
          <w:szCs w:val="26"/>
        </w:rPr>
        <w:t>3</w:t>
      </w:r>
      <w:r w:rsidR="00245A7C" w:rsidRPr="004D4861">
        <w:rPr>
          <w:sz w:val="26"/>
          <w:szCs w:val="26"/>
        </w:rPr>
        <w:t xml:space="preserve"> процент</w:t>
      </w:r>
      <w:r w:rsidR="00E53D94">
        <w:rPr>
          <w:sz w:val="26"/>
          <w:szCs w:val="26"/>
        </w:rPr>
        <w:t>а</w:t>
      </w:r>
      <w:r w:rsidR="00245A7C" w:rsidRPr="004D4861">
        <w:rPr>
          <w:sz w:val="26"/>
          <w:szCs w:val="26"/>
        </w:rPr>
        <w:t xml:space="preserve"> от общего числа законопроектов в бюджетно-налоговой сфере. </w:t>
      </w:r>
    </w:p>
    <w:p w:rsidR="00245A7C" w:rsidRPr="007176D4" w:rsidRDefault="00245A7C" w:rsidP="00811C73">
      <w:pPr>
        <w:ind w:firstLine="709"/>
        <w:jc w:val="both"/>
        <w:rPr>
          <w:sz w:val="26"/>
          <w:szCs w:val="26"/>
        </w:rPr>
      </w:pPr>
      <w:r w:rsidRPr="00D2130F">
        <w:rPr>
          <w:sz w:val="26"/>
          <w:szCs w:val="26"/>
        </w:rPr>
        <w:t xml:space="preserve">В Закон Приморского края от 28 ноября 2003 года № 82-КЗ "О налоге на </w:t>
      </w:r>
      <w:r w:rsidRPr="007176D4">
        <w:rPr>
          <w:sz w:val="26"/>
          <w:szCs w:val="26"/>
        </w:rPr>
        <w:t>имущество организаций" вн</w:t>
      </w:r>
      <w:r w:rsidR="00C029EE">
        <w:rPr>
          <w:sz w:val="26"/>
          <w:szCs w:val="26"/>
        </w:rPr>
        <w:t>есены</w:t>
      </w:r>
      <w:r w:rsidRPr="007176D4">
        <w:rPr>
          <w:sz w:val="26"/>
          <w:szCs w:val="26"/>
        </w:rPr>
        <w:t xml:space="preserve"> следующие изменения: </w:t>
      </w:r>
    </w:p>
    <w:p w:rsidR="00E53D94" w:rsidRPr="00E53D94" w:rsidRDefault="00E53D94" w:rsidP="00E53D94">
      <w:pPr>
        <w:ind w:firstLine="709"/>
        <w:jc w:val="both"/>
        <w:rPr>
          <w:sz w:val="26"/>
          <w:szCs w:val="26"/>
        </w:rPr>
      </w:pPr>
      <w:r w:rsidRPr="00E53D94">
        <w:rPr>
          <w:sz w:val="26"/>
          <w:szCs w:val="26"/>
        </w:rPr>
        <w:t>налоговая льгота в отношении объектов недвижимого имущества, входящих в состав культурно-образовательных и музейных комплексов, строительство которых осуществлялось в рамках реализации федерального проекта "Культурная среда" национального проекта "Культура"</w:t>
      </w:r>
      <w:r w:rsidR="00034084">
        <w:rPr>
          <w:sz w:val="26"/>
          <w:szCs w:val="26"/>
        </w:rPr>
        <w:t>,</w:t>
      </w:r>
      <w:r w:rsidRPr="00E53D94">
        <w:rPr>
          <w:sz w:val="26"/>
          <w:szCs w:val="26"/>
        </w:rPr>
        <w:t xml:space="preserve"> распространена на налоговый период 2025 года;</w:t>
      </w:r>
    </w:p>
    <w:p w:rsidR="00E53D94" w:rsidRPr="00E53D94" w:rsidRDefault="00E53D94" w:rsidP="00E53D94">
      <w:pPr>
        <w:ind w:firstLine="709"/>
        <w:jc w:val="both"/>
        <w:rPr>
          <w:sz w:val="26"/>
          <w:szCs w:val="26"/>
        </w:rPr>
      </w:pPr>
      <w:r w:rsidRPr="00E53D94">
        <w:rPr>
          <w:sz w:val="26"/>
          <w:szCs w:val="26"/>
        </w:rPr>
        <w:t>имущество организаций, осуществляющих функции по управлению</w:t>
      </w:r>
      <w:r w:rsidR="004D118B">
        <w:rPr>
          <w:sz w:val="26"/>
          <w:szCs w:val="26"/>
        </w:rPr>
        <w:t xml:space="preserve"> территориями опережающего развития (далее –</w:t>
      </w:r>
      <w:r w:rsidRPr="00E53D94">
        <w:rPr>
          <w:sz w:val="26"/>
          <w:szCs w:val="26"/>
        </w:rPr>
        <w:t xml:space="preserve"> </w:t>
      </w:r>
      <w:r w:rsidR="00917223">
        <w:rPr>
          <w:sz w:val="26"/>
          <w:szCs w:val="26"/>
        </w:rPr>
        <w:t>ТОР</w:t>
      </w:r>
      <w:r w:rsidR="004D118B">
        <w:rPr>
          <w:sz w:val="26"/>
          <w:szCs w:val="26"/>
        </w:rPr>
        <w:t>)</w:t>
      </w:r>
      <w:r w:rsidRPr="00E53D94">
        <w:rPr>
          <w:sz w:val="26"/>
          <w:szCs w:val="26"/>
        </w:rPr>
        <w:t xml:space="preserve"> в регионах </w:t>
      </w:r>
      <w:r w:rsidR="00E67D18">
        <w:rPr>
          <w:sz w:val="26"/>
          <w:szCs w:val="26"/>
        </w:rPr>
        <w:t>ДФО</w:t>
      </w:r>
      <w:r w:rsidRPr="00E53D94">
        <w:rPr>
          <w:sz w:val="26"/>
          <w:szCs w:val="26"/>
        </w:rPr>
        <w:t xml:space="preserve"> и свободным портом Владивосток, и их дочерних хозяйственных обществ</w:t>
      </w:r>
      <w:r w:rsidR="00034084">
        <w:rPr>
          <w:sz w:val="26"/>
          <w:szCs w:val="26"/>
        </w:rPr>
        <w:t>,</w:t>
      </w:r>
      <w:r w:rsidRPr="00E53D94">
        <w:rPr>
          <w:sz w:val="26"/>
          <w:szCs w:val="26"/>
        </w:rPr>
        <w:t xml:space="preserve"> освобождается от налогообложения. Введение налоговой льготы обусловлено налоговой нагрузкой</w:t>
      </w:r>
      <w:r w:rsidR="000F33C2">
        <w:rPr>
          <w:sz w:val="26"/>
          <w:szCs w:val="26"/>
        </w:rPr>
        <w:t xml:space="preserve"> </w:t>
      </w:r>
      <w:r w:rsidR="000F33C2" w:rsidRPr="003C18E3">
        <w:rPr>
          <w:sz w:val="26"/>
          <w:szCs w:val="26"/>
        </w:rPr>
        <w:t>на</w:t>
      </w:r>
      <w:r w:rsidRPr="00E53D94">
        <w:rPr>
          <w:sz w:val="26"/>
          <w:szCs w:val="26"/>
        </w:rPr>
        <w:t xml:space="preserve"> АО "Корпорация развития Дальнего Востока и Арктики" в связи с вводом в эксплуатацию объектов инфраструктуры </w:t>
      </w:r>
      <w:r w:rsidR="00917223">
        <w:rPr>
          <w:sz w:val="26"/>
          <w:szCs w:val="26"/>
        </w:rPr>
        <w:t>ТОР</w:t>
      </w:r>
      <w:r w:rsidRPr="00E53D94">
        <w:rPr>
          <w:sz w:val="26"/>
          <w:szCs w:val="26"/>
        </w:rPr>
        <w:t xml:space="preserve"> в Приморском крае, в том числе строительство электроэнергетической и коммунальной инфраструктуры. Учитывая, что финансирование АО "</w:t>
      </w:r>
      <w:r w:rsidR="00917223" w:rsidRPr="00E53D94">
        <w:rPr>
          <w:sz w:val="26"/>
          <w:szCs w:val="26"/>
        </w:rPr>
        <w:t>Корпорация развития Дальнего Востока и Арктики</w:t>
      </w:r>
      <w:r w:rsidRPr="00E53D94">
        <w:rPr>
          <w:sz w:val="26"/>
          <w:szCs w:val="26"/>
        </w:rPr>
        <w:t xml:space="preserve">" и его дочерних обществ осуществляется за счет средств федерального бюджета и не увеличивается, дополнительные расходы на уплату налогов приводят к необходимости снижения иных затрат, в том числе </w:t>
      </w:r>
      <w:r w:rsidR="00917223" w:rsidRPr="003C18E3">
        <w:rPr>
          <w:sz w:val="26"/>
          <w:szCs w:val="26"/>
        </w:rPr>
        <w:t>на</w:t>
      </w:r>
      <w:r w:rsidR="00917223">
        <w:rPr>
          <w:sz w:val="26"/>
          <w:szCs w:val="26"/>
        </w:rPr>
        <w:t xml:space="preserve"> </w:t>
      </w:r>
      <w:r w:rsidRPr="003C18E3">
        <w:rPr>
          <w:sz w:val="26"/>
          <w:szCs w:val="26"/>
        </w:rPr>
        <w:t>строительств</w:t>
      </w:r>
      <w:r w:rsidR="00917223" w:rsidRPr="003C18E3">
        <w:rPr>
          <w:sz w:val="26"/>
          <w:szCs w:val="26"/>
        </w:rPr>
        <w:t>о</w:t>
      </w:r>
      <w:r w:rsidRPr="00E53D94">
        <w:rPr>
          <w:sz w:val="26"/>
          <w:szCs w:val="26"/>
        </w:rPr>
        <w:t xml:space="preserve"> инфраструктуры ТОР в Приморском крае. Объем выпадающих доходов краевого бюджета в 2025-2027 годах оценивается в размере 204,5 млн рублей, в том числе за 2025 год – 19,2 млн рублей, за 2026 год – 50,2 млн рублей, за 2027 год – </w:t>
      </w:r>
      <w:r w:rsidR="008D3805">
        <w:rPr>
          <w:sz w:val="26"/>
          <w:szCs w:val="26"/>
        </w:rPr>
        <w:br/>
      </w:r>
      <w:r w:rsidRPr="00E53D94">
        <w:rPr>
          <w:sz w:val="26"/>
          <w:szCs w:val="26"/>
        </w:rPr>
        <w:t xml:space="preserve">135 млн рублей;  </w:t>
      </w:r>
    </w:p>
    <w:p w:rsidR="00E53D94" w:rsidRPr="00E53D94" w:rsidRDefault="00E53D94" w:rsidP="00E53D94">
      <w:pPr>
        <w:ind w:firstLine="709"/>
        <w:jc w:val="both"/>
        <w:rPr>
          <w:sz w:val="26"/>
          <w:szCs w:val="26"/>
        </w:rPr>
      </w:pPr>
      <w:r w:rsidRPr="00E53D94">
        <w:rPr>
          <w:sz w:val="26"/>
          <w:szCs w:val="26"/>
        </w:rPr>
        <w:t>в целях реализации положений Закона Приморского края "О государственной поддержке социально ответственного предпринимательства в Приморском крае", которым предусмотрены формы государственной поддержки социально ответственного предпринимательства, установлена налоговая льгота по налогу на имущество организаций в виде снижения налога на 20 процентов от суммы расходов на реализацию социально ответственного проекта. Такие изменения обеспечат более эффективную и целенаправленную поддержку социально ответственного предпринимательства;</w:t>
      </w:r>
    </w:p>
    <w:p w:rsidR="00E53D94" w:rsidRPr="00E53D94" w:rsidRDefault="00E53D94" w:rsidP="00E53D94">
      <w:pPr>
        <w:ind w:firstLine="709"/>
        <w:jc w:val="both"/>
        <w:rPr>
          <w:sz w:val="26"/>
          <w:szCs w:val="26"/>
        </w:rPr>
      </w:pPr>
      <w:r w:rsidRPr="00E53D94">
        <w:rPr>
          <w:sz w:val="26"/>
          <w:szCs w:val="26"/>
        </w:rPr>
        <w:t xml:space="preserve">продлено действие льготы на 2026-2028 годы на имущество организаций, осуществляющих основные виды экономической деятельности, относящиеся к классу "Добыча металлических руд" и "Производство лекарственных препаратов" </w:t>
      </w:r>
      <w:r w:rsidR="00715020" w:rsidRPr="00715020">
        <w:rPr>
          <w:rStyle w:val="aa"/>
          <w:b w:val="0"/>
          <w:sz w:val="26"/>
          <w:szCs w:val="26"/>
        </w:rPr>
        <w:t>Общероссийск</w:t>
      </w:r>
      <w:r w:rsidR="006026AB">
        <w:rPr>
          <w:rStyle w:val="aa"/>
          <w:b w:val="0"/>
          <w:sz w:val="26"/>
          <w:szCs w:val="26"/>
        </w:rPr>
        <w:t>ого</w:t>
      </w:r>
      <w:r w:rsidR="00715020" w:rsidRPr="00715020">
        <w:rPr>
          <w:rStyle w:val="aa"/>
          <w:b w:val="0"/>
          <w:sz w:val="26"/>
          <w:szCs w:val="26"/>
        </w:rPr>
        <w:t xml:space="preserve"> классификатор</w:t>
      </w:r>
      <w:r w:rsidR="006026AB">
        <w:rPr>
          <w:rStyle w:val="aa"/>
          <w:b w:val="0"/>
          <w:sz w:val="26"/>
          <w:szCs w:val="26"/>
        </w:rPr>
        <w:t>а</w:t>
      </w:r>
      <w:r w:rsidR="00715020" w:rsidRPr="00715020">
        <w:rPr>
          <w:rStyle w:val="aa"/>
          <w:b w:val="0"/>
          <w:sz w:val="26"/>
          <w:szCs w:val="26"/>
        </w:rPr>
        <w:t xml:space="preserve"> видов экономической деятельности</w:t>
      </w:r>
      <w:r w:rsidRPr="00E53D94">
        <w:rPr>
          <w:sz w:val="26"/>
          <w:szCs w:val="26"/>
        </w:rPr>
        <w:t>, а также организаций, осуществляющих основные виды экономической деятельности, относящиеся к разделу "Обрабатывающие производства" при условии включения организаций, осуществляющих данный основной вид экономической деятельности, в сводный реестр организаций оборонно-промышленного комплекса, утвержденный Министерством промышленности и торговли Российской Федерации;</w:t>
      </w:r>
    </w:p>
    <w:p w:rsidR="00E53D94" w:rsidRPr="00E53D94" w:rsidRDefault="00E53D94" w:rsidP="00E53D94">
      <w:pPr>
        <w:ind w:firstLine="709"/>
        <w:jc w:val="both"/>
        <w:rPr>
          <w:sz w:val="26"/>
          <w:szCs w:val="26"/>
        </w:rPr>
      </w:pPr>
      <w:r w:rsidRPr="00E53D94">
        <w:rPr>
          <w:sz w:val="26"/>
          <w:szCs w:val="26"/>
        </w:rPr>
        <w:t xml:space="preserve">налоговая ставка на имущество организаций, расположенного на территории Приморского края, в отношении центров обработки данных снижена с 1,1 процента </w:t>
      </w:r>
      <w:r w:rsidRPr="00E53D94">
        <w:rPr>
          <w:sz w:val="26"/>
          <w:szCs w:val="26"/>
        </w:rPr>
        <w:lastRenderedPageBreak/>
        <w:t xml:space="preserve">до 0,3 процента, а также продлен период применения пониженной ставки </w:t>
      </w:r>
      <w:r w:rsidR="006026AB">
        <w:rPr>
          <w:sz w:val="26"/>
          <w:szCs w:val="26"/>
        </w:rPr>
        <w:br/>
      </w:r>
      <w:r w:rsidRPr="00E53D94">
        <w:rPr>
          <w:sz w:val="26"/>
          <w:szCs w:val="26"/>
        </w:rPr>
        <w:t>на 2025-2028 годы;</w:t>
      </w:r>
    </w:p>
    <w:p w:rsidR="00E53D94" w:rsidRDefault="00E53D94" w:rsidP="00E53D94">
      <w:pPr>
        <w:ind w:firstLine="709"/>
        <w:jc w:val="both"/>
        <w:rPr>
          <w:sz w:val="26"/>
          <w:szCs w:val="26"/>
        </w:rPr>
      </w:pPr>
      <w:r w:rsidRPr="00841157">
        <w:rPr>
          <w:sz w:val="26"/>
          <w:szCs w:val="26"/>
        </w:rPr>
        <w:t xml:space="preserve">в 2026 году от налогообложения освобождено </w:t>
      </w:r>
      <w:r w:rsidR="006026AB" w:rsidRPr="00841157">
        <w:rPr>
          <w:sz w:val="26"/>
          <w:szCs w:val="26"/>
        </w:rPr>
        <w:t xml:space="preserve">расположенное на территории Приморского края </w:t>
      </w:r>
      <w:r w:rsidRPr="00841157">
        <w:rPr>
          <w:sz w:val="26"/>
          <w:szCs w:val="26"/>
        </w:rPr>
        <w:t>имущество образовательных организаций высшего образования, в отношении которых Правительством Российской Федерации установлена категория "федеральный университет".</w:t>
      </w:r>
      <w:r w:rsidRPr="00E53D94">
        <w:rPr>
          <w:sz w:val="26"/>
          <w:szCs w:val="26"/>
        </w:rPr>
        <w:t xml:space="preserve"> Указанное предложение разработано в соответствии с поручением Заместителя Председателя Правительства Российской Федерации – полномочного представителя Президента Российской Федерации в ДФО Трутнева Ю.П. по предоставлению поддержки Дальневосточному федеральному университету</w:t>
      </w:r>
      <w:r w:rsidR="006026AB">
        <w:rPr>
          <w:sz w:val="26"/>
          <w:szCs w:val="26"/>
        </w:rPr>
        <w:t xml:space="preserve"> (далее – ДВФУ)</w:t>
      </w:r>
      <w:r w:rsidRPr="00E53D94">
        <w:rPr>
          <w:sz w:val="26"/>
          <w:szCs w:val="26"/>
        </w:rPr>
        <w:t>. Учитывая роль ДВФУ в развитии региона, университету требуется комплексная модернизация. Высвобожденные средства планируется направить на осуществление ремонтных работ, обслуживание и содержание объектов кампуса ДВФУ. Острая потребность в финансировании данных работ подтверждена заключением межведомственной комиссии по итогам комплексной проверки кампуса ДВФУ.</w:t>
      </w:r>
    </w:p>
    <w:p w:rsidR="0081509C" w:rsidRPr="0081509C" w:rsidRDefault="0081509C" w:rsidP="0081509C">
      <w:pPr>
        <w:ind w:firstLine="709"/>
        <w:jc w:val="both"/>
        <w:rPr>
          <w:sz w:val="26"/>
          <w:szCs w:val="26"/>
        </w:rPr>
      </w:pPr>
      <w:r w:rsidRPr="0081509C">
        <w:rPr>
          <w:sz w:val="26"/>
          <w:szCs w:val="26"/>
        </w:rPr>
        <w:t xml:space="preserve">В Закон Приморского края от 19 декабря 2013 года № 330-КЗ "Об установлении пониженной ставки налога на прибыль организаций, подлежащего зачислению в краевой бюджет, для отдельных категорий организаций, инвестиционного налогового вычета по налогу на прибыль организаций" вносились следующие изменения: </w:t>
      </w:r>
    </w:p>
    <w:p w:rsidR="0081509C" w:rsidRPr="0081509C" w:rsidRDefault="0081509C" w:rsidP="0081509C">
      <w:pPr>
        <w:ind w:firstLine="709"/>
        <w:jc w:val="both"/>
        <w:rPr>
          <w:sz w:val="26"/>
          <w:szCs w:val="26"/>
        </w:rPr>
      </w:pPr>
      <w:r w:rsidRPr="0081509C">
        <w:rPr>
          <w:sz w:val="26"/>
          <w:szCs w:val="26"/>
        </w:rPr>
        <w:t>в части расширения перечня оснований применения инвестиционного налогового вычета по налогу на прибыль организаций Губернатором Приморского края предложено установить налоговый вычет для организаций на расходы по внесению вклада в инвестиционное товарищество, деятельность которого направлена на осуществление венчурных и прямых инвестиций в организации, имеющие статус малой технологической компании. Инвестиционный вычет вправе применяться организациями, расположенными на территории Приморского края. Принятие данных изменений в Закон может привести к сокращению доходов краевого бюджета, но при этом будет способствовать созданию условий для привлечения инвестиций в малые технологические компании, что повлечет увеличение объемов налоговых отчислений;</w:t>
      </w:r>
    </w:p>
    <w:p w:rsidR="0081509C" w:rsidRPr="0081509C" w:rsidRDefault="0081509C" w:rsidP="0081509C">
      <w:pPr>
        <w:ind w:firstLine="709"/>
        <w:jc w:val="both"/>
        <w:rPr>
          <w:sz w:val="26"/>
          <w:szCs w:val="26"/>
        </w:rPr>
      </w:pPr>
      <w:r w:rsidRPr="0081509C">
        <w:rPr>
          <w:sz w:val="26"/>
          <w:szCs w:val="26"/>
        </w:rPr>
        <w:t>статья 2</w:t>
      </w:r>
      <w:r w:rsidRPr="0081509C">
        <w:rPr>
          <w:sz w:val="26"/>
          <w:szCs w:val="26"/>
          <w:vertAlign w:val="superscript"/>
        </w:rPr>
        <w:t>1</w:t>
      </w:r>
      <w:r w:rsidRPr="0081509C">
        <w:rPr>
          <w:sz w:val="26"/>
          <w:szCs w:val="26"/>
        </w:rPr>
        <w:t xml:space="preserve"> Закона – о пониженной налоговой ставке для инвестиционных проектов – в связи с изменениями, </w:t>
      </w:r>
      <w:r w:rsidR="006706E8">
        <w:rPr>
          <w:sz w:val="26"/>
          <w:szCs w:val="26"/>
        </w:rPr>
        <w:t>внесенными</w:t>
      </w:r>
      <w:r w:rsidRPr="0081509C">
        <w:rPr>
          <w:sz w:val="26"/>
          <w:szCs w:val="26"/>
        </w:rPr>
        <w:t xml:space="preserve"> в Налоговый кодекс Российской Федерации, признана утратившей силу;</w:t>
      </w:r>
    </w:p>
    <w:p w:rsidR="0081509C" w:rsidRPr="0081509C" w:rsidRDefault="0081509C" w:rsidP="0081509C">
      <w:pPr>
        <w:ind w:firstLine="709"/>
        <w:jc w:val="both"/>
        <w:rPr>
          <w:sz w:val="26"/>
          <w:szCs w:val="26"/>
        </w:rPr>
      </w:pPr>
      <w:r w:rsidRPr="0081509C">
        <w:rPr>
          <w:sz w:val="26"/>
          <w:szCs w:val="26"/>
        </w:rPr>
        <w:t>установлен инвестиционный налоговый вычет по налогу на прибыль организаций в размере 80 процентов суммы расходов социально ответственного предпринимателя в отношении всех объектов основных средств (за исключением легковых автомобилей, мотоциклов, спортивных, туристских и прогулочных судов), но не более 20 процентов расходов налогоплательщика на реализацию социально ответственного проекта.</w:t>
      </w:r>
    </w:p>
    <w:p w:rsidR="00E53D94" w:rsidRDefault="0081509C" w:rsidP="0081509C">
      <w:pPr>
        <w:ind w:firstLine="709"/>
        <w:jc w:val="both"/>
        <w:rPr>
          <w:sz w:val="26"/>
          <w:szCs w:val="26"/>
        </w:rPr>
      </w:pPr>
      <w:r w:rsidRPr="0081509C">
        <w:rPr>
          <w:sz w:val="26"/>
          <w:szCs w:val="26"/>
        </w:rPr>
        <w:t>Закон Приморского края от 6 ноября 2003 года № 75-КЗ "О налоге на игорный бизнес" признан утратившим силу в связи с изменением федерального законодательства: с 1 января 2026 года налог на игорный бизнес относится к федеральным налогам (в федеральный бюджет будут зачисляться доходы от налога на игорный бизнес в размере 100 процентов). Выпадающие доходы краевого бюджета составят порядка 170 млн рублей в год.</w:t>
      </w:r>
    </w:p>
    <w:p w:rsidR="00CC3443" w:rsidRPr="00CC3443" w:rsidRDefault="00CC3443" w:rsidP="00CC3443">
      <w:pPr>
        <w:ind w:firstLine="709"/>
        <w:jc w:val="both"/>
        <w:rPr>
          <w:sz w:val="26"/>
          <w:szCs w:val="26"/>
        </w:rPr>
      </w:pPr>
      <w:r w:rsidRPr="00CC3443">
        <w:rPr>
          <w:sz w:val="26"/>
          <w:szCs w:val="26"/>
        </w:rPr>
        <w:t>В Закон Приморского края от 13 декабря 2018 года № 414-КЗ "Об установлении пониженных налоговых ставок при применении упрощенной системы налогообложения" вносились изменения, подготовленные комитетом</w:t>
      </w:r>
      <w:r w:rsidR="0081509C">
        <w:rPr>
          <w:sz w:val="26"/>
          <w:szCs w:val="26"/>
        </w:rPr>
        <w:t xml:space="preserve"> Законодательного Собрания по бюджетно-налоговой политике и финансовым </w:t>
      </w:r>
      <w:r w:rsidR="0081509C">
        <w:rPr>
          <w:sz w:val="26"/>
          <w:szCs w:val="26"/>
        </w:rPr>
        <w:lastRenderedPageBreak/>
        <w:t>ресурсам</w:t>
      </w:r>
      <w:r w:rsidRPr="00CC3443">
        <w:rPr>
          <w:sz w:val="26"/>
          <w:szCs w:val="26"/>
        </w:rPr>
        <w:t>. Закон приводился в соответствие с федеральным и краевым законодательством в связи с принятием Федерального закона от 20 марта 2025 года № 33-ФЗ "Об общих принципах организации местного самоуправления в единой системе публичной власти"</w:t>
      </w:r>
      <w:r w:rsidR="00D23C70">
        <w:rPr>
          <w:sz w:val="26"/>
          <w:szCs w:val="26"/>
        </w:rPr>
        <w:t xml:space="preserve"> (далее – Федеральный закон № 33-ФЗ)</w:t>
      </w:r>
      <w:r w:rsidRPr="00CC3443">
        <w:rPr>
          <w:sz w:val="26"/>
          <w:szCs w:val="26"/>
        </w:rPr>
        <w:t xml:space="preserve"> и внесением изменений в Устав Приморского края, которыми на территории Приморского края установлена одноуровневая система организации местного самоуправления.</w:t>
      </w:r>
    </w:p>
    <w:p w:rsidR="00CC3443" w:rsidRPr="00CC3443" w:rsidRDefault="00CC3443" w:rsidP="00CC3443">
      <w:pPr>
        <w:ind w:firstLine="709"/>
        <w:jc w:val="both"/>
        <w:rPr>
          <w:sz w:val="26"/>
          <w:szCs w:val="26"/>
        </w:rPr>
      </w:pPr>
      <w:r w:rsidRPr="00CC3443">
        <w:rPr>
          <w:sz w:val="26"/>
          <w:szCs w:val="26"/>
        </w:rPr>
        <w:t>В Закон также вносились изменения, подготовленные Правительством Приморского края, в части продления на 2026 и 2027 годы льготных налоговых ставок при применении упрощенной системы налогообложения (1 процент при объекте налогообложения "доходы", 5 процентов при объекте налогообложения "доходы минус расходы") для организаций и индивидуальных предпринимателей, осуществляющих деятельность в отрасли информационных технологий и связи Приморского края. Льгота востребована малыми и средними предприятиями в сфере информационных технологий, в 2024 году ею воспользовались 314 таких организаций. Продление льготы предусмотрено в рамках исполнения Указа Президента Российской Федерации "О мерах по обеспечению ускоренного развития отрасли информационных технологий в Российской Федерации".</w:t>
      </w:r>
    </w:p>
    <w:p w:rsidR="00CC3443" w:rsidRPr="00CC3443" w:rsidRDefault="00CC3443" w:rsidP="00CC3443">
      <w:pPr>
        <w:ind w:firstLine="709"/>
        <w:jc w:val="both"/>
        <w:rPr>
          <w:sz w:val="26"/>
          <w:szCs w:val="26"/>
        </w:rPr>
      </w:pPr>
      <w:r w:rsidRPr="00CC3443">
        <w:rPr>
          <w:sz w:val="26"/>
          <w:szCs w:val="26"/>
        </w:rPr>
        <w:t>Принят Закон Приморского края от 30 июля 2025 года № 827-КЗ "О введении на территории Приморского края специального налогового режима "Автоматизированная упрощенная система налогообложения".</w:t>
      </w:r>
    </w:p>
    <w:p w:rsidR="00CC3443" w:rsidRPr="00CC3443" w:rsidRDefault="00CC3443" w:rsidP="00CC3443">
      <w:pPr>
        <w:ind w:firstLine="709"/>
        <w:jc w:val="both"/>
        <w:rPr>
          <w:sz w:val="26"/>
          <w:szCs w:val="26"/>
        </w:rPr>
      </w:pPr>
      <w:r w:rsidRPr="00CC3443">
        <w:rPr>
          <w:sz w:val="26"/>
          <w:szCs w:val="26"/>
        </w:rPr>
        <w:t>В соответствии с Федеральным законом от 25 февраля 2022 года № 17-ФЗ "О проведении эксперимента по установлению специального налогового режима "Автоматизированная упрощенная система налогообложения" на территории Приморского края с 1 сентября 2025 года введен специальный налоговый режим "Автоматизированная упрощенная система налогообложения"</w:t>
      </w:r>
      <w:r w:rsidR="0081509C">
        <w:rPr>
          <w:sz w:val="26"/>
          <w:szCs w:val="26"/>
        </w:rPr>
        <w:t xml:space="preserve">, </w:t>
      </w:r>
      <w:r w:rsidRPr="00CC3443">
        <w:rPr>
          <w:sz w:val="26"/>
          <w:szCs w:val="26"/>
        </w:rPr>
        <w:t>при котором отчетность значительно упрощена или полностью отменена, а налоги рассчитываются автоматически. Вся информация для расчета налогов поступает из личного кабинета налогоплательщика, контрольно-кассовой техники и данных уполномоченных банков. Налоговый орган автоматически рассчитывает налог</w:t>
      </w:r>
      <w:r w:rsidR="00E3584F">
        <w:rPr>
          <w:sz w:val="26"/>
          <w:szCs w:val="26"/>
        </w:rPr>
        <w:t>,</w:t>
      </w:r>
      <w:r w:rsidRPr="00CC3443">
        <w:rPr>
          <w:sz w:val="26"/>
          <w:szCs w:val="26"/>
        </w:rPr>
        <w:t xml:space="preserve"> и предприниматель получает уведомление о сумме, которую нужно заплатить. Это значительно упрощает процесс учета и налоговой отчетности для предпринимателей и организаций. </w:t>
      </w:r>
    </w:p>
    <w:p w:rsidR="00CC3443" w:rsidRPr="00CC3443" w:rsidRDefault="00CC3443" w:rsidP="00CC3443">
      <w:pPr>
        <w:ind w:firstLine="709"/>
        <w:jc w:val="both"/>
        <w:rPr>
          <w:sz w:val="26"/>
          <w:szCs w:val="26"/>
        </w:rPr>
      </w:pPr>
      <w:r w:rsidRPr="00CC3443">
        <w:rPr>
          <w:sz w:val="26"/>
          <w:szCs w:val="26"/>
        </w:rPr>
        <w:t>В Закон Приморского края от 28 ноября 2002 года № 24-КЗ "О транспортном налоге" вн</w:t>
      </w:r>
      <w:r w:rsidR="001A45E7">
        <w:rPr>
          <w:sz w:val="26"/>
          <w:szCs w:val="26"/>
        </w:rPr>
        <w:t>есены</w:t>
      </w:r>
      <w:r w:rsidRPr="00CC3443">
        <w:rPr>
          <w:sz w:val="26"/>
          <w:szCs w:val="26"/>
        </w:rPr>
        <w:t xml:space="preserve"> изменени</w:t>
      </w:r>
      <w:r w:rsidR="001A45E7">
        <w:rPr>
          <w:sz w:val="26"/>
          <w:szCs w:val="26"/>
        </w:rPr>
        <w:t>я</w:t>
      </w:r>
      <w:r w:rsidR="00A4306E">
        <w:rPr>
          <w:sz w:val="26"/>
          <w:szCs w:val="26"/>
        </w:rPr>
        <w:t xml:space="preserve">, которыми </w:t>
      </w:r>
      <w:r w:rsidRPr="00CC3443">
        <w:rPr>
          <w:sz w:val="26"/>
          <w:szCs w:val="26"/>
        </w:rPr>
        <w:t>предусмотрено освобождение от уплаты транспортного налога граждан, относящихся к категории детей войны, в отношении одной моторной лодки с мощностью двигателя до 50 лошадиных сил включительно. По информации налоговой службы, по состоянию на 1 февраля 2025 года на учете в территориальных налоговых органах Приморского края состояли 72 плательщика транспортного налога, относящихся к категории "дети войны"</w:t>
      </w:r>
      <w:r w:rsidR="00925017">
        <w:rPr>
          <w:sz w:val="26"/>
          <w:szCs w:val="26"/>
        </w:rPr>
        <w:t>,</w:t>
      </w:r>
      <w:r w:rsidRPr="00CC3443">
        <w:rPr>
          <w:sz w:val="26"/>
          <w:szCs w:val="26"/>
        </w:rPr>
        <w:t xml:space="preserve"> имеющих лодки с мощностью двигателя до 50 лошадиных сил (размер налога составляет около </w:t>
      </w:r>
      <w:r w:rsidR="000D3ABC">
        <w:rPr>
          <w:sz w:val="26"/>
          <w:szCs w:val="26"/>
        </w:rPr>
        <w:br/>
      </w:r>
      <w:r w:rsidRPr="00CC3443">
        <w:rPr>
          <w:sz w:val="26"/>
          <w:szCs w:val="26"/>
        </w:rPr>
        <w:t xml:space="preserve">1,5 тыс. рублей в год). </w:t>
      </w:r>
    </w:p>
    <w:p w:rsidR="00CC3443" w:rsidRPr="00CC3443" w:rsidRDefault="00CC3443" w:rsidP="00CC3443">
      <w:pPr>
        <w:ind w:firstLine="709"/>
        <w:jc w:val="both"/>
        <w:rPr>
          <w:sz w:val="26"/>
          <w:szCs w:val="26"/>
        </w:rPr>
      </w:pPr>
      <w:r w:rsidRPr="00CC3443">
        <w:rPr>
          <w:sz w:val="26"/>
          <w:szCs w:val="26"/>
        </w:rPr>
        <w:t>В Закон Приморского края от 13 ноября 2012 года № 122-КЗ "О патентной системе налогообложения на территории Приморского края" вн</w:t>
      </w:r>
      <w:r w:rsidR="00A4306E">
        <w:rPr>
          <w:sz w:val="26"/>
          <w:szCs w:val="26"/>
        </w:rPr>
        <w:t>есены</w:t>
      </w:r>
      <w:r w:rsidRPr="00CC3443">
        <w:rPr>
          <w:sz w:val="26"/>
          <w:szCs w:val="26"/>
        </w:rPr>
        <w:t xml:space="preserve"> следующие изменения:</w:t>
      </w:r>
    </w:p>
    <w:p w:rsidR="00CC3443" w:rsidRPr="00CC3443" w:rsidRDefault="00CC3443" w:rsidP="00CC3443">
      <w:pPr>
        <w:ind w:firstLine="709"/>
        <w:jc w:val="both"/>
        <w:rPr>
          <w:sz w:val="26"/>
          <w:szCs w:val="26"/>
        </w:rPr>
      </w:pPr>
      <w:r w:rsidRPr="00CC3443">
        <w:rPr>
          <w:sz w:val="26"/>
          <w:szCs w:val="26"/>
        </w:rPr>
        <w:t xml:space="preserve">наименования </w:t>
      </w:r>
      <w:proofErr w:type="spellStart"/>
      <w:r w:rsidRPr="00CC3443">
        <w:rPr>
          <w:sz w:val="26"/>
          <w:szCs w:val="26"/>
        </w:rPr>
        <w:t>Дальнегорского</w:t>
      </w:r>
      <w:proofErr w:type="spellEnd"/>
      <w:r w:rsidRPr="00CC3443">
        <w:rPr>
          <w:sz w:val="26"/>
          <w:szCs w:val="26"/>
        </w:rPr>
        <w:t xml:space="preserve">, Лесозаводского и Партизанского городских округов изменены на </w:t>
      </w:r>
      <w:proofErr w:type="spellStart"/>
      <w:r w:rsidRPr="00CC3443">
        <w:rPr>
          <w:sz w:val="26"/>
          <w:szCs w:val="26"/>
        </w:rPr>
        <w:t>Дальнегорский</w:t>
      </w:r>
      <w:proofErr w:type="spellEnd"/>
      <w:r w:rsidRPr="00CC3443">
        <w:rPr>
          <w:sz w:val="26"/>
          <w:szCs w:val="26"/>
        </w:rPr>
        <w:t xml:space="preserve">, Лесозаводский муниципальные округа и муниципальный округ город </w:t>
      </w:r>
      <w:proofErr w:type="spellStart"/>
      <w:r w:rsidRPr="00CC3443">
        <w:rPr>
          <w:sz w:val="26"/>
          <w:szCs w:val="26"/>
        </w:rPr>
        <w:t>Партизанск</w:t>
      </w:r>
      <w:proofErr w:type="spellEnd"/>
      <w:r w:rsidRPr="00CC3443">
        <w:rPr>
          <w:sz w:val="26"/>
          <w:szCs w:val="26"/>
        </w:rPr>
        <w:t xml:space="preserve"> в связи с наделением их статусом муниципальных округов;</w:t>
      </w:r>
    </w:p>
    <w:p w:rsidR="00CC3443" w:rsidRPr="00CC3443" w:rsidRDefault="00CC3443" w:rsidP="00CC3443">
      <w:pPr>
        <w:ind w:firstLine="709"/>
        <w:jc w:val="both"/>
        <w:rPr>
          <w:sz w:val="26"/>
          <w:szCs w:val="26"/>
        </w:rPr>
      </w:pPr>
      <w:r w:rsidRPr="00CC3443">
        <w:rPr>
          <w:sz w:val="26"/>
          <w:szCs w:val="26"/>
        </w:rPr>
        <w:lastRenderedPageBreak/>
        <w:t xml:space="preserve">из перечня видов предпринимательской деятельности были исключены услуги уличных патрулей, охранников, сторожей и вахтеров в связи с изменениями в Налоговом кодексе Российской Федерации; </w:t>
      </w:r>
    </w:p>
    <w:p w:rsidR="00CC3443" w:rsidRPr="00CC3443" w:rsidRDefault="00CC3443" w:rsidP="00CC3443">
      <w:pPr>
        <w:ind w:firstLine="709"/>
        <w:jc w:val="both"/>
        <w:rPr>
          <w:sz w:val="26"/>
          <w:szCs w:val="26"/>
        </w:rPr>
      </w:pPr>
      <w:r w:rsidRPr="00CC3443">
        <w:rPr>
          <w:sz w:val="26"/>
          <w:szCs w:val="26"/>
        </w:rPr>
        <w:t>продле</w:t>
      </w:r>
      <w:r w:rsidR="00A4306E">
        <w:rPr>
          <w:sz w:val="26"/>
          <w:szCs w:val="26"/>
        </w:rPr>
        <w:t>но</w:t>
      </w:r>
      <w:r w:rsidRPr="00CC3443">
        <w:rPr>
          <w:sz w:val="26"/>
          <w:szCs w:val="26"/>
        </w:rPr>
        <w:t xml:space="preserve"> на 2026 год действие установленного ранее размера потенциально возможного к получению индивидуальным предпринимателем годового дохода по видам предпринимательской деятельности, в отношении которых применяется патентная система налогообложения.</w:t>
      </w:r>
    </w:p>
    <w:p w:rsidR="00CC3443" w:rsidRPr="00CC3443" w:rsidRDefault="00CC3443" w:rsidP="00CC3443">
      <w:pPr>
        <w:ind w:firstLine="709"/>
        <w:jc w:val="both"/>
        <w:rPr>
          <w:sz w:val="26"/>
          <w:szCs w:val="26"/>
        </w:rPr>
      </w:pPr>
      <w:r w:rsidRPr="00CC3443">
        <w:rPr>
          <w:sz w:val="26"/>
          <w:szCs w:val="26"/>
        </w:rPr>
        <w:t>В Закон Приморского края от 4 мая 2018 года № 272-КЗ "Об установлении дополнительных оснований признания безнадежной к взысканию задолженности по региональным налогам" вн</w:t>
      </w:r>
      <w:r w:rsidR="00A4306E">
        <w:rPr>
          <w:sz w:val="26"/>
          <w:szCs w:val="26"/>
        </w:rPr>
        <w:t>есены</w:t>
      </w:r>
      <w:r w:rsidRPr="00CC3443">
        <w:rPr>
          <w:sz w:val="26"/>
          <w:szCs w:val="26"/>
        </w:rPr>
        <w:t xml:space="preserve"> следующие изменения:</w:t>
      </w:r>
    </w:p>
    <w:p w:rsidR="00CC3443" w:rsidRPr="00CC3443" w:rsidRDefault="00CC3443" w:rsidP="00CC3443">
      <w:pPr>
        <w:ind w:firstLine="709"/>
        <w:jc w:val="both"/>
        <w:rPr>
          <w:sz w:val="26"/>
          <w:szCs w:val="26"/>
        </w:rPr>
      </w:pPr>
      <w:r w:rsidRPr="00CC3443">
        <w:rPr>
          <w:sz w:val="26"/>
          <w:szCs w:val="26"/>
        </w:rPr>
        <w:t>изменилось наименование Закона;</w:t>
      </w:r>
    </w:p>
    <w:p w:rsidR="00CC3443" w:rsidRPr="00CC3443" w:rsidRDefault="00CC3443" w:rsidP="00CC3443">
      <w:pPr>
        <w:ind w:firstLine="709"/>
        <w:jc w:val="both"/>
        <w:rPr>
          <w:sz w:val="26"/>
          <w:szCs w:val="26"/>
        </w:rPr>
      </w:pPr>
      <w:r w:rsidRPr="00CC3443">
        <w:rPr>
          <w:sz w:val="26"/>
          <w:szCs w:val="26"/>
        </w:rPr>
        <w:t>статья 2 изложена в новой редакции, в том числе исключен пункт 3 в связи с отменой существовавших ранее налогов и отсутствия задолженности по ним (целевые сборы с граждан на содержание милиции, на благоустройство территорий, на нужды образования и другие цели);</w:t>
      </w:r>
    </w:p>
    <w:p w:rsidR="00CC3443" w:rsidRPr="00CC3443" w:rsidRDefault="00CC3443" w:rsidP="00CC3443">
      <w:pPr>
        <w:ind w:firstLine="709"/>
        <w:jc w:val="both"/>
        <w:rPr>
          <w:sz w:val="26"/>
          <w:szCs w:val="26"/>
        </w:rPr>
      </w:pPr>
      <w:r w:rsidRPr="00CC3443">
        <w:rPr>
          <w:sz w:val="26"/>
          <w:szCs w:val="26"/>
        </w:rPr>
        <w:t>статья 3 признана утратившей силу в связи с отсутствием необходимости представления документов, подтверждающих наличие дополнительных оснований признания безнадежной к взысканию задолженности по региональным налогам;</w:t>
      </w:r>
    </w:p>
    <w:p w:rsidR="00CC3443" w:rsidRPr="00CC3443" w:rsidRDefault="00CC3443" w:rsidP="00CC3443">
      <w:pPr>
        <w:ind w:firstLine="709"/>
        <w:jc w:val="both"/>
        <w:rPr>
          <w:sz w:val="26"/>
          <w:szCs w:val="26"/>
        </w:rPr>
      </w:pPr>
      <w:r w:rsidRPr="00CC3443">
        <w:rPr>
          <w:sz w:val="26"/>
          <w:szCs w:val="26"/>
        </w:rPr>
        <w:t xml:space="preserve">установлены дополнительные основания для списания задолженности по транспортному налогу для участников </w:t>
      </w:r>
      <w:r w:rsidR="00A4306E">
        <w:rPr>
          <w:sz w:val="26"/>
          <w:szCs w:val="26"/>
        </w:rPr>
        <w:t>СВО</w:t>
      </w:r>
      <w:r w:rsidRPr="00CC3443">
        <w:rPr>
          <w:sz w:val="26"/>
          <w:szCs w:val="26"/>
        </w:rPr>
        <w:t>, попавших в плен.</w:t>
      </w:r>
    </w:p>
    <w:p w:rsidR="00CC3443" w:rsidRPr="00CC3443" w:rsidRDefault="00CC3443" w:rsidP="00CC3443">
      <w:pPr>
        <w:ind w:firstLine="709"/>
        <w:jc w:val="both"/>
        <w:rPr>
          <w:sz w:val="26"/>
          <w:szCs w:val="26"/>
        </w:rPr>
      </w:pPr>
      <w:r w:rsidRPr="00CC3443">
        <w:rPr>
          <w:sz w:val="26"/>
          <w:szCs w:val="26"/>
        </w:rPr>
        <w:t>Законом Приморского края от 29 сентября 2025 года № 860-КЗ "О признании утратившими силу законодательных актов Приморского края в области установления единого норматива отчислений в бюджеты муниципальных округов и городских округов Приморского края от налога, взимаемого в связи с применением упрощенной системы налогообложения" прекращается действие соответствующих законодательных актов в связи с централизацией доходов на уровне краевого бюджета.</w:t>
      </w:r>
    </w:p>
    <w:p w:rsidR="00CC3443" w:rsidRPr="00CC3443" w:rsidRDefault="00CC3443" w:rsidP="00CC3443">
      <w:pPr>
        <w:ind w:firstLine="709"/>
        <w:jc w:val="both"/>
        <w:rPr>
          <w:sz w:val="26"/>
          <w:szCs w:val="26"/>
        </w:rPr>
      </w:pPr>
      <w:r w:rsidRPr="00CC3443">
        <w:rPr>
          <w:sz w:val="26"/>
          <w:szCs w:val="26"/>
        </w:rPr>
        <w:t>Статьей 58 Бюджетного кодекса Российской Федерации органам государственной власти субъекта дано право по установлению единых нормативов отчислений в местные бюджеты по отдельным налогам, в том числе предусмотренным специальными налоговыми режимами.</w:t>
      </w:r>
    </w:p>
    <w:p w:rsidR="00CC3443" w:rsidRPr="00CC3443" w:rsidRDefault="00CC3443" w:rsidP="00CC3443">
      <w:pPr>
        <w:ind w:firstLine="709"/>
        <w:jc w:val="both"/>
        <w:rPr>
          <w:sz w:val="26"/>
          <w:szCs w:val="26"/>
        </w:rPr>
      </w:pPr>
      <w:r w:rsidRPr="008F2D7B">
        <w:rPr>
          <w:sz w:val="26"/>
          <w:szCs w:val="26"/>
        </w:rPr>
        <w:t>Законом Приморского края</w:t>
      </w:r>
      <w:r w:rsidR="00F64E6C">
        <w:rPr>
          <w:sz w:val="26"/>
          <w:szCs w:val="26"/>
        </w:rPr>
        <w:t xml:space="preserve"> от 2 апреля 2019 года № 473-КЗ</w:t>
      </w:r>
      <w:r w:rsidRPr="008F2D7B">
        <w:rPr>
          <w:sz w:val="26"/>
          <w:szCs w:val="26"/>
        </w:rPr>
        <w:t xml:space="preserve"> "Об установлении единого норматива отчислений в бюджеты муниципальных округов и городских округов Приморского края от налога, взимаемого в связи с применением упрощенной системы налогообложения" на местный уровень начиная с 2021 года </w:t>
      </w:r>
      <w:r w:rsidR="00F64E6C">
        <w:rPr>
          <w:sz w:val="26"/>
          <w:szCs w:val="26"/>
        </w:rPr>
        <w:t xml:space="preserve">был </w:t>
      </w:r>
      <w:r w:rsidRPr="008F2D7B">
        <w:rPr>
          <w:sz w:val="26"/>
          <w:szCs w:val="26"/>
        </w:rPr>
        <w:t>передан налог, взимаемый в связи с применением упрощенной систем</w:t>
      </w:r>
      <w:r w:rsidR="004B20BC">
        <w:rPr>
          <w:sz w:val="26"/>
          <w:szCs w:val="26"/>
        </w:rPr>
        <w:t>ы</w:t>
      </w:r>
      <w:r w:rsidRPr="008F2D7B">
        <w:rPr>
          <w:sz w:val="26"/>
          <w:szCs w:val="26"/>
        </w:rPr>
        <w:t xml:space="preserve"> налогообложения, в размере </w:t>
      </w:r>
      <w:r w:rsidR="00A4306E" w:rsidRPr="008F2D7B">
        <w:rPr>
          <w:sz w:val="26"/>
          <w:szCs w:val="26"/>
        </w:rPr>
        <w:t>двух</w:t>
      </w:r>
      <w:r w:rsidRPr="008F2D7B">
        <w:rPr>
          <w:sz w:val="26"/>
          <w:szCs w:val="26"/>
        </w:rPr>
        <w:t xml:space="preserve"> процентов. Как указано в пояснительной записке к проекту закона</w:t>
      </w:r>
      <w:r w:rsidR="000D3ABC">
        <w:rPr>
          <w:sz w:val="26"/>
          <w:szCs w:val="26"/>
        </w:rPr>
        <w:t xml:space="preserve"> Приморского края</w:t>
      </w:r>
      <w:r w:rsidRPr="008F2D7B">
        <w:rPr>
          <w:sz w:val="26"/>
          <w:szCs w:val="26"/>
        </w:rPr>
        <w:t xml:space="preserve"> "О признании утратившими силу законодательных актов Приморского края в области установления единого норматива отчислений в бюджеты муниципальных округов и городских округов Приморского края от налога, взимаемого в связи с применением упрощенной системы налогообложения", на протяжении ряда лет расходные обязательства муниципалитетов не реализуются в полном объеме и, как следствие, местные бюджеты исполняются с профицитом. Сохранение передаваемых налоговых доходов, взимаемых в связи с применением упрощенной системы налогообложения, с регионального на местный уровень в условиях увеличивающейся нагрузки на краевой бюджет нецелесообразно</w:t>
      </w:r>
      <w:r w:rsidR="008F2D7B" w:rsidRPr="008F2D7B">
        <w:rPr>
          <w:sz w:val="26"/>
          <w:szCs w:val="26"/>
        </w:rPr>
        <w:t>.</w:t>
      </w:r>
    </w:p>
    <w:p w:rsidR="004F16E2" w:rsidRDefault="004F16E2" w:rsidP="00811C73">
      <w:pPr>
        <w:ind w:firstLine="709"/>
        <w:jc w:val="both"/>
        <w:rPr>
          <w:sz w:val="26"/>
          <w:szCs w:val="26"/>
        </w:rPr>
      </w:pPr>
    </w:p>
    <w:p w:rsidR="00F64E6C" w:rsidRDefault="00F64E6C" w:rsidP="00811C73">
      <w:pPr>
        <w:ind w:firstLine="709"/>
        <w:jc w:val="both"/>
        <w:rPr>
          <w:sz w:val="26"/>
          <w:szCs w:val="26"/>
        </w:rPr>
      </w:pPr>
    </w:p>
    <w:p w:rsidR="00F64E6C" w:rsidRDefault="00F64E6C" w:rsidP="00811C73">
      <w:pPr>
        <w:ind w:firstLine="709"/>
        <w:jc w:val="both"/>
        <w:rPr>
          <w:sz w:val="26"/>
          <w:szCs w:val="26"/>
        </w:rPr>
      </w:pPr>
    </w:p>
    <w:p w:rsidR="00A70463" w:rsidRDefault="00A70463" w:rsidP="00811C73">
      <w:pPr>
        <w:jc w:val="center"/>
        <w:rPr>
          <w:b/>
          <w:i/>
          <w:sz w:val="26"/>
          <w:szCs w:val="26"/>
        </w:rPr>
      </w:pPr>
      <w:r w:rsidRPr="00DF11CC">
        <w:rPr>
          <w:b/>
          <w:i/>
          <w:sz w:val="26"/>
          <w:szCs w:val="26"/>
        </w:rPr>
        <w:lastRenderedPageBreak/>
        <w:t xml:space="preserve">Вопросы финансово-кредитной политики (формирование и управление </w:t>
      </w:r>
    </w:p>
    <w:p w:rsidR="009410F7" w:rsidRDefault="00A70463" w:rsidP="00811C73">
      <w:pPr>
        <w:jc w:val="center"/>
        <w:rPr>
          <w:b/>
          <w:i/>
          <w:sz w:val="26"/>
          <w:szCs w:val="26"/>
        </w:rPr>
      </w:pPr>
      <w:r w:rsidRPr="00DF11CC">
        <w:rPr>
          <w:b/>
          <w:i/>
          <w:sz w:val="26"/>
          <w:szCs w:val="26"/>
        </w:rPr>
        <w:t xml:space="preserve">казной Приморского края, в том числе Залоговым фондом Приморского края, предоставление государственных гарантий и бюджетных кредитов </w:t>
      </w:r>
    </w:p>
    <w:p w:rsidR="00A70463" w:rsidRDefault="00A70463" w:rsidP="00811C73">
      <w:pPr>
        <w:jc w:val="center"/>
        <w:rPr>
          <w:b/>
          <w:i/>
          <w:sz w:val="26"/>
          <w:szCs w:val="26"/>
        </w:rPr>
      </w:pPr>
      <w:r w:rsidRPr="00DF11CC">
        <w:rPr>
          <w:b/>
          <w:i/>
          <w:sz w:val="26"/>
          <w:szCs w:val="26"/>
        </w:rPr>
        <w:t>за счет казны Приморского края)</w:t>
      </w:r>
    </w:p>
    <w:p w:rsidR="00A70463" w:rsidRPr="00DF11CC" w:rsidRDefault="00A70463" w:rsidP="00811C73">
      <w:pPr>
        <w:jc w:val="center"/>
        <w:rPr>
          <w:b/>
          <w:i/>
          <w:sz w:val="26"/>
          <w:szCs w:val="26"/>
        </w:rPr>
      </w:pPr>
    </w:p>
    <w:p w:rsidR="000D3ABC" w:rsidRPr="000D3ABC" w:rsidRDefault="001620BB" w:rsidP="000D3ABC">
      <w:pPr>
        <w:ind w:firstLine="709"/>
        <w:jc w:val="both"/>
        <w:rPr>
          <w:color w:val="000000"/>
          <w:spacing w:val="2"/>
          <w:sz w:val="26"/>
          <w:szCs w:val="26"/>
        </w:rPr>
      </w:pPr>
      <w:r w:rsidRPr="000D3ABC">
        <w:rPr>
          <w:color w:val="000000"/>
          <w:sz w:val="26"/>
          <w:szCs w:val="26"/>
        </w:rPr>
        <w:t>В целях обеспечения поступлени</w:t>
      </w:r>
      <w:r w:rsidR="000D3ABC">
        <w:rPr>
          <w:color w:val="000000"/>
          <w:sz w:val="26"/>
          <w:szCs w:val="26"/>
        </w:rPr>
        <w:t>я</w:t>
      </w:r>
      <w:r w:rsidRPr="000D3ABC">
        <w:rPr>
          <w:color w:val="000000"/>
          <w:sz w:val="26"/>
          <w:szCs w:val="26"/>
        </w:rPr>
        <w:t xml:space="preserve"> доходов в краевой бюджет </w:t>
      </w:r>
      <w:r w:rsidR="000D3ABC" w:rsidRPr="000D3ABC">
        <w:rPr>
          <w:color w:val="000000"/>
          <w:spacing w:val="2"/>
          <w:sz w:val="26"/>
          <w:szCs w:val="26"/>
        </w:rPr>
        <w:t>принят</w:t>
      </w:r>
      <w:r w:rsidR="000D3ABC" w:rsidRPr="000D3ABC">
        <w:rPr>
          <w:b/>
          <w:color w:val="000000"/>
          <w:spacing w:val="2"/>
          <w:sz w:val="26"/>
          <w:szCs w:val="26"/>
        </w:rPr>
        <w:t xml:space="preserve"> </w:t>
      </w:r>
      <w:r w:rsidR="000D3ABC" w:rsidRPr="000D3ABC">
        <w:rPr>
          <w:color w:val="000000"/>
          <w:spacing w:val="2"/>
          <w:sz w:val="26"/>
          <w:szCs w:val="26"/>
        </w:rPr>
        <w:t>Закон Приморского края от 1 ноября 2025 года № 891-КЗ "Об установлении в Приморском крае коэффициента, отражающего региональные особенности рынка труда, на 2026 год",</w:t>
      </w:r>
      <w:r w:rsidR="000D3ABC" w:rsidRPr="000D3ABC">
        <w:rPr>
          <w:b/>
          <w:color w:val="000000"/>
          <w:spacing w:val="2"/>
          <w:sz w:val="26"/>
          <w:szCs w:val="26"/>
        </w:rPr>
        <w:t xml:space="preserve"> </w:t>
      </w:r>
      <w:r w:rsidR="000D3ABC" w:rsidRPr="000D3ABC">
        <w:rPr>
          <w:color w:val="000000"/>
          <w:spacing w:val="2"/>
          <w:sz w:val="26"/>
          <w:szCs w:val="26"/>
        </w:rPr>
        <w:t>устанавливающий указанный коэффициент в размере 4,06. Такой размер коэффициента установлен в соответствии с предложениями министерства финансов Приморского края, министерства профессионального образования и занятости населения Приморского края и Управления по вопросам миграции УМВД России по Приморскому краю с учетом сложившейся экономической ситуации и в целях стабилизации бюджетных поступлений от налогов на доходы физических лиц в виде фиксированного авансового платежа за осуществление трудовой деятельности на основании патентов от иностранных граждан, а также создания условий для привлекательности осуществления трудовой деятельности иностранными гражданами на основании патентов.</w:t>
      </w:r>
    </w:p>
    <w:p w:rsidR="000D3ABC" w:rsidRPr="000D3ABC" w:rsidRDefault="000D3ABC" w:rsidP="000D3ABC">
      <w:pPr>
        <w:ind w:firstLine="709"/>
        <w:jc w:val="both"/>
        <w:rPr>
          <w:b/>
          <w:color w:val="000000"/>
          <w:spacing w:val="2"/>
          <w:sz w:val="26"/>
          <w:szCs w:val="26"/>
        </w:rPr>
      </w:pPr>
      <w:r w:rsidRPr="000D3ABC">
        <w:rPr>
          <w:color w:val="000000"/>
          <w:spacing w:val="2"/>
          <w:sz w:val="26"/>
          <w:szCs w:val="26"/>
        </w:rPr>
        <w:t xml:space="preserve">В связи с принятием данного Закона, учитывая динамику количества выданных патентов, </w:t>
      </w:r>
      <w:r w:rsidRPr="000D3ABC">
        <w:rPr>
          <w:spacing w:val="2"/>
          <w:sz w:val="26"/>
          <w:szCs w:val="26"/>
        </w:rPr>
        <w:t>а также планируемое увеличение ежемесячного авансового платежа по патенту,</w:t>
      </w:r>
      <w:r w:rsidRPr="000D3ABC">
        <w:rPr>
          <w:color w:val="FF0000"/>
          <w:spacing w:val="2"/>
          <w:sz w:val="26"/>
          <w:szCs w:val="26"/>
        </w:rPr>
        <w:t xml:space="preserve"> </w:t>
      </w:r>
      <w:r w:rsidRPr="000D3ABC">
        <w:rPr>
          <w:color w:val="000000"/>
          <w:spacing w:val="2"/>
          <w:sz w:val="26"/>
          <w:szCs w:val="26"/>
        </w:rPr>
        <w:t xml:space="preserve">в 2026 году в краевой бюджет по налогу на доходы физических лиц от осуществления иностранными гражданами трудовой деятельности по найму на основании патента запланировано получить доходы в размере не менее </w:t>
      </w:r>
      <w:r w:rsidR="00DE25AB">
        <w:rPr>
          <w:color w:val="000000"/>
          <w:spacing w:val="2"/>
          <w:sz w:val="26"/>
          <w:szCs w:val="26"/>
        </w:rPr>
        <w:br/>
      </w:r>
      <w:r w:rsidRPr="000D3ABC">
        <w:rPr>
          <w:color w:val="000000"/>
          <w:spacing w:val="2"/>
          <w:sz w:val="26"/>
          <w:szCs w:val="26"/>
        </w:rPr>
        <w:t>1900 млн рублей.</w:t>
      </w:r>
    </w:p>
    <w:p w:rsidR="000D3ABC" w:rsidRPr="000D3ABC" w:rsidRDefault="000D3ABC" w:rsidP="000D3ABC">
      <w:pPr>
        <w:autoSpaceDE w:val="0"/>
        <w:autoSpaceDN w:val="0"/>
        <w:adjustRightInd w:val="0"/>
        <w:ind w:firstLine="709"/>
        <w:jc w:val="both"/>
        <w:rPr>
          <w:sz w:val="26"/>
          <w:szCs w:val="26"/>
        </w:rPr>
      </w:pPr>
      <w:r w:rsidRPr="00DE25AB">
        <w:rPr>
          <w:sz w:val="26"/>
          <w:szCs w:val="26"/>
        </w:rPr>
        <w:t xml:space="preserve">В Закон Приморского края от 4 августа 2011 года № 795-КЗ "О Контрольно-счетной палате Приморского края" </w:t>
      </w:r>
      <w:r w:rsidRPr="000D3ABC">
        <w:rPr>
          <w:sz w:val="26"/>
          <w:szCs w:val="26"/>
        </w:rPr>
        <w:t>в целях приведения в соответствие с федеральным и краевым законодательством вн</w:t>
      </w:r>
      <w:r w:rsidR="00DE25AB">
        <w:rPr>
          <w:sz w:val="26"/>
          <w:szCs w:val="26"/>
        </w:rPr>
        <w:t>есены</w:t>
      </w:r>
      <w:r w:rsidRPr="000D3ABC">
        <w:rPr>
          <w:sz w:val="26"/>
          <w:szCs w:val="26"/>
        </w:rPr>
        <w:t xml:space="preserve"> изменения в части, определяющей порядок заключения Контрольно-счетной палатой соглашений с представительными органами муниципальных образований Приморского края о передаче Контрольно-счетной палате полномочий по осуществлению внешнего муниципального финансового контроля, а именно: в части 2 исключены слова "муниципальных районов", часть 3 признана утратившей силу.</w:t>
      </w:r>
    </w:p>
    <w:p w:rsidR="000D3ABC" w:rsidRPr="000D3ABC" w:rsidRDefault="000D3ABC" w:rsidP="000D3ABC">
      <w:pPr>
        <w:autoSpaceDE w:val="0"/>
        <w:autoSpaceDN w:val="0"/>
        <w:adjustRightInd w:val="0"/>
        <w:ind w:firstLine="708"/>
        <w:jc w:val="both"/>
        <w:rPr>
          <w:sz w:val="26"/>
          <w:szCs w:val="26"/>
        </w:rPr>
      </w:pPr>
      <w:r w:rsidRPr="000D3ABC">
        <w:rPr>
          <w:sz w:val="26"/>
          <w:szCs w:val="26"/>
        </w:rPr>
        <w:t xml:space="preserve">В целях приведения </w:t>
      </w:r>
      <w:r w:rsidRPr="00DE25AB">
        <w:rPr>
          <w:sz w:val="26"/>
          <w:szCs w:val="26"/>
        </w:rPr>
        <w:t>Закона Приморского края от 28 марта 2022 года № 69-КЗ "О порядке участия финансового органа Приморского края в проведении проверки соответствия кандидатов на замещение должности руководителя финансового органа муниципального округа, городского округа Приморского края квалификационным требованиям"</w:t>
      </w:r>
      <w:r w:rsidRPr="000D3ABC">
        <w:rPr>
          <w:b/>
          <w:sz w:val="26"/>
          <w:szCs w:val="26"/>
        </w:rPr>
        <w:t xml:space="preserve"> </w:t>
      </w:r>
      <w:r w:rsidRPr="000D3ABC">
        <w:rPr>
          <w:sz w:val="26"/>
          <w:szCs w:val="26"/>
        </w:rPr>
        <w:t>в соответствие с федеральным и краевым законодательством вн</w:t>
      </w:r>
      <w:r w:rsidR="00DE25AB">
        <w:rPr>
          <w:sz w:val="26"/>
          <w:szCs w:val="26"/>
        </w:rPr>
        <w:t>есены</w:t>
      </w:r>
      <w:r w:rsidRPr="000D3ABC">
        <w:rPr>
          <w:sz w:val="26"/>
          <w:szCs w:val="26"/>
        </w:rPr>
        <w:t xml:space="preserve"> следующие изменения.</w:t>
      </w:r>
    </w:p>
    <w:p w:rsidR="000D3ABC" w:rsidRPr="000D3ABC" w:rsidRDefault="000D3ABC" w:rsidP="000D3ABC">
      <w:pPr>
        <w:autoSpaceDE w:val="0"/>
        <w:autoSpaceDN w:val="0"/>
        <w:adjustRightInd w:val="0"/>
        <w:ind w:firstLine="708"/>
        <w:jc w:val="both"/>
        <w:rPr>
          <w:sz w:val="26"/>
          <w:szCs w:val="26"/>
        </w:rPr>
      </w:pPr>
      <w:r w:rsidRPr="000D3ABC">
        <w:rPr>
          <w:sz w:val="26"/>
          <w:szCs w:val="26"/>
        </w:rPr>
        <w:t xml:space="preserve">В связи с принятием Федерального закона </w:t>
      </w:r>
      <w:r w:rsidR="00D23C70">
        <w:rPr>
          <w:sz w:val="26"/>
          <w:szCs w:val="26"/>
        </w:rPr>
        <w:t>№ 33-ФЗ</w:t>
      </w:r>
      <w:r w:rsidRPr="000D3ABC">
        <w:rPr>
          <w:sz w:val="26"/>
          <w:szCs w:val="26"/>
        </w:rPr>
        <w:t xml:space="preserve"> и внесением изменений в Устав Приморского края на территории Приморского края установлена одноуровневая система организации местного самоуправления. Из статьи 1 и наименования Закона исключены слова "муниципальных районов". Также в статье 1 Закона откорректирована ссылка на соответствующую норму Федерального закона.</w:t>
      </w:r>
    </w:p>
    <w:p w:rsidR="009410F7" w:rsidRDefault="009410F7" w:rsidP="000D3ABC">
      <w:pPr>
        <w:ind w:firstLine="709"/>
        <w:jc w:val="both"/>
        <w:rPr>
          <w:b/>
          <w:sz w:val="28"/>
          <w:szCs w:val="28"/>
        </w:rPr>
      </w:pPr>
    </w:p>
    <w:p w:rsidR="00F64E6C" w:rsidRDefault="00F64E6C" w:rsidP="000D3ABC">
      <w:pPr>
        <w:ind w:firstLine="709"/>
        <w:jc w:val="both"/>
        <w:rPr>
          <w:b/>
          <w:sz w:val="28"/>
          <w:szCs w:val="28"/>
        </w:rPr>
      </w:pPr>
    </w:p>
    <w:p w:rsidR="00F64E6C" w:rsidRDefault="00F64E6C" w:rsidP="000D3ABC">
      <w:pPr>
        <w:ind w:firstLine="709"/>
        <w:jc w:val="both"/>
        <w:rPr>
          <w:b/>
          <w:sz w:val="28"/>
          <w:szCs w:val="28"/>
        </w:rPr>
      </w:pPr>
    </w:p>
    <w:p w:rsidR="00F64E6C" w:rsidRDefault="00F64E6C" w:rsidP="000D3ABC">
      <w:pPr>
        <w:ind w:firstLine="709"/>
        <w:jc w:val="both"/>
        <w:rPr>
          <w:b/>
          <w:sz w:val="28"/>
          <w:szCs w:val="28"/>
        </w:rPr>
      </w:pPr>
    </w:p>
    <w:p w:rsidR="00F64E6C" w:rsidRDefault="00F64E6C" w:rsidP="000D3ABC">
      <w:pPr>
        <w:ind w:firstLine="709"/>
        <w:jc w:val="both"/>
        <w:rPr>
          <w:b/>
          <w:sz w:val="28"/>
          <w:szCs w:val="28"/>
        </w:rPr>
      </w:pPr>
    </w:p>
    <w:p w:rsidR="00F64E6C" w:rsidRDefault="00F64E6C" w:rsidP="000D3ABC">
      <w:pPr>
        <w:ind w:firstLine="709"/>
        <w:jc w:val="both"/>
        <w:rPr>
          <w:b/>
          <w:sz w:val="28"/>
          <w:szCs w:val="28"/>
        </w:rPr>
      </w:pPr>
    </w:p>
    <w:p w:rsidR="00892831" w:rsidRDefault="00892831" w:rsidP="00811C73">
      <w:pPr>
        <w:autoSpaceDE w:val="0"/>
        <w:autoSpaceDN w:val="0"/>
        <w:adjustRightInd w:val="0"/>
        <w:jc w:val="center"/>
        <w:rPr>
          <w:sz w:val="26"/>
          <w:szCs w:val="26"/>
        </w:rPr>
      </w:pPr>
      <w:r w:rsidRPr="00390800">
        <w:rPr>
          <w:b/>
          <w:i/>
          <w:sz w:val="26"/>
          <w:szCs w:val="26"/>
        </w:rPr>
        <w:lastRenderedPageBreak/>
        <w:t>Иные вопросы законодательной деятельности комитета Законодательного Собрания по бюджетно-налоговой политике и финансовым ресурсам</w:t>
      </w:r>
    </w:p>
    <w:p w:rsidR="00892831" w:rsidRDefault="00892831" w:rsidP="00811C73">
      <w:pPr>
        <w:autoSpaceDE w:val="0"/>
        <w:autoSpaceDN w:val="0"/>
        <w:adjustRightInd w:val="0"/>
        <w:ind w:firstLine="709"/>
        <w:jc w:val="both"/>
        <w:rPr>
          <w:sz w:val="26"/>
          <w:szCs w:val="26"/>
        </w:rPr>
      </w:pPr>
    </w:p>
    <w:p w:rsidR="00EC7A2D" w:rsidRPr="00DE25AB" w:rsidRDefault="00EC7A2D" w:rsidP="00EC7A2D">
      <w:pPr>
        <w:autoSpaceDE w:val="0"/>
        <w:autoSpaceDN w:val="0"/>
        <w:adjustRightInd w:val="0"/>
        <w:ind w:firstLine="709"/>
        <w:jc w:val="both"/>
        <w:rPr>
          <w:sz w:val="26"/>
          <w:szCs w:val="26"/>
        </w:rPr>
      </w:pPr>
      <w:r w:rsidRPr="00DE25AB">
        <w:rPr>
          <w:sz w:val="26"/>
          <w:szCs w:val="26"/>
        </w:rPr>
        <w:t>В течение 202</w:t>
      </w:r>
      <w:r w:rsidR="00DE25AB">
        <w:rPr>
          <w:sz w:val="26"/>
          <w:szCs w:val="26"/>
        </w:rPr>
        <w:t>5</w:t>
      </w:r>
      <w:r w:rsidRPr="00DE25AB">
        <w:rPr>
          <w:sz w:val="26"/>
          <w:szCs w:val="26"/>
        </w:rPr>
        <w:t xml:space="preserve"> года комитетом Законодательного Собрания по бюджетно-налоговой политике и финансовым ресурсам было подготовлено к рассмотрению Законодательным Собранием:</w:t>
      </w:r>
    </w:p>
    <w:p w:rsidR="00DE25AB" w:rsidRPr="00DE25AB" w:rsidRDefault="00DE25AB" w:rsidP="00DE25AB">
      <w:pPr>
        <w:autoSpaceDE w:val="0"/>
        <w:autoSpaceDN w:val="0"/>
        <w:adjustRightInd w:val="0"/>
        <w:ind w:firstLine="709"/>
        <w:jc w:val="both"/>
        <w:rPr>
          <w:sz w:val="26"/>
          <w:szCs w:val="26"/>
        </w:rPr>
      </w:pPr>
      <w:r w:rsidRPr="00DE25AB">
        <w:rPr>
          <w:sz w:val="26"/>
          <w:szCs w:val="26"/>
        </w:rPr>
        <w:t xml:space="preserve">2 проекта постановлений Законодательного Собрания по внесению изменений в смету расходов Законодательного Собрания на 2025 год и плановый период </w:t>
      </w:r>
      <w:r>
        <w:rPr>
          <w:sz w:val="26"/>
          <w:szCs w:val="26"/>
        </w:rPr>
        <w:br/>
      </w:r>
      <w:r w:rsidRPr="00DE25AB">
        <w:rPr>
          <w:sz w:val="26"/>
          <w:szCs w:val="26"/>
        </w:rPr>
        <w:t>2026 и 2027 годов (в связи с необходимостью перераспределения средств по отдельным видам расходов, а также оптимизацией расходов краевого бюджета в части средств, предусмотренных Законодательному Собранию в текущем финансовом году);</w:t>
      </w:r>
    </w:p>
    <w:p w:rsidR="00DE25AB" w:rsidRPr="00DE25AB" w:rsidRDefault="00DE25AB" w:rsidP="00DE25AB">
      <w:pPr>
        <w:autoSpaceDE w:val="0"/>
        <w:autoSpaceDN w:val="0"/>
        <w:adjustRightInd w:val="0"/>
        <w:ind w:firstLine="709"/>
        <w:jc w:val="both"/>
        <w:rPr>
          <w:sz w:val="26"/>
          <w:szCs w:val="26"/>
        </w:rPr>
      </w:pPr>
      <w:r w:rsidRPr="00DE25AB">
        <w:rPr>
          <w:sz w:val="26"/>
          <w:szCs w:val="26"/>
        </w:rPr>
        <w:t>проект постановления об утверждении сметы расходов Законодательного Собрания на 2026 год и плановый период 2027 и 2028 годов;</w:t>
      </w:r>
    </w:p>
    <w:p w:rsidR="00DE25AB" w:rsidRPr="00DE25AB" w:rsidRDefault="00DE25AB" w:rsidP="00DE25AB">
      <w:pPr>
        <w:tabs>
          <w:tab w:val="left" w:pos="709"/>
        </w:tabs>
        <w:autoSpaceDE w:val="0"/>
        <w:autoSpaceDN w:val="0"/>
        <w:adjustRightInd w:val="0"/>
        <w:ind w:firstLine="709"/>
        <w:jc w:val="both"/>
        <w:rPr>
          <w:sz w:val="26"/>
          <w:szCs w:val="26"/>
        </w:rPr>
      </w:pPr>
      <w:r w:rsidRPr="00DE25AB">
        <w:rPr>
          <w:sz w:val="26"/>
          <w:szCs w:val="26"/>
        </w:rPr>
        <w:t xml:space="preserve">проект постановления по внесению изменений в смету расходов Законодательного Собрания на 2026 год и плановый период 2027 и 2028 годов </w:t>
      </w:r>
      <w:r>
        <w:rPr>
          <w:sz w:val="26"/>
          <w:szCs w:val="26"/>
        </w:rPr>
        <w:br/>
      </w:r>
      <w:r w:rsidRPr="00DE25AB">
        <w:rPr>
          <w:sz w:val="26"/>
          <w:szCs w:val="26"/>
        </w:rPr>
        <w:t>(в связи с необходимостью изменения объема бюджетных ассигнований, предусмотренных Законодательному Собранию, индексацией оплаты труда).</w:t>
      </w:r>
    </w:p>
    <w:p w:rsidR="00EC7A2D" w:rsidRPr="00DE25AB" w:rsidRDefault="00DE25AB" w:rsidP="00DE25AB">
      <w:pPr>
        <w:autoSpaceDE w:val="0"/>
        <w:autoSpaceDN w:val="0"/>
        <w:adjustRightInd w:val="0"/>
        <w:ind w:firstLine="709"/>
        <w:jc w:val="both"/>
        <w:rPr>
          <w:sz w:val="26"/>
          <w:szCs w:val="26"/>
        </w:rPr>
      </w:pPr>
      <w:r w:rsidRPr="00DE25AB">
        <w:rPr>
          <w:sz w:val="26"/>
          <w:szCs w:val="26"/>
        </w:rPr>
        <w:t xml:space="preserve">За отчетный период комитетом </w:t>
      </w:r>
      <w:r>
        <w:rPr>
          <w:sz w:val="26"/>
          <w:szCs w:val="26"/>
        </w:rPr>
        <w:t xml:space="preserve">Законодательного Собрания </w:t>
      </w:r>
      <w:r w:rsidRPr="000969D7">
        <w:rPr>
          <w:sz w:val="26"/>
          <w:szCs w:val="26"/>
        </w:rPr>
        <w:t>по бюджетно-налоговой политике и финансовым ресурсам</w:t>
      </w:r>
      <w:r w:rsidRPr="00EC7A2D">
        <w:rPr>
          <w:sz w:val="26"/>
          <w:szCs w:val="26"/>
        </w:rPr>
        <w:t xml:space="preserve"> </w:t>
      </w:r>
      <w:r w:rsidRPr="00DE25AB">
        <w:rPr>
          <w:sz w:val="26"/>
          <w:szCs w:val="26"/>
        </w:rPr>
        <w:t>рассмотрено 82 проекта федеральных законов, 5 законодательных инициатив и 3 обращения субъектов Российской Федерации, по которым приняты соответствующие решения.</w:t>
      </w:r>
    </w:p>
    <w:p w:rsidR="00245A7C" w:rsidRPr="0063495E" w:rsidRDefault="00245A7C" w:rsidP="00811C73">
      <w:pPr>
        <w:pStyle w:val="a6"/>
        <w:spacing w:before="0" w:beforeAutospacing="0" w:after="0" w:afterAutospacing="0"/>
        <w:ind w:right="9" w:firstLine="709"/>
        <w:jc w:val="both"/>
        <w:rPr>
          <w:sz w:val="26"/>
          <w:szCs w:val="26"/>
        </w:rPr>
      </w:pPr>
    </w:p>
    <w:p w:rsidR="00D109D4" w:rsidRDefault="00D109D4" w:rsidP="00811C73">
      <w:pPr>
        <w:jc w:val="center"/>
        <w:rPr>
          <w:b/>
          <w:i/>
          <w:sz w:val="26"/>
          <w:szCs w:val="26"/>
        </w:rPr>
      </w:pPr>
      <w:r w:rsidRPr="001424D1">
        <w:rPr>
          <w:b/>
          <w:i/>
          <w:sz w:val="26"/>
          <w:szCs w:val="26"/>
        </w:rPr>
        <w:t xml:space="preserve">Взаимодействие с Контрольно-счетной палатой, </w:t>
      </w:r>
    </w:p>
    <w:p w:rsidR="00D109D4" w:rsidRPr="001424D1" w:rsidRDefault="00D109D4" w:rsidP="00811C73">
      <w:pPr>
        <w:jc w:val="center"/>
        <w:rPr>
          <w:b/>
          <w:i/>
          <w:sz w:val="26"/>
          <w:szCs w:val="26"/>
        </w:rPr>
      </w:pPr>
      <w:r w:rsidRPr="001424D1">
        <w:rPr>
          <w:b/>
          <w:i/>
          <w:sz w:val="26"/>
          <w:szCs w:val="26"/>
        </w:rPr>
        <w:t xml:space="preserve">анализ заключений, актов проверок и реализация предложений </w:t>
      </w:r>
      <w:r>
        <w:rPr>
          <w:b/>
          <w:i/>
          <w:sz w:val="26"/>
          <w:szCs w:val="26"/>
        </w:rPr>
        <w:br/>
      </w:r>
      <w:r w:rsidRPr="001424D1">
        <w:rPr>
          <w:b/>
          <w:i/>
          <w:sz w:val="26"/>
          <w:szCs w:val="26"/>
        </w:rPr>
        <w:t>Контрольно-счетной палаты по итогам ее работы</w:t>
      </w:r>
    </w:p>
    <w:p w:rsidR="00D109D4" w:rsidRPr="007531C3" w:rsidRDefault="00D109D4" w:rsidP="00811C73">
      <w:pPr>
        <w:ind w:firstLine="709"/>
        <w:jc w:val="both"/>
        <w:rPr>
          <w:sz w:val="26"/>
          <w:szCs w:val="26"/>
        </w:rPr>
      </w:pPr>
    </w:p>
    <w:p w:rsidR="00245A7C" w:rsidRPr="0063495E" w:rsidRDefault="00245A7C" w:rsidP="00811C73">
      <w:pPr>
        <w:pStyle w:val="a6"/>
        <w:spacing w:before="0" w:beforeAutospacing="0" w:after="0" w:afterAutospacing="0"/>
        <w:ind w:firstLine="709"/>
        <w:jc w:val="both"/>
        <w:rPr>
          <w:sz w:val="26"/>
          <w:szCs w:val="26"/>
        </w:rPr>
      </w:pPr>
      <w:r w:rsidRPr="0063495E">
        <w:rPr>
          <w:sz w:val="26"/>
          <w:szCs w:val="26"/>
        </w:rPr>
        <w:t xml:space="preserve">Депутатами комитета </w:t>
      </w:r>
      <w:r w:rsidR="00D109D4" w:rsidRPr="00DE5FC4">
        <w:rPr>
          <w:sz w:val="26"/>
          <w:szCs w:val="26"/>
        </w:rPr>
        <w:t xml:space="preserve">Законодательного Собрания по бюджетно-налоговой политике и финансовым ресурсам </w:t>
      </w:r>
      <w:r w:rsidRPr="0063495E">
        <w:rPr>
          <w:sz w:val="26"/>
          <w:szCs w:val="26"/>
        </w:rPr>
        <w:t>в 202</w:t>
      </w:r>
      <w:r w:rsidR="00DE25AB">
        <w:rPr>
          <w:sz w:val="26"/>
          <w:szCs w:val="26"/>
        </w:rPr>
        <w:t>5</w:t>
      </w:r>
      <w:r w:rsidRPr="0063495E">
        <w:rPr>
          <w:sz w:val="26"/>
          <w:szCs w:val="26"/>
        </w:rPr>
        <w:t xml:space="preserve"> году рассмотрены отчеты о контрольных мероприятиях, проведенных Контрольно-счетной палатой, а именно:</w:t>
      </w:r>
    </w:p>
    <w:p w:rsidR="00DE25AB" w:rsidRPr="00DE25AB" w:rsidRDefault="00DE25AB" w:rsidP="00DE25AB">
      <w:pPr>
        <w:pStyle w:val="a6"/>
        <w:spacing w:before="0" w:beforeAutospacing="0" w:after="0" w:afterAutospacing="0"/>
        <w:ind w:firstLine="709"/>
        <w:jc w:val="both"/>
        <w:rPr>
          <w:sz w:val="26"/>
          <w:szCs w:val="26"/>
        </w:rPr>
      </w:pPr>
      <w:r w:rsidRPr="00DE25AB">
        <w:rPr>
          <w:sz w:val="26"/>
          <w:szCs w:val="26"/>
        </w:rPr>
        <w:t>1)контрольном мероприятии "Проверка законности и эффективности расходования бюджетных средств на капитальный ремонт и ремонт автомобильных дорог общего пользования, дворовых территорий многоквартирных домов, проездов к дворовым территориям многоквартирных домов, на осуществление дорожной деятельности на автомобильных дорогах местного значения в рамках национального проекта "Безопасные качественные дороги", предоставленных Владивостокскому городскому округу в рамках государственной программы Приморского края "Развитие транспортного комплекса Приморского края" (решение комитета от 27.02.2025</w:t>
      </w:r>
      <w:r>
        <w:rPr>
          <w:sz w:val="26"/>
          <w:szCs w:val="26"/>
        </w:rPr>
        <w:t xml:space="preserve"> </w:t>
      </w:r>
      <w:r w:rsidRPr="00DE25AB">
        <w:rPr>
          <w:sz w:val="26"/>
          <w:szCs w:val="26"/>
        </w:rPr>
        <w:t>№ 475);</w:t>
      </w:r>
    </w:p>
    <w:p w:rsidR="00DE25AB" w:rsidRPr="00DE25AB" w:rsidRDefault="00DE25AB" w:rsidP="00DE25AB">
      <w:pPr>
        <w:pStyle w:val="a6"/>
        <w:spacing w:before="0" w:beforeAutospacing="0" w:after="0" w:afterAutospacing="0"/>
        <w:ind w:firstLine="709"/>
        <w:jc w:val="both"/>
        <w:rPr>
          <w:sz w:val="26"/>
          <w:szCs w:val="26"/>
        </w:rPr>
      </w:pPr>
      <w:r w:rsidRPr="00DE25AB">
        <w:rPr>
          <w:sz w:val="26"/>
          <w:szCs w:val="26"/>
        </w:rPr>
        <w:t>2)контрольном мероприятии "Оценка состояния государственного долга Приморского края, долга муниципальных образований Приморского края. Долговые обязательства юридических лиц по бюджетным кредитам по состоянию на 01.01.2025" (решение комитета от 25.03.2025</w:t>
      </w:r>
      <w:r>
        <w:rPr>
          <w:sz w:val="26"/>
          <w:szCs w:val="26"/>
        </w:rPr>
        <w:t xml:space="preserve"> </w:t>
      </w:r>
      <w:r w:rsidRPr="00DE25AB">
        <w:rPr>
          <w:sz w:val="26"/>
          <w:szCs w:val="26"/>
        </w:rPr>
        <w:t>№ 482);</w:t>
      </w:r>
    </w:p>
    <w:p w:rsidR="00DE25AB" w:rsidRPr="00DE25AB" w:rsidRDefault="00DE25AB" w:rsidP="00DE25AB">
      <w:pPr>
        <w:pStyle w:val="a6"/>
        <w:spacing w:before="0" w:beforeAutospacing="0" w:after="0" w:afterAutospacing="0"/>
        <w:ind w:firstLine="709"/>
        <w:jc w:val="both"/>
        <w:rPr>
          <w:sz w:val="26"/>
          <w:szCs w:val="26"/>
        </w:rPr>
      </w:pPr>
      <w:r w:rsidRPr="00DE25AB">
        <w:rPr>
          <w:sz w:val="26"/>
          <w:szCs w:val="26"/>
        </w:rPr>
        <w:t>3)экспертно-аналитическом мероприятии "Подготовка обобщенной информации о результатах контрольных и экспертно-аналитических мероприятий, проведенных Контрольно-счетной палатой Приморского края в 2024 году, в рамках которых проводился аудит в сфере закупок" (решение комитета от 26.05.2025</w:t>
      </w:r>
      <w:r>
        <w:rPr>
          <w:sz w:val="26"/>
          <w:szCs w:val="26"/>
        </w:rPr>
        <w:t xml:space="preserve"> </w:t>
      </w:r>
      <w:r>
        <w:rPr>
          <w:sz w:val="26"/>
          <w:szCs w:val="26"/>
        </w:rPr>
        <w:br/>
      </w:r>
      <w:r w:rsidRPr="00DE25AB">
        <w:rPr>
          <w:sz w:val="26"/>
          <w:szCs w:val="26"/>
        </w:rPr>
        <w:t>№ 499);</w:t>
      </w:r>
    </w:p>
    <w:p w:rsidR="00DE25AB" w:rsidRPr="00DE25AB" w:rsidRDefault="00DE25AB" w:rsidP="00DE25AB">
      <w:pPr>
        <w:pStyle w:val="a6"/>
        <w:spacing w:before="0" w:beforeAutospacing="0" w:after="0" w:afterAutospacing="0"/>
        <w:ind w:firstLine="709"/>
        <w:jc w:val="both"/>
        <w:rPr>
          <w:sz w:val="26"/>
          <w:szCs w:val="26"/>
        </w:rPr>
      </w:pPr>
      <w:r w:rsidRPr="00DE25AB">
        <w:rPr>
          <w:sz w:val="26"/>
          <w:szCs w:val="26"/>
        </w:rPr>
        <w:t xml:space="preserve">4)контрольном мероприятии "Проверка законности и эффективности расходования бюджетных средств, направленных на реконструкцию мостового </w:t>
      </w:r>
      <w:r w:rsidRPr="00DE25AB">
        <w:rPr>
          <w:sz w:val="26"/>
          <w:szCs w:val="26"/>
        </w:rPr>
        <w:lastRenderedPageBreak/>
        <w:t xml:space="preserve">перехода через р. Партизанская на км 11+576 автомобильной дороги Находка - </w:t>
      </w:r>
      <w:r w:rsidR="00E5093A">
        <w:rPr>
          <w:sz w:val="26"/>
          <w:szCs w:val="26"/>
        </w:rPr>
        <w:br/>
      </w:r>
      <w:r w:rsidRPr="00DE25AB">
        <w:rPr>
          <w:sz w:val="26"/>
          <w:szCs w:val="26"/>
        </w:rPr>
        <w:t>Лазо - Ольга - Кавалерово в Приморском крае" (решение комитета от 29.07.2025</w:t>
      </w:r>
      <w:r>
        <w:rPr>
          <w:sz w:val="26"/>
          <w:szCs w:val="26"/>
        </w:rPr>
        <w:t xml:space="preserve"> </w:t>
      </w:r>
      <w:r w:rsidR="00E5093A">
        <w:rPr>
          <w:sz w:val="26"/>
          <w:szCs w:val="26"/>
        </w:rPr>
        <w:br/>
      </w:r>
      <w:r w:rsidRPr="00DE25AB">
        <w:rPr>
          <w:sz w:val="26"/>
          <w:szCs w:val="26"/>
        </w:rPr>
        <w:t>№ 528);</w:t>
      </w:r>
    </w:p>
    <w:p w:rsidR="00DE25AB" w:rsidRPr="00DE25AB" w:rsidRDefault="00DE25AB" w:rsidP="00DE25AB">
      <w:pPr>
        <w:pStyle w:val="a6"/>
        <w:spacing w:before="0" w:beforeAutospacing="0" w:after="0" w:afterAutospacing="0"/>
        <w:ind w:firstLine="709"/>
        <w:jc w:val="both"/>
        <w:rPr>
          <w:sz w:val="26"/>
          <w:szCs w:val="26"/>
        </w:rPr>
      </w:pPr>
      <w:r w:rsidRPr="00DE25AB">
        <w:rPr>
          <w:sz w:val="26"/>
          <w:szCs w:val="26"/>
        </w:rPr>
        <w:t xml:space="preserve">5)контрольном мероприятии "Камеральная проверка годового отчета об исполнении местного бюджета, а также проверка законности и эффективности использования межбюджетных трансфертов, предоставленных из краевого бюджета бюджету </w:t>
      </w:r>
      <w:proofErr w:type="spellStart"/>
      <w:r w:rsidRPr="00DE25AB">
        <w:rPr>
          <w:sz w:val="26"/>
          <w:szCs w:val="26"/>
        </w:rPr>
        <w:t>Яковлевского</w:t>
      </w:r>
      <w:proofErr w:type="spellEnd"/>
      <w:r w:rsidRPr="00DE25AB">
        <w:rPr>
          <w:sz w:val="26"/>
          <w:szCs w:val="26"/>
        </w:rPr>
        <w:t xml:space="preserve"> муниципального округа Приморского края, за 2024 год" (решение комитета от 23.09.2025</w:t>
      </w:r>
      <w:r>
        <w:rPr>
          <w:sz w:val="26"/>
          <w:szCs w:val="26"/>
        </w:rPr>
        <w:t xml:space="preserve"> </w:t>
      </w:r>
      <w:r w:rsidRPr="00DE25AB">
        <w:rPr>
          <w:sz w:val="26"/>
          <w:szCs w:val="26"/>
        </w:rPr>
        <w:t>№ 548);</w:t>
      </w:r>
    </w:p>
    <w:p w:rsidR="00DE25AB" w:rsidRPr="00DE25AB" w:rsidRDefault="00DE25AB" w:rsidP="00DE25AB">
      <w:pPr>
        <w:pStyle w:val="a6"/>
        <w:spacing w:before="0" w:beforeAutospacing="0" w:after="0" w:afterAutospacing="0"/>
        <w:ind w:firstLine="709"/>
        <w:jc w:val="both"/>
        <w:rPr>
          <w:sz w:val="26"/>
          <w:szCs w:val="26"/>
        </w:rPr>
      </w:pPr>
      <w:r w:rsidRPr="00DE25AB">
        <w:rPr>
          <w:sz w:val="26"/>
          <w:szCs w:val="26"/>
        </w:rPr>
        <w:t>6)контрольном мероприятии "Проверка эффективности расходования бюджетных средств, направленных на переселение граждан из аварийного жилищного фонда" (решение комитета от 28.10.2025</w:t>
      </w:r>
      <w:r>
        <w:rPr>
          <w:sz w:val="26"/>
          <w:szCs w:val="26"/>
        </w:rPr>
        <w:t xml:space="preserve"> </w:t>
      </w:r>
      <w:r w:rsidRPr="00DE25AB">
        <w:rPr>
          <w:sz w:val="26"/>
          <w:szCs w:val="26"/>
        </w:rPr>
        <w:t>№ 560);</w:t>
      </w:r>
    </w:p>
    <w:p w:rsidR="00DE25AB" w:rsidRPr="00DE25AB" w:rsidRDefault="00DE25AB" w:rsidP="00DE25AB">
      <w:pPr>
        <w:pStyle w:val="a6"/>
        <w:spacing w:before="0" w:beforeAutospacing="0" w:after="0" w:afterAutospacing="0"/>
        <w:ind w:firstLine="709"/>
        <w:jc w:val="both"/>
        <w:rPr>
          <w:sz w:val="26"/>
          <w:szCs w:val="26"/>
        </w:rPr>
      </w:pPr>
      <w:r w:rsidRPr="00DE25AB">
        <w:rPr>
          <w:sz w:val="26"/>
          <w:szCs w:val="26"/>
        </w:rPr>
        <w:t xml:space="preserve">7)контрольном мероприятии "Камеральная проверка годового отчета об исполнении местного бюджета, а также проверка законности и эффективности использования межбюджетных трансфертов, предоставленных из краевого бюджета бюджету </w:t>
      </w:r>
      <w:proofErr w:type="spellStart"/>
      <w:r w:rsidRPr="00DE25AB">
        <w:rPr>
          <w:sz w:val="26"/>
          <w:szCs w:val="26"/>
        </w:rPr>
        <w:t>Дальнегорского</w:t>
      </w:r>
      <w:proofErr w:type="spellEnd"/>
      <w:r w:rsidRPr="00DE25AB">
        <w:rPr>
          <w:sz w:val="26"/>
          <w:szCs w:val="26"/>
        </w:rPr>
        <w:t xml:space="preserve"> муниципального округа Приморского края, за 2024 год" (решение комитета от 25.11.2025</w:t>
      </w:r>
      <w:r>
        <w:rPr>
          <w:sz w:val="26"/>
          <w:szCs w:val="26"/>
        </w:rPr>
        <w:t xml:space="preserve"> </w:t>
      </w:r>
      <w:r w:rsidRPr="00DE25AB">
        <w:rPr>
          <w:sz w:val="26"/>
          <w:szCs w:val="26"/>
        </w:rPr>
        <w:t>№ 577);</w:t>
      </w:r>
    </w:p>
    <w:p w:rsidR="00DE25AB" w:rsidRPr="00DE25AB" w:rsidRDefault="00DE25AB" w:rsidP="00DE25AB">
      <w:pPr>
        <w:pStyle w:val="a6"/>
        <w:spacing w:before="0" w:beforeAutospacing="0" w:after="0" w:afterAutospacing="0"/>
        <w:ind w:firstLine="709"/>
        <w:jc w:val="both"/>
        <w:rPr>
          <w:sz w:val="26"/>
          <w:szCs w:val="26"/>
        </w:rPr>
      </w:pPr>
      <w:r w:rsidRPr="00DE25AB">
        <w:rPr>
          <w:sz w:val="26"/>
          <w:szCs w:val="26"/>
        </w:rPr>
        <w:t xml:space="preserve">8)контрольном мероприятии "Камеральная проверка годового отчета об исполнении местного бюджета, а также проверка законности и эффективности использования межбюджетных трансфертов, предоставленных из краевого бюджета бюджету Красноармейского муниципального округа Приморского края, за 2024 год" (решение комитета </w:t>
      </w:r>
      <w:r w:rsidR="00E5093A" w:rsidRPr="00DE25AB">
        <w:rPr>
          <w:sz w:val="26"/>
          <w:szCs w:val="26"/>
        </w:rPr>
        <w:t>от 25.11.2025</w:t>
      </w:r>
      <w:r w:rsidR="00E5093A">
        <w:rPr>
          <w:sz w:val="26"/>
          <w:szCs w:val="26"/>
        </w:rPr>
        <w:t xml:space="preserve"> </w:t>
      </w:r>
      <w:r w:rsidRPr="00DE25AB">
        <w:rPr>
          <w:sz w:val="26"/>
          <w:szCs w:val="26"/>
        </w:rPr>
        <w:t>№ 578);</w:t>
      </w:r>
    </w:p>
    <w:p w:rsidR="00DE25AB" w:rsidRPr="00DE25AB" w:rsidRDefault="00DE25AB" w:rsidP="00DE25AB">
      <w:pPr>
        <w:pStyle w:val="a6"/>
        <w:spacing w:before="0" w:beforeAutospacing="0" w:after="0" w:afterAutospacing="0"/>
        <w:ind w:firstLine="709"/>
        <w:jc w:val="both"/>
        <w:rPr>
          <w:sz w:val="26"/>
          <w:szCs w:val="26"/>
        </w:rPr>
      </w:pPr>
      <w:r w:rsidRPr="00DE25AB">
        <w:rPr>
          <w:sz w:val="26"/>
          <w:szCs w:val="26"/>
        </w:rPr>
        <w:t xml:space="preserve">9)контрольном мероприятии "Камеральная проверка годового отчета об исполнении местного бюджета, а также проверка законности и эффективности использования межбюджетных трансфертов, предоставленных из краевого бюджета бюджету Дальнереченского городского округа Приморского края, за 2024 год" (решение комитета </w:t>
      </w:r>
      <w:r w:rsidR="00E5093A" w:rsidRPr="00DE25AB">
        <w:rPr>
          <w:sz w:val="26"/>
          <w:szCs w:val="26"/>
        </w:rPr>
        <w:t>от 16.12.2025</w:t>
      </w:r>
      <w:r w:rsidR="00E5093A">
        <w:rPr>
          <w:sz w:val="26"/>
          <w:szCs w:val="26"/>
        </w:rPr>
        <w:t xml:space="preserve"> </w:t>
      </w:r>
      <w:r w:rsidRPr="00DE25AB">
        <w:rPr>
          <w:sz w:val="26"/>
          <w:szCs w:val="26"/>
        </w:rPr>
        <w:t>№ 595);</w:t>
      </w:r>
    </w:p>
    <w:p w:rsidR="00DE25AB" w:rsidRPr="00DE25AB" w:rsidRDefault="00DE25AB" w:rsidP="00DE25AB">
      <w:pPr>
        <w:pStyle w:val="a6"/>
        <w:spacing w:before="0" w:beforeAutospacing="0" w:after="0" w:afterAutospacing="0"/>
        <w:ind w:firstLine="709"/>
        <w:jc w:val="both"/>
        <w:rPr>
          <w:sz w:val="26"/>
          <w:szCs w:val="26"/>
        </w:rPr>
      </w:pPr>
      <w:r w:rsidRPr="00DE25AB">
        <w:rPr>
          <w:sz w:val="26"/>
          <w:szCs w:val="26"/>
        </w:rPr>
        <w:t xml:space="preserve">10)контрольном мероприятии "Камеральная проверка годового отчета об исполнении местного бюджета, а также проверка законности и эффективности использования межбюджетных трансфертов, предоставленных из краевого бюджета бюджету Ханкайского муниципального округа Приморского края, за 2024 год" (решение комитета </w:t>
      </w:r>
      <w:r w:rsidR="00E5093A" w:rsidRPr="00DE25AB">
        <w:rPr>
          <w:sz w:val="26"/>
          <w:szCs w:val="26"/>
        </w:rPr>
        <w:t>от 16.12.2025</w:t>
      </w:r>
      <w:r w:rsidR="00E5093A">
        <w:rPr>
          <w:sz w:val="26"/>
          <w:szCs w:val="26"/>
        </w:rPr>
        <w:t xml:space="preserve"> </w:t>
      </w:r>
      <w:r w:rsidRPr="00DE25AB">
        <w:rPr>
          <w:sz w:val="26"/>
          <w:szCs w:val="26"/>
        </w:rPr>
        <w:t>№ 596).</w:t>
      </w:r>
    </w:p>
    <w:p w:rsidR="00DE25AB" w:rsidRPr="00DE25AB" w:rsidRDefault="00DE25AB" w:rsidP="00DE25AB">
      <w:pPr>
        <w:pStyle w:val="a6"/>
        <w:spacing w:before="0" w:beforeAutospacing="0" w:after="0" w:afterAutospacing="0"/>
        <w:ind w:firstLine="709"/>
        <w:jc w:val="both"/>
        <w:rPr>
          <w:sz w:val="26"/>
          <w:szCs w:val="26"/>
        </w:rPr>
      </w:pPr>
      <w:r w:rsidRPr="00DE25AB">
        <w:rPr>
          <w:sz w:val="26"/>
          <w:szCs w:val="26"/>
        </w:rPr>
        <w:t xml:space="preserve">По рассмотренным отчетам комитетом </w:t>
      </w:r>
      <w:r w:rsidR="00E5093A" w:rsidRPr="00E5093A">
        <w:rPr>
          <w:sz w:val="26"/>
          <w:szCs w:val="26"/>
        </w:rPr>
        <w:t xml:space="preserve">Законодательного Собрания по бюджетно-налоговой политике и финансовым ресурсам </w:t>
      </w:r>
      <w:r w:rsidRPr="00DE25AB">
        <w:rPr>
          <w:sz w:val="26"/>
          <w:szCs w:val="26"/>
        </w:rPr>
        <w:t>приняты решения с рекомендациями органам исполнительной власти Приморского края, организациям, администрациям муниципальных образований Приморского края, в которых проводились контрольные мероприятия, по устранению выявленных Контрольно-счетной палатой нарушений и недостатков.</w:t>
      </w:r>
    </w:p>
    <w:p w:rsidR="00DE25AB" w:rsidRPr="00DE25AB" w:rsidRDefault="00DE25AB" w:rsidP="00DE25AB">
      <w:pPr>
        <w:ind w:firstLine="709"/>
        <w:jc w:val="both"/>
        <w:rPr>
          <w:sz w:val="26"/>
          <w:szCs w:val="26"/>
        </w:rPr>
      </w:pPr>
      <w:r w:rsidRPr="00DE25AB">
        <w:rPr>
          <w:sz w:val="26"/>
          <w:szCs w:val="26"/>
        </w:rPr>
        <w:t>В рамках осуществления парламентского контроля за деятельностью Контрольно-счетной палаты на заседании комитета 25 марта 2025 года, а затем на заседании Законодательного Собрания заслушан отчет о деятельности Контрольно-счетной палаты за 2024 год и принято соответствующее постановление Законодательного Собрания (от 26.03.2025</w:t>
      </w:r>
      <w:r w:rsidR="00E5093A">
        <w:rPr>
          <w:sz w:val="26"/>
          <w:szCs w:val="26"/>
        </w:rPr>
        <w:t xml:space="preserve"> </w:t>
      </w:r>
      <w:r w:rsidR="00E5093A" w:rsidRPr="00DE25AB">
        <w:rPr>
          <w:sz w:val="26"/>
          <w:szCs w:val="26"/>
        </w:rPr>
        <w:t>№ 1837</w:t>
      </w:r>
      <w:r w:rsidRPr="00DE25AB">
        <w:rPr>
          <w:sz w:val="26"/>
          <w:szCs w:val="26"/>
        </w:rPr>
        <w:t xml:space="preserve">). </w:t>
      </w:r>
    </w:p>
    <w:p w:rsidR="00DE25AB" w:rsidRPr="00DE25AB" w:rsidRDefault="00DE25AB" w:rsidP="00DE25AB">
      <w:pPr>
        <w:ind w:firstLine="709"/>
        <w:jc w:val="both"/>
        <w:rPr>
          <w:sz w:val="26"/>
          <w:szCs w:val="26"/>
        </w:rPr>
      </w:pPr>
      <w:r w:rsidRPr="00DE25AB">
        <w:rPr>
          <w:sz w:val="26"/>
          <w:szCs w:val="26"/>
        </w:rPr>
        <w:t xml:space="preserve">В 2024 году Контрольно-счетной палатой проведено 99 мероприятий </w:t>
      </w:r>
      <w:r w:rsidRPr="00DE25AB">
        <w:rPr>
          <w:sz w:val="26"/>
          <w:szCs w:val="26"/>
        </w:rPr>
        <w:br/>
        <w:t xml:space="preserve">(в 2023 году – 102), из них 73 – контрольных (включая встречные и внешние проверки) и 26 – экспертно-аналитических. </w:t>
      </w:r>
      <w:r w:rsidR="007B3CEB">
        <w:rPr>
          <w:sz w:val="26"/>
          <w:szCs w:val="26"/>
        </w:rPr>
        <w:t xml:space="preserve"> </w:t>
      </w:r>
      <w:r w:rsidRPr="00DE25AB">
        <w:rPr>
          <w:sz w:val="26"/>
          <w:szCs w:val="26"/>
        </w:rPr>
        <w:t>По итогам проведенных мероприятий составлено 90 актов, 28 отчетов, 19 заключений.</w:t>
      </w:r>
    </w:p>
    <w:p w:rsidR="00DE25AB" w:rsidRPr="00DE25AB" w:rsidRDefault="00DE25AB" w:rsidP="00DE25AB">
      <w:pPr>
        <w:ind w:firstLine="709"/>
        <w:jc w:val="both"/>
        <w:rPr>
          <w:sz w:val="26"/>
          <w:szCs w:val="26"/>
        </w:rPr>
      </w:pPr>
      <w:r w:rsidRPr="00DE25AB">
        <w:rPr>
          <w:sz w:val="26"/>
          <w:szCs w:val="26"/>
        </w:rPr>
        <w:t>В целях совершенствования нормативных актов, приведения их в соответствие с действующим законодательством рекомендовано принятие или внесение изменений по 20 нормативным правовым актам регионального значения.</w:t>
      </w:r>
    </w:p>
    <w:p w:rsidR="00DE25AB" w:rsidRPr="00DE25AB" w:rsidRDefault="00DE25AB" w:rsidP="00DE25AB">
      <w:pPr>
        <w:ind w:firstLine="709"/>
        <w:jc w:val="both"/>
        <w:rPr>
          <w:sz w:val="26"/>
          <w:szCs w:val="26"/>
        </w:rPr>
      </w:pPr>
      <w:r w:rsidRPr="00DE25AB">
        <w:rPr>
          <w:sz w:val="26"/>
          <w:szCs w:val="26"/>
        </w:rPr>
        <w:lastRenderedPageBreak/>
        <w:t xml:space="preserve">В формате экспертно-аналитических мероприятий Контрольно-счетной палатой осуществлялся предварительный, оперативный и последующий контроль за исполнением краевого бюджета и бюджета </w:t>
      </w:r>
      <w:r w:rsidR="007B3CEB">
        <w:rPr>
          <w:sz w:val="26"/>
          <w:szCs w:val="26"/>
        </w:rPr>
        <w:t>ТФОМС</w:t>
      </w:r>
      <w:r w:rsidRPr="00DE25AB">
        <w:rPr>
          <w:sz w:val="26"/>
          <w:szCs w:val="26"/>
        </w:rPr>
        <w:t>. При этом при проведении мероприятий инспектировался ход исполнения Указа Президента Российской Федерации от 7</w:t>
      </w:r>
      <w:r w:rsidR="00A061A5">
        <w:rPr>
          <w:sz w:val="26"/>
          <w:szCs w:val="26"/>
        </w:rPr>
        <w:t xml:space="preserve"> мая </w:t>
      </w:r>
      <w:r w:rsidRPr="00DE25AB">
        <w:rPr>
          <w:sz w:val="26"/>
          <w:szCs w:val="26"/>
        </w:rPr>
        <w:t>2024</w:t>
      </w:r>
      <w:r w:rsidR="00A061A5">
        <w:rPr>
          <w:sz w:val="26"/>
          <w:szCs w:val="26"/>
        </w:rPr>
        <w:t xml:space="preserve"> года</w:t>
      </w:r>
      <w:r w:rsidRPr="00DE25AB">
        <w:rPr>
          <w:sz w:val="26"/>
          <w:szCs w:val="26"/>
        </w:rPr>
        <w:t xml:space="preserve"> № 309 "О национальных целях развития Российской Федерации на период до 2030 года и на перспективу до 2036 года".  </w:t>
      </w:r>
    </w:p>
    <w:p w:rsidR="00DE25AB" w:rsidRPr="00DE25AB" w:rsidRDefault="00DE25AB" w:rsidP="00DE25AB">
      <w:pPr>
        <w:ind w:firstLine="709"/>
        <w:jc w:val="both"/>
        <w:rPr>
          <w:sz w:val="26"/>
          <w:szCs w:val="26"/>
        </w:rPr>
      </w:pPr>
      <w:r w:rsidRPr="00DE25AB">
        <w:rPr>
          <w:sz w:val="26"/>
          <w:szCs w:val="26"/>
        </w:rPr>
        <w:t>В рамках оперативного контроля проведены экспертизы:</w:t>
      </w:r>
    </w:p>
    <w:p w:rsidR="00DE25AB" w:rsidRPr="00DE25AB" w:rsidRDefault="00DE25AB" w:rsidP="00DE25AB">
      <w:pPr>
        <w:ind w:firstLine="709"/>
        <w:jc w:val="both"/>
        <w:rPr>
          <w:sz w:val="26"/>
          <w:szCs w:val="26"/>
        </w:rPr>
      </w:pPr>
      <w:r w:rsidRPr="00DE25AB">
        <w:rPr>
          <w:sz w:val="26"/>
          <w:szCs w:val="26"/>
        </w:rPr>
        <w:t xml:space="preserve">отчетов об исполнении краевого бюджета и бюджета ТФОМС за </w:t>
      </w:r>
      <w:r w:rsidR="00304037">
        <w:rPr>
          <w:sz w:val="26"/>
          <w:szCs w:val="26"/>
          <w:lang w:val="en-US"/>
        </w:rPr>
        <w:t>I</w:t>
      </w:r>
      <w:r w:rsidRPr="00DE25AB">
        <w:rPr>
          <w:sz w:val="26"/>
          <w:szCs w:val="26"/>
        </w:rPr>
        <w:t xml:space="preserve"> квартал, первое полугодие и девять месяцев 2024 года;</w:t>
      </w:r>
    </w:p>
    <w:p w:rsidR="00DE25AB" w:rsidRPr="00DE25AB" w:rsidRDefault="00DE25AB" w:rsidP="00DE25AB">
      <w:pPr>
        <w:ind w:firstLine="709"/>
        <w:jc w:val="both"/>
        <w:rPr>
          <w:sz w:val="26"/>
          <w:szCs w:val="26"/>
        </w:rPr>
      </w:pPr>
      <w:r w:rsidRPr="00DE25AB">
        <w:rPr>
          <w:sz w:val="26"/>
          <w:szCs w:val="26"/>
        </w:rPr>
        <w:t>законопроектов о внесении изменений в законы о краевом бюджете и о бюджете ТФОМС на 2024 год и плановый период 2025 и 2026 годов.</w:t>
      </w:r>
    </w:p>
    <w:p w:rsidR="00DE25AB" w:rsidRPr="00DE25AB" w:rsidRDefault="00DE25AB" w:rsidP="00DE25AB">
      <w:pPr>
        <w:ind w:firstLine="709"/>
        <w:jc w:val="both"/>
        <w:rPr>
          <w:sz w:val="26"/>
          <w:szCs w:val="26"/>
        </w:rPr>
      </w:pPr>
      <w:r w:rsidRPr="00DE25AB">
        <w:rPr>
          <w:sz w:val="26"/>
          <w:szCs w:val="26"/>
        </w:rPr>
        <w:t xml:space="preserve">В целях осуществления предварительного контроля Контрольно-счетной палатой проведена экспертиза проектов законов Приморского края "О краевом бюджете на 2025 год и плановый период 2026 и 2027 годов" и "О бюджете территориального фонда обязательного медицинского страхования Приморского края на 2025 год и плановый период 2026 и 2027 годов". </w:t>
      </w:r>
    </w:p>
    <w:p w:rsidR="00DE25AB" w:rsidRPr="00DE25AB" w:rsidRDefault="00DE25AB" w:rsidP="00DE25AB">
      <w:pPr>
        <w:ind w:firstLine="709"/>
        <w:jc w:val="both"/>
        <w:rPr>
          <w:sz w:val="26"/>
          <w:szCs w:val="26"/>
        </w:rPr>
      </w:pPr>
      <w:r w:rsidRPr="00DE25AB">
        <w:rPr>
          <w:sz w:val="26"/>
          <w:szCs w:val="26"/>
        </w:rPr>
        <w:t xml:space="preserve">В рамках последующего контроля проведены внешние проверки годового отчета об исполнении краевого бюджета и годового отчета об исполнении бюджета ТФОМС за 2023 год.  </w:t>
      </w:r>
    </w:p>
    <w:p w:rsidR="00DE25AB" w:rsidRPr="00DE25AB" w:rsidRDefault="00DE25AB" w:rsidP="00DE25AB">
      <w:pPr>
        <w:ind w:firstLine="709"/>
        <w:jc w:val="both"/>
        <w:rPr>
          <w:sz w:val="26"/>
          <w:szCs w:val="26"/>
        </w:rPr>
      </w:pPr>
      <w:r w:rsidRPr="00DE25AB">
        <w:rPr>
          <w:sz w:val="26"/>
          <w:szCs w:val="26"/>
        </w:rPr>
        <w:t xml:space="preserve">Объем охваченных проверками бюджетных средств – 18119,93 млн рублей </w:t>
      </w:r>
      <w:r w:rsidR="007B3CEB">
        <w:rPr>
          <w:sz w:val="26"/>
          <w:szCs w:val="26"/>
        </w:rPr>
        <w:br/>
      </w:r>
      <w:r w:rsidRPr="00DE25AB">
        <w:rPr>
          <w:sz w:val="26"/>
          <w:szCs w:val="26"/>
        </w:rPr>
        <w:t>(в 2023 году – 30279,26 млн рублей). В соответствии с планом работы Контрольно-счетной палаты значительный объем средств проверен в ходе контроля расходов на строительство и капитальный ремонт, обеспечение доступным жильем и качественными услугами жилищно-коммунального хозяйства, транспортного комплекса (доля 26 процентов); на сельское и лесное хозяйство, охрану окружающей среды, газоснабжение и энергетику (23 процента); на здравоохранение, социальную политику, формирование и использование средств ТФОМС (19 процентов).</w:t>
      </w:r>
    </w:p>
    <w:p w:rsidR="00DE25AB" w:rsidRPr="00DE25AB" w:rsidRDefault="00DE25AB" w:rsidP="00DE25AB">
      <w:pPr>
        <w:ind w:firstLine="709"/>
        <w:jc w:val="both"/>
        <w:rPr>
          <w:sz w:val="26"/>
          <w:szCs w:val="26"/>
        </w:rPr>
      </w:pPr>
      <w:r w:rsidRPr="00DE25AB">
        <w:rPr>
          <w:sz w:val="26"/>
          <w:szCs w:val="26"/>
        </w:rPr>
        <w:t xml:space="preserve">В </w:t>
      </w:r>
      <w:r w:rsidR="00C36092">
        <w:rPr>
          <w:sz w:val="26"/>
          <w:szCs w:val="26"/>
        </w:rPr>
        <w:t>2024</w:t>
      </w:r>
      <w:r w:rsidRPr="00DE25AB">
        <w:rPr>
          <w:sz w:val="26"/>
          <w:szCs w:val="26"/>
        </w:rPr>
        <w:t xml:space="preserve"> году аудиторскими проверками установлено 917 случаев как финансовых, так и нефинансовых нарушений (в 2023 году – 1234 случая). Основное количество нарушений отмечено при формировании и исполнении бюджетов – </w:t>
      </w:r>
      <w:r w:rsidR="00C36092">
        <w:rPr>
          <w:sz w:val="26"/>
          <w:szCs w:val="26"/>
        </w:rPr>
        <w:br/>
      </w:r>
      <w:r w:rsidRPr="00DE25AB">
        <w:rPr>
          <w:sz w:val="26"/>
          <w:szCs w:val="26"/>
        </w:rPr>
        <w:t xml:space="preserve">406 случаев; при ведении бухгалтерского учета, составлении и представлении бухгалтерской (финансовой) отчетности – 256 случаев, при осуществлении государственных (муниципальных) закупок и закупок отдельными видами юридических лиц – 188 случаев. Финансовых нарушений выявлено на сумму 26068,37 млн рублей в основном по нарушениям в сфере управления и распоряжения государственной собственностью (21886,70 млн рублей). </w:t>
      </w:r>
    </w:p>
    <w:p w:rsidR="00DE25AB" w:rsidRPr="00DE25AB" w:rsidRDefault="00DE25AB" w:rsidP="00DE25AB">
      <w:pPr>
        <w:ind w:firstLine="709"/>
        <w:jc w:val="both"/>
        <w:rPr>
          <w:sz w:val="26"/>
          <w:szCs w:val="26"/>
        </w:rPr>
      </w:pPr>
      <w:r w:rsidRPr="00DE25AB">
        <w:rPr>
          <w:sz w:val="26"/>
          <w:szCs w:val="26"/>
        </w:rPr>
        <w:t xml:space="preserve">Сумма средств, восстановленных в краевом бюджете как в ходе проверок, так и возмещенных в 2024 году с учетом проверок предыдущих лет, составила </w:t>
      </w:r>
      <w:r w:rsidR="007B3CEB">
        <w:rPr>
          <w:sz w:val="26"/>
          <w:szCs w:val="26"/>
        </w:rPr>
        <w:br/>
      </w:r>
      <w:r w:rsidRPr="00DE25AB">
        <w:rPr>
          <w:sz w:val="26"/>
          <w:szCs w:val="26"/>
        </w:rPr>
        <w:t xml:space="preserve">24108,30 млн рублей (в 2023 году – 1559,30 млн рублей). </w:t>
      </w:r>
    </w:p>
    <w:p w:rsidR="00245A7C" w:rsidRPr="00DE25AB" w:rsidRDefault="00DE25AB" w:rsidP="00DE25AB">
      <w:pPr>
        <w:ind w:firstLine="709"/>
        <w:jc w:val="both"/>
        <w:rPr>
          <w:i/>
          <w:sz w:val="26"/>
          <w:szCs w:val="26"/>
        </w:rPr>
      </w:pPr>
      <w:r w:rsidRPr="00DE25AB">
        <w:rPr>
          <w:sz w:val="26"/>
          <w:szCs w:val="26"/>
        </w:rPr>
        <w:t>В результате контрольных мероприятий, проведенных в 2024 году, к дисциплинарной ответственности привлечено четыре должностных лица. Главным распорядителям средств краевого бюджета, иным участникам бюджетного процесса внесено 37 представлений об устранении нарушений; 18 отчетов о контрольных мероприятиях направлены в органы прокуратуры и правоохранительные органы.</w:t>
      </w:r>
    </w:p>
    <w:p w:rsidR="004F16E2" w:rsidRDefault="004F16E2" w:rsidP="00811C73">
      <w:pPr>
        <w:ind w:firstLine="709"/>
        <w:jc w:val="both"/>
        <w:rPr>
          <w:sz w:val="26"/>
          <w:szCs w:val="26"/>
        </w:rPr>
      </w:pPr>
    </w:p>
    <w:p w:rsidR="00F64E6C" w:rsidRDefault="00F64E6C" w:rsidP="00811C73">
      <w:pPr>
        <w:ind w:firstLine="709"/>
        <w:jc w:val="both"/>
        <w:rPr>
          <w:sz w:val="26"/>
          <w:szCs w:val="26"/>
        </w:rPr>
      </w:pPr>
    </w:p>
    <w:p w:rsidR="00F64E6C" w:rsidRDefault="00F64E6C" w:rsidP="00811C73">
      <w:pPr>
        <w:ind w:firstLine="709"/>
        <w:jc w:val="both"/>
        <w:rPr>
          <w:sz w:val="26"/>
          <w:szCs w:val="26"/>
        </w:rPr>
      </w:pPr>
    </w:p>
    <w:p w:rsidR="00F64E6C" w:rsidRDefault="00F64E6C" w:rsidP="00811C73">
      <w:pPr>
        <w:ind w:firstLine="709"/>
        <w:jc w:val="both"/>
        <w:rPr>
          <w:sz w:val="26"/>
          <w:szCs w:val="26"/>
        </w:rPr>
      </w:pPr>
    </w:p>
    <w:p w:rsidR="00F64E6C" w:rsidRDefault="00F64E6C" w:rsidP="00811C73">
      <w:pPr>
        <w:ind w:firstLine="709"/>
        <w:jc w:val="both"/>
        <w:rPr>
          <w:sz w:val="26"/>
          <w:szCs w:val="26"/>
        </w:rPr>
      </w:pPr>
    </w:p>
    <w:p w:rsidR="00137FBF" w:rsidRPr="00AE35B5" w:rsidRDefault="00137FBF" w:rsidP="00811C73">
      <w:pPr>
        <w:jc w:val="center"/>
        <w:rPr>
          <w:b/>
          <w:i/>
          <w:sz w:val="26"/>
          <w:szCs w:val="26"/>
        </w:rPr>
      </w:pPr>
      <w:r w:rsidRPr="00AE35B5">
        <w:rPr>
          <w:b/>
          <w:i/>
          <w:sz w:val="26"/>
          <w:szCs w:val="26"/>
        </w:rPr>
        <w:lastRenderedPageBreak/>
        <w:t>Иная деятельность комитета Законодательного Собрания</w:t>
      </w:r>
      <w:r w:rsidRPr="00AE35B5">
        <w:rPr>
          <w:b/>
          <w:i/>
          <w:sz w:val="26"/>
          <w:szCs w:val="26"/>
        </w:rPr>
        <w:br/>
        <w:t>по бюджетно-налоговой политике и финансовым ресурсам</w:t>
      </w:r>
    </w:p>
    <w:p w:rsidR="00137FBF" w:rsidRDefault="00137FBF" w:rsidP="00811C73">
      <w:pPr>
        <w:ind w:firstLine="709"/>
        <w:jc w:val="both"/>
        <w:rPr>
          <w:color w:val="000000"/>
          <w:sz w:val="26"/>
          <w:szCs w:val="26"/>
        </w:rPr>
      </w:pPr>
    </w:p>
    <w:p w:rsidR="00245A7C" w:rsidRPr="0063495E" w:rsidRDefault="00245A7C" w:rsidP="0038167C">
      <w:pPr>
        <w:ind w:firstLine="709"/>
        <w:jc w:val="both"/>
        <w:rPr>
          <w:color w:val="000000"/>
          <w:sz w:val="26"/>
          <w:szCs w:val="26"/>
        </w:rPr>
      </w:pPr>
      <w:r w:rsidRPr="0063495E">
        <w:rPr>
          <w:color w:val="000000"/>
          <w:sz w:val="26"/>
          <w:szCs w:val="26"/>
        </w:rPr>
        <w:t>В 202</w:t>
      </w:r>
      <w:r w:rsidR="007B3CEB">
        <w:rPr>
          <w:color w:val="000000"/>
          <w:sz w:val="26"/>
          <w:szCs w:val="26"/>
        </w:rPr>
        <w:t>5</w:t>
      </w:r>
      <w:r w:rsidRPr="0063495E">
        <w:rPr>
          <w:color w:val="000000"/>
          <w:sz w:val="26"/>
          <w:szCs w:val="26"/>
        </w:rPr>
        <w:t xml:space="preserve"> году депутаты комитета</w:t>
      </w:r>
      <w:r w:rsidR="00137FBF" w:rsidRPr="00137FBF">
        <w:rPr>
          <w:sz w:val="26"/>
          <w:szCs w:val="26"/>
        </w:rPr>
        <w:t xml:space="preserve"> </w:t>
      </w:r>
      <w:r w:rsidR="00137FBF" w:rsidRPr="00DE5FC4">
        <w:rPr>
          <w:sz w:val="26"/>
          <w:szCs w:val="26"/>
        </w:rPr>
        <w:t>Законодательного Собрания по бюджетно-налоговой политике и финансовым ресурсам</w:t>
      </w:r>
      <w:r w:rsidRPr="0063495E">
        <w:rPr>
          <w:color w:val="000000"/>
          <w:sz w:val="26"/>
          <w:szCs w:val="26"/>
        </w:rPr>
        <w:t xml:space="preserve"> принимали участие: </w:t>
      </w:r>
    </w:p>
    <w:p w:rsidR="007B3CEB" w:rsidRPr="007B3CEB" w:rsidRDefault="00A65E0E" w:rsidP="007B3CEB">
      <w:pPr>
        <w:autoSpaceDE w:val="0"/>
        <w:autoSpaceDN w:val="0"/>
        <w:adjustRightInd w:val="0"/>
        <w:ind w:firstLine="709"/>
        <w:jc w:val="both"/>
        <w:rPr>
          <w:sz w:val="26"/>
          <w:szCs w:val="26"/>
        </w:rPr>
      </w:pPr>
      <w:r>
        <w:rPr>
          <w:sz w:val="26"/>
          <w:szCs w:val="26"/>
        </w:rPr>
        <w:t xml:space="preserve">в </w:t>
      </w:r>
      <w:r w:rsidR="007B3CEB" w:rsidRPr="007B3CEB">
        <w:rPr>
          <w:sz w:val="26"/>
          <w:szCs w:val="26"/>
        </w:rPr>
        <w:t xml:space="preserve">заседании Государственной Думы Федерального Собрания Российской Федерации по вопросу "Об основных направлениях единой государственной денежно-кредитной политики на 2026 год и период 2027 и 2028 годов" с участием Председателя Центрального банка Российской Федерации </w:t>
      </w:r>
      <w:proofErr w:type="spellStart"/>
      <w:r w:rsidR="007B3CEB" w:rsidRPr="007B3CEB">
        <w:rPr>
          <w:sz w:val="26"/>
          <w:szCs w:val="26"/>
        </w:rPr>
        <w:t>Набиуллиной</w:t>
      </w:r>
      <w:proofErr w:type="spellEnd"/>
      <w:r w:rsidR="007B3CEB" w:rsidRPr="007B3CEB">
        <w:rPr>
          <w:sz w:val="26"/>
          <w:szCs w:val="26"/>
        </w:rPr>
        <w:t xml:space="preserve"> Э.С. (в режиме видеоконференц</w:t>
      </w:r>
      <w:r>
        <w:rPr>
          <w:sz w:val="26"/>
          <w:szCs w:val="26"/>
        </w:rPr>
        <w:t>и</w:t>
      </w:r>
      <w:r w:rsidR="007B3CEB" w:rsidRPr="007B3CEB">
        <w:rPr>
          <w:sz w:val="26"/>
          <w:szCs w:val="26"/>
        </w:rPr>
        <w:t>и);</w:t>
      </w:r>
    </w:p>
    <w:p w:rsidR="007B3CEB" w:rsidRPr="007B3CEB" w:rsidRDefault="00A65E0E" w:rsidP="007B3CEB">
      <w:pPr>
        <w:autoSpaceDE w:val="0"/>
        <w:autoSpaceDN w:val="0"/>
        <w:adjustRightInd w:val="0"/>
        <w:ind w:firstLine="709"/>
        <w:jc w:val="both"/>
        <w:rPr>
          <w:sz w:val="26"/>
          <w:szCs w:val="26"/>
        </w:rPr>
      </w:pPr>
      <w:r>
        <w:rPr>
          <w:sz w:val="26"/>
          <w:szCs w:val="26"/>
        </w:rPr>
        <w:t xml:space="preserve">в </w:t>
      </w:r>
      <w:r w:rsidR="007B3CEB" w:rsidRPr="007B3CEB">
        <w:rPr>
          <w:sz w:val="26"/>
          <w:szCs w:val="26"/>
        </w:rPr>
        <w:t>парламентских слушаниях, проводимых Государственной Думой Федерального Собрания Российской Федерации, на тему "О параметрах проекта федерального бюджета на 2026 год и на плановый период 2027 и 2028 годов" под руководством Председателя Совета Федерации Федерального Собрания Российской Федерации Матвиенко В.И.;</w:t>
      </w:r>
    </w:p>
    <w:p w:rsidR="007B3CEB" w:rsidRPr="007B3CEB" w:rsidRDefault="008A2221" w:rsidP="007B3CEB">
      <w:pPr>
        <w:autoSpaceDE w:val="0"/>
        <w:autoSpaceDN w:val="0"/>
        <w:adjustRightInd w:val="0"/>
        <w:ind w:firstLine="709"/>
        <w:jc w:val="both"/>
        <w:rPr>
          <w:sz w:val="26"/>
          <w:szCs w:val="26"/>
        </w:rPr>
      </w:pPr>
      <w:r>
        <w:rPr>
          <w:sz w:val="26"/>
          <w:szCs w:val="26"/>
        </w:rPr>
        <w:t xml:space="preserve">в </w:t>
      </w:r>
      <w:r w:rsidR="007B3CEB" w:rsidRPr="007B3CEB">
        <w:rPr>
          <w:sz w:val="26"/>
          <w:szCs w:val="26"/>
        </w:rPr>
        <w:t xml:space="preserve">общественных обсуждениях, проводимых Правительством Приморского края по проекту закона Приморского края "О краевом бюджете на 2026 год и плановый период 2027 и 2028 годов"; </w:t>
      </w:r>
    </w:p>
    <w:p w:rsidR="007B3CEB" w:rsidRPr="007B3CEB" w:rsidRDefault="008A2221" w:rsidP="007B3CEB">
      <w:pPr>
        <w:autoSpaceDE w:val="0"/>
        <w:autoSpaceDN w:val="0"/>
        <w:adjustRightInd w:val="0"/>
        <w:ind w:firstLine="709"/>
        <w:jc w:val="both"/>
        <w:rPr>
          <w:sz w:val="26"/>
          <w:szCs w:val="26"/>
        </w:rPr>
      </w:pPr>
      <w:r>
        <w:rPr>
          <w:sz w:val="26"/>
          <w:szCs w:val="26"/>
        </w:rPr>
        <w:t xml:space="preserve">в </w:t>
      </w:r>
      <w:r w:rsidR="007B3CEB" w:rsidRPr="007B3CEB">
        <w:rPr>
          <w:sz w:val="26"/>
          <w:szCs w:val="26"/>
        </w:rPr>
        <w:t xml:space="preserve">заседании Государственной Думы Федерального Собрания Российской Федерации, на котором рассматривался вопрос об отчете Счетной палаты Российской Федерации за 2024 год (в режиме </w:t>
      </w:r>
      <w:r w:rsidR="00A65E0E" w:rsidRPr="007B3CEB">
        <w:rPr>
          <w:sz w:val="26"/>
          <w:szCs w:val="26"/>
        </w:rPr>
        <w:t>видеоконференц</w:t>
      </w:r>
      <w:r w:rsidR="00A65E0E">
        <w:rPr>
          <w:sz w:val="26"/>
          <w:szCs w:val="26"/>
        </w:rPr>
        <w:t>и</w:t>
      </w:r>
      <w:r w:rsidR="00A65E0E" w:rsidRPr="007B3CEB">
        <w:rPr>
          <w:sz w:val="26"/>
          <w:szCs w:val="26"/>
        </w:rPr>
        <w:t>и</w:t>
      </w:r>
      <w:r w:rsidR="007B3CEB" w:rsidRPr="007B3CEB">
        <w:rPr>
          <w:sz w:val="26"/>
          <w:szCs w:val="26"/>
        </w:rPr>
        <w:t>);</w:t>
      </w:r>
    </w:p>
    <w:p w:rsidR="007B3CEB" w:rsidRPr="007B3CEB" w:rsidRDefault="008A2221" w:rsidP="007B3CEB">
      <w:pPr>
        <w:autoSpaceDE w:val="0"/>
        <w:autoSpaceDN w:val="0"/>
        <w:adjustRightInd w:val="0"/>
        <w:ind w:firstLine="709"/>
        <w:jc w:val="both"/>
        <w:rPr>
          <w:sz w:val="26"/>
          <w:szCs w:val="26"/>
        </w:rPr>
      </w:pPr>
      <w:r>
        <w:rPr>
          <w:sz w:val="26"/>
          <w:szCs w:val="26"/>
        </w:rPr>
        <w:t xml:space="preserve">в </w:t>
      </w:r>
      <w:r w:rsidR="007B3CEB" w:rsidRPr="007B3CEB">
        <w:rPr>
          <w:sz w:val="26"/>
          <w:szCs w:val="26"/>
        </w:rPr>
        <w:t xml:space="preserve">видеоконференции по рассмотрению Государственной Думой Федерального Собрания Российской Федерации во втором и третьем чтениях проекта федерального закона № 1026181-8 "О федеральном бюджете на 2026 год и на плановый период 2027 и 2028 годов" с участием Министра финансов Российской Федерации </w:t>
      </w:r>
      <w:proofErr w:type="spellStart"/>
      <w:r w:rsidR="007B3CEB" w:rsidRPr="007B3CEB">
        <w:rPr>
          <w:sz w:val="26"/>
          <w:szCs w:val="26"/>
        </w:rPr>
        <w:t>Силуанова</w:t>
      </w:r>
      <w:proofErr w:type="spellEnd"/>
      <w:r w:rsidR="007B3CEB" w:rsidRPr="007B3CEB">
        <w:rPr>
          <w:sz w:val="26"/>
          <w:szCs w:val="26"/>
        </w:rPr>
        <w:t xml:space="preserve"> А.Г.;</w:t>
      </w:r>
    </w:p>
    <w:p w:rsidR="007B3CEB" w:rsidRPr="007B3CEB" w:rsidRDefault="008A2221" w:rsidP="007B3CEB">
      <w:pPr>
        <w:autoSpaceDE w:val="0"/>
        <w:autoSpaceDN w:val="0"/>
        <w:adjustRightInd w:val="0"/>
        <w:ind w:firstLine="709"/>
        <w:jc w:val="both"/>
        <w:rPr>
          <w:sz w:val="26"/>
          <w:szCs w:val="26"/>
        </w:rPr>
      </w:pPr>
      <w:r>
        <w:rPr>
          <w:sz w:val="26"/>
          <w:szCs w:val="26"/>
        </w:rPr>
        <w:t xml:space="preserve">в </w:t>
      </w:r>
      <w:r w:rsidR="007B3CEB" w:rsidRPr="007B3CEB">
        <w:rPr>
          <w:sz w:val="26"/>
          <w:szCs w:val="26"/>
        </w:rPr>
        <w:t>парламентских слушаниях Государственной Думы Федерального Собрания Российской Федерации о совершенствовании налогового законодательства Российской Федерации (в</w:t>
      </w:r>
      <w:r w:rsidR="00915890">
        <w:rPr>
          <w:sz w:val="26"/>
          <w:szCs w:val="26"/>
        </w:rPr>
        <w:t xml:space="preserve"> режиме видео</w:t>
      </w:r>
      <w:r w:rsidR="007B3CEB" w:rsidRPr="007B3CEB">
        <w:rPr>
          <w:sz w:val="26"/>
          <w:szCs w:val="26"/>
        </w:rPr>
        <w:t>конференц</w:t>
      </w:r>
      <w:r w:rsidR="00915890">
        <w:rPr>
          <w:sz w:val="26"/>
          <w:szCs w:val="26"/>
        </w:rPr>
        <w:t>ии</w:t>
      </w:r>
      <w:r w:rsidR="007B3CEB" w:rsidRPr="007B3CEB">
        <w:rPr>
          <w:sz w:val="26"/>
          <w:szCs w:val="26"/>
        </w:rPr>
        <w:t>);</w:t>
      </w:r>
    </w:p>
    <w:p w:rsidR="007B3CEB" w:rsidRPr="007B3CEB" w:rsidRDefault="008A2221" w:rsidP="007B3CEB">
      <w:pPr>
        <w:autoSpaceDE w:val="0"/>
        <w:autoSpaceDN w:val="0"/>
        <w:adjustRightInd w:val="0"/>
        <w:ind w:firstLine="709"/>
        <w:jc w:val="both"/>
        <w:rPr>
          <w:sz w:val="26"/>
          <w:szCs w:val="26"/>
        </w:rPr>
      </w:pPr>
      <w:r>
        <w:rPr>
          <w:sz w:val="26"/>
          <w:szCs w:val="26"/>
        </w:rPr>
        <w:t xml:space="preserve">в </w:t>
      </w:r>
      <w:r w:rsidR="007B3CEB" w:rsidRPr="007B3CEB">
        <w:rPr>
          <w:sz w:val="26"/>
          <w:szCs w:val="26"/>
        </w:rPr>
        <w:t xml:space="preserve">совещании Комитета Совета Федерации Федерального Собрания Российской Федерации по бюджету и финансовым рынкам на тему "О механизмах возвращения в гражданский оборот неиспользуемых земельных участков, принадлежавших организациям, исключенным из единого государственного реестра юридических лиц, и собственники которых не установлены" (в режиме </w:t>
      </w:r>
      <w:r w:rsidR="00A65E0E" w:rsidRPr="007B3CEB">
        <w:rPr>
          <w:sz w:val="26"/>
          <w:szCs w:val="26"/>
        </w:rPr>
        <w:t>видеоконференц</w:t>
      </w:r>
      <w:r w:rsidR="00A65E0E">
        <w:rPr>
          <w:sz w:val="26"/>
          <w:szCs w:val="26"/>
        </w:rPr>
        <w:t>и</w:t>
      </w:r>
      <w:r w:rsidR="00A65E0E" w:rsidRPr="007B3CEB">
        <w:rPr>
          <w:sz w:val="26"/>
          <w:szCs w:val="26"/>
        </w:rPr>
        <w:t>и</w:t>
      </w:r>
      <w:r w:rsidR="007B3CEB" w:rsidRPr="007B3CEB">
        <w:rPr>
          <w:sz w:val="26"/>
          <w:szCs w:val="26"/>
        </w:rPr>
        <w:t>);</w:t>
      </w:r>
    </w:p>
    <w:p w:rsidR="007B3CEB" w:rsidRPr="007B3CEB" w:rsidRDefault="008A2221" w:rsidP="007B3CEB">
      <w:pPr>
        <w:autoSpaceDE w:val="0"/>
        <w:autoSpaceDN w:val="0"/>
        <w:adjustRightInd w:val="0"/>
        <w:ind w:firstLine="709"/>
        <w:jc w:val="both"/>
        <w:rPr>
          <w:sz w:val="26"/>
          <w:szCs w:val="26"/>
        </w:rPr>
      </w:pPr>
      <w:r>
        <w:rPr>
          <w:sz w:val="26"/>
          <w:szCs w:val="26"/>
        </w:rPr>
        <w:t xml:space="preserve">в </w:t>
      </w:r>
      <w:r w:rsidR="007B3CEB" w:rsidRPr="007B3CEB">
        <w:rPr>
          <w:sz w:val="26"/>
          <w:szCs w:val="26"/>
        </w:rPr>
        <w:t>заседании Комитета Государственной Думы Федерального Собрания Российской Федерации по бюджету и налогам по рассмотрению проектов федеральных законов № 914318-8 "О внесении изменений в Федеральный закон "О федеральном бюджете на 2025 год и на плановый период 2026 и 2027 годов" и №</w:t>
      </w:r>
      <w:r w:rsidR="007B3CEB">
        <w:rPr>
          <w:sz w:val="26"/>
          <w:szCs w:val="26"/>
        </w:rPr>
        <w:t> </w:t>
      </w:r>
      <w:r w:rsidR="007B3CEB" w:rsidRPr="007B3CEB">
        <w:rPr>
          <w:sz w:val="26"/>
          <w:szCs w:val="26"/>
        </w:rPr>
        <w:t>914321-8 "О внесении изменений в Бюджетный кодекс Российской Федерации";</w:t>
      </w:r>
    </w:p>
    <w:p w:rsidR="007B3CEB" w:rsidRPr="007B3CEB" w:rsidRDefault="008A2221" w:rsidP="007B3CEB">
      <w:pPr>
        <w:autoSpaceDE w:val="0"/>
        <w:autoSpaceDN w:val="0"/>
        <w:adjustRightInd w:val="0"/>
        <w:ind w:firstLine="709"/>
        <w:jc w:val="both"/>
        <w:rPr>
          <w:sz w:val="26"/>
          <w:szCs w:val="26"/>
        </w:rPr>
      </w:pPr>
      <w:r>
        <w:rPr>
          <w:sz w:val="26"/>
          <w:szCs w:val="26"/>
        </w:rPr>
        <w:t xml:space="preserve">в </w:t>
      </w:r>
      <w:r w:rsidR="007B3CEB" w:rsidRPr="007B3CEB">
        <w:rPr>
          <w:sz w:val="26"/>
          <w:szCs w:val="26"/>
        </w:rPr>
        <w:t>мероприятии Ежегодное инвестиционное послание Губернатора Приморского края;</w:t>
      </w:r>
    </w:p>
    <w:p w:rsidR="00245A7C" w:rsidRPr="007B3CEB" w:rsidRDefault="00915890" w:rsidP="007B3CEB">
      <w:pPr>
        <w:ind w:firstLine="709"/>
        <w:jc w:val="both"/>
        <w:rPr>
          <w:sz w:val="26"/>
          <w:szCs w:val="26"/>
        </w:rPr>
      </w:pPr>
      <w:r>
        <w:rPr>
          <w:sz w:val="26"/>
          <w:szCs w:val="26"/>
        </w:rPr>
        <w:t xml:space="preserve">в </w:t>
      </w:r>
      <w:r w:rsidR="007B3CEB" w:rsidRPr="007B3CEB">
        <w:rPr>
          <w:sz w:val="26"/>
          <w:szCs w:val="26"/>
        </w:rPr>
        <w:t>заседании Совета председателей представительных органов муниципальных округов, городских округов при Законодательном Собрании.</w:t>
      </w:r>
    </w:p>
    <w:p w:rsidR="004F16E2" w:rsidRDefault="004F16E2" w:rsidP="0038167C">
      <w:pPr>
        <w:ind w:firstLine="709"/>
        <w:jc w:val="both"/>
        <w:rPr>
          <w:sz w:val="26"/>
          <w:szCs w:val="26"/>
        </w:rPr>
      </w:pPr>
    </w:p>
    <w:p w:rsidR="00F64E6C" w:rsidRDefault="00F64E6C" w:rsidP="0038167C">
      <w:pPr>
        <w:ind w:firstLine="709"/>
        <w:jc w:val="both"/>
        <w:rPr>
          <w:sz w:val="26"/>
          <w:szCs w:val="26"/>
        </w:rPr>
      </w:pPr>
    </w:p>
    <w:p w:rsidR="00F64E6C" w:rsidRDefault="00F64E6C" w:rsidP="0038167C">
      <w:pPr>
        <w:ind w:firstLine="709"/>
        <w:jc w:val="both"/>
        <w:rPr>
          <w:sz w:val="26"/>
          <w:szCs w:val="26"/>
        </w:rPr>
      </w:pPr>
    </w:p>
    <w:p w:rsidR="00F64E6C" w:rsidRDefault="00F64E6C" w:rsidP="0038167C">
      <w:pPr>
        <w:ind w:firstLine="709"/>
        <w:jc w:val="both"/>
        <w:rPr>
          <w:sz w:val="26"/>
          <w:szCs w:val="26"/>
        </w:rPr>
      </w:pPr>
    </w:p>
    <w:p w:rsidR="00F64E6C" w:rsidRDefault="00F64E6C" w:rsidP="0038167C">
      <w:pPr>
        <w:ind w:firstLine="709"/>
        <w:jc w:val="both"/>
        <w:rPr>
          <w:sz w:val="26"/>
          <w:szCs w:val="26"/>
        </w:rPr>
      </w:pPr>
    </w:p>
    <w:p w:rsidR="00F64E6C" w:rsidRDefault="00F64E6C" w:rsidP="0038167C">
      <w:pPr>
        <w:ind w:firstLine="709"/>
        <w:jc w:val="both"/>
        <w:rPr>
          <w:sz w:val="26"/>
          <w:szCs w:val="26"/>
        </w:rPr>
      </w:pPr>
    </w:p>
    <w:p w:rsidR="00695592" w:rsidRPr="00C36479" w:rsidRDefault="00695592" w:rsidP="00811C73">
      <w:pPr>
        <w:jc w:val="center"/>
        <w:rPr>
          <w:b/>
          <w:i/>
          <w:sz w:val="26"/>
          <w:szCs w:val="26"/>
        </w:rPr>
      </w:pPr>
      <w:r w:rsidRPr="00C36479">
        <w:rPr>
          <w:b/>
          <w:i/>
          <w:sz w:val="26"/>
          <w:szCs w:val="26"/>
        </w:rPr>
        <w:lastRenderedPageBreak/>
        <w:t xml:space="preserve">Статистическая информация </w:t>
      </w:r>
    </w:p>
    <w:p w:rsidR="004F16E2" w:rsidRDefault="00695592" w:rsidP="00811C73">
      <w:pPr>
        <w:jc w:val="center"/>
        <w:rPr>
          <w:b/>
          <w:i/>
          <w:sz w:val="26"/>
          <w:szCs w:val="26"/>
        </w:rPr>
      </w:pPr>
      <w:r w:rsidRPr="00C36479">
        <w:rPr>
          <w:b/>
          <w:i/>
          <w:sz w:val="26"/>
          <w:szCs w:val="26"/>
        </w:rPr>
        <w:t xml:space="preserve">о деятельности комитета Законодательного Собрания </w:t>
      </w:r>
    </w:p>
    <w:p w:rsidR="00695592" w:rsidRPr="00C36479" w:rsidRDefault="00695592" w:rsidP="00811C73">
      <w:pPr>
        <w:jc w:val="center"/>
        <w:rPr>
          <w:b/>
          <w:i/>
          <w:sz w:val="26"/>
          <w:szCs w:val="26"/>
        </w:rPr>
      </w:pPr>
      <w:r w:rsidRPr="00C36479">
        <w:rPr>
          <w:b/>
          <w:i/>
          <w:sz w:val="26"/>
          <w:szCs w:val="26"/>
        </w:rPr>
        <w:t xml:space="preserve">по </w:t>
      </w:r>
      <w:r>
        <w:rPr>
          <w:b/>
          <w:i/>
          <w:sz w:val="26"/>
          <w:szCs w:val="26"/>
        </w:rPr>
        <w:t>бюджетно-налоговой политике и финансовым ресурсам</w:t>
      </w:r>
    </w:p>
    <w:p w:rsidR="00695592" w:rsidRPr="00E3584F" w:rsidRDefault="00695592" w:rsidP="00811C73">
      <w:pPr>
        <w:rPr>
          <w:sz w:val="26"/>
          <w:szCs w:val="26"/>
        </w:rPr>
      </w:pPr>
    </w:p>
    <w:tbl>
      <w:tblPr>
        <w:tblStyle w:val="a3"/>
        <w:tblW w:w="9493" w:type="dxa"/>
        <w:tblLook w:val="04A0" w:firstRow="1" w:lastRow="0" w:firstColumn="1" w:lastColumn="0" w:noHBand="0" w:noVBand="1"/>
      </w:tblPr>
      <w:tblGrid>
        <w:gridCol w:w="7218"/>
        <w:gridCol w:w="758"/>
        <w:gridCol w:w="758"/>
        <w:gridCol w:w="759"/>
      </w:tblGrid>
      <w:tr w:rsidR="00695592" w:rsidRPr="00E81604" w:rsidTr="001052D6">
        <w:tc>
          <w:tcPr>
            <w:tcW w:w="7218" w:type="dxa"/>
            <w:vMerge w:val="restart"/>
            <w:tcBorders>
              <w:bottom w:val="nil"/>
            </w:tcBorders>
            <w:vAlign w:val="center"/>
          </w:tcPr>
          <w:p w:rsidR="00695592" w:rsidRPr="00E81604" w:rsidRDefault="00695592" w:rsidP="00811C73">
            <w:pPr>
              <w:jc w:val="center"/>
            </w:pPr>
            <w:r w:rsidRPr="00E81604">
              <w:t>Наименование показателя</w:t>
            </w:r>
          </w:p>
        </w:tc>
        <w:tc>
          <w:tcPr>
            <w:tcW w:w="2275" w:type="dxa"/>
            <w:gridSpan w:val="3"/>
            <w:tcBorders>
              <w:bottom w:val="single" w:sz="4" w:space="0" w:color="auto"/>
            </w:tcBorders>
          </w:tcPr>
          <w:p w:rsidR="00695592" w:rsidRPr="00E81604" w:rsidRDefault="00695592" w:rsidP="00811C73">
            <w:pPr>
              <w:jc w:val="center"/>
              <w:rPr>
                <w:lang w:eastAsia="en-US"/>
              </w:rPr>
            </w:pPr>
            <w:r w:rsidRPr="00E81604">
              <w:rPr>
                <w:lang w:eastAsia="en-US"/>
              </w:rPr>
              <w:t xml:space="preserve">Количество </w:t>
            </w:r>
          </w:p>
          <w:p w:rsidR="00695592" w:rsidRPr="00E81604" w:rsidRDefault="00695592" w:rsidP="00811C73">
            <w:pPr>
              <w:jc w:val="center"/>
              <w:rPr>
                <w:lang w:eastAsia="en-US"/>
              </w:rPr>
            </w:pPr>
            <w:r w:rsidRPr="00E81604">
              <w:rPr>
                <w:lang w:eastAsia="en-US"/>
              </w:rPr>
              <w:t>по годам</w:t>
            </w:r>
          </w:p>
        </w:tc>
      </w:tr>
      <w:tr w:rsidR="001052D6" w:rsidRPr="00E81604" w:rsidTr="001052D6">
        <w:tc>
          <w:tcPr>
            <w:tcW w:w="7218" w:type="dxa"/>
            <w:vMerge/>
            <w:tcBorders>
              <w:bottom w:val="nil"/>
            </w:tcBorders>
          </w:tcPr>
          <w:p w:rsidR="001052D6" w:rsidRPr="00E81604" w:rsidRDefault="001052D6" w:rsidP="001052D6"/>
        </w:tc>
        <w:tc>
          <w:tcPr>
            <w:tcW w:w="758" w:type="dxa"/>
            <w:tcBorders>
              <w:bottom w:val="nil"/>
            </w:tcBorders>
          </w:tcPr>
          <w:p w:rsidR="001052D6" w:rsidRPr="00E81604" w:rsidRDefault="001052D6" w:rsidP="00C00D50">
            <w:pPr>
              <w:jc w:val="center"/>
              <w:rPr>
                <w:lang w:eastAsia="en-US"/>
              </w:rPr>
            </w:pPr>
            <w:r w:rsidRPr="00E81604">
              <w:t>202</w:t>
            </w:r>
            <w:r w:rsidR="00C00D50">
              <w:t>3</w:t>
            </w:r>
          </w:p>
        </w:tc>
        <w:tc>
          <w:tcPr>
            <w:tcW w:w="758" w:type="dxa"/>
            <w:tcBorders>
              <w:bottom w:val="nil"/>
            </w:tcBorders>
          </w:tcPr>
          <w:p w:rsidR="001052D6" w:rsidRPr="00E81604" w:rsidRDefault="001052D6" w:rsidP="00C00D50">
            <w:pPr>
              <w:jc w:val="center"/>
              <w:rPr>
                <w:lang w:eastAsia="en-US"/>
              </w:rPr>
            </w:pPr>
            <w:r w:rsidRPr="00E81604">
              <w:t>202</w:t>
            </w:r>
            <w:r w:rsidR="00C00D50">
              <w:t>4</w:t>
            </w:r>
          </w:p>
        </w:tc>
        <w:tc>
          <w:tcPr>
            <w:tcW w:w="759" w:type="dxa"/>
            <w:tcBorders>
              <w:bottom w:val="nil"/>
            </w:tcBorders>
          </w:tcPr>
          <w:p w:rsidR="001052D6" w:rsidRPr="00E81604" w:rsidRDefault="001052D6" w:rsidP="00C00D50">
            <w:pPr>
              <w:jc w:val="center"/>
              <w:rPr>
                <w:lang w:eastAsia="en-US"/>
              </w:rPr>
            </w:pPr>
            <w:r>
              <w:rPr>
                <w:lang w:eastAsia="en-US"/>
              </w:rPr>
              <w:t>202</w:t>
            </w:r>
            <w:r w:rsidR="00C00D50">
              <w:rPr>
                <w:lang w:eastAsia="en-US"/>
              </w:rPr>
              <w:t>5</w:t>
            </w:r>
          </w:p>
        </w:tc>
      </w:tr>
      <w:tr w:rsidR="001052D6" w:rsidRPr="00E81604" w:rsidTr="001052D6">
        <w:trPr>
          <w:cantSplit/>
        </w:trPr>
        <w:tc>
          <w:tcPr>
            <w:tcW w:w="7218" w:type="dxa"/>
          </w:tcPr>
          <w:p w:rsidR="001052D6" w:rsidRPr="00E81604" w:rsidRDefault="001052D6" w:rsidP="001052D6">
            <w:pPr>
              <w:rPr>
                <w:lang w:eastAsia="en-US"/>
              </w:rPr>
            </w:pPr>
            <w:r w:rsidRPr="00E81604">
              <w:t>Количество заседаний комитета</w:t>
            </w:r>
          </w:p>
        </w:tc>
        <w:tc>
          <w:tcPr>
            <w:tcW w:w="758" w:type="dxa"/>
          </w:tcPr>
          <w:p w:rsidR="001052D6" w:rsidRPr="00E81604" w:rsidRDefault="00443A70" w:rsidP="00443A70">
            <w:pPr>
              <w:jc w:val="center"/>
              <w:rPr>
                <w:lang w:eastAsia="en-US"/>
              </w:rPr>
            </w:pPr>
            <w:r>
              <w:rPr>
                <w:lang w:eastAsia="en-US"/>
              </w:rPr>
              <w:t>13</w:t>
            </w:r>
          </w:p>
        </w:tc>
        <w:tc>
          <w:tcPr>
            <w:tcW w:w="758" w:type="dxa"/>
          </w:tcPr>
          <w:p w:rsidR="001052D6" w:rsidRPr="00E81604" w:rsidRDefault="00443A70" w:rsidP="001052D6">
            <w:pPr>
              <w:jc w:val="center"/>
              <w:rPr>
                <w:lang w:eastAsia="en-US"/>
              </w:rPr>
            </w:pPr>
            <w:r>
              <w:rPr>
                <w:lang w:eastAsia="en-US"/>
              </w:rPr>
              <w:t>14</w:t>
            </w:r>
          </w:p>
        </w:tc>
        <w:tc>
          <w:tcPr>
            <w:tcW w:w="759" w:type="dxa"/>
          </w:tcPr>
          <w:p w:rsidR="001052D6" w:rsidRPr="00E81604" w:rsidRDefault="001052D6" w:rsidP="001052D6">
            <w:pPr>
              <w:jc w:val="center"/>
              <w:rPr>
                <w:lang w:eastAsia="en-US"/>
              </w:rPr>
            </w:pPr>
            <w:r>
              <w:rPr>
                <w:lang w:eastAsia="en-US"/>
              </w:rPr>
              <w:t>14</w:t>
            </w:r>
          </w:p>
        </w:tc>
      </w:tr>
      <w:tr w:rsidR="001052D6" w:rsidRPr="00E81604" w:rsidTr="001052D6">
        <w:trPr>
          <w:cantSplit/>
        </w:trPr>
        <w:tc>
          <w:tcPr>
            <w:tcW w:w="7218" w:type="dxa"/>
          </w:tcPr>
          <w:p w:rsidR="001052D6" w:rsidRPr="00E81604" w:rsidRDefault="001052D6" w:rsidP="001052D6">
            <w:pPr>
              <w:rPr>
                <w:lang w:eastAsia="en-US"/>
              </w:rPr>
            </w:pPr>
            <w:r w:rsidRPr="00E81604">
              <w:t>Количество рассмотренных вопросов на заседаниях комитета</w:t>
            </w:r>
          </w:p>
        </w:tc>
        <w:tc>
          <w:tcPr>
            <w:tcW w:w="758" w:type="dxa"/>
          </w:tcPr>
          <w:p w:rsidR="001052D6" w:rsidRPr="00E81604" w:rsidRDefault="001052D6" w:rsidP="00443A70">
            <w:pPr>
              <w:jc w:val="center"/>
              <w:rPr>
                <w:lang w:eastAsia="en-US"/>
              </w:rPr>
            </w:pPr>
            <w:r>
              <w:rPr>
                <w:lang w:eastAsia="en-US"/>
              </w:rPr>
              <w:t>14</w:t>
            </w:r>
            <w:r w:rsidR="00443A70">
              <w:rPr>
                <w:lang w:eastAsia="en-US"/>
              </w:rPr>
              <w:t>1</w:t>
            </w:r>
          </w:p>
        </w:tc>
        <w:tc>
          <w:tcPr>
            <w:tcW w:w="758" w:type="dxa"/>
          </w:tcPr>
          <w:p w:rsidR="001052D6" w:rsidRPr="00E81604" w:rsidRDefault="001052D6" w:rsidP="00443A70">
            <w:pPr>
              <w:jc w:val="center"/>
              <w:rPr>
                <w:lang w:eastAsia="en-US"/>
              </w:rPr>
            </w:pPr>
            <w:r>
              <w:rPr>
                <w:lang w:eastAsia="en-US"/>
              </w:rPr>
              <w:t>1</w:t>
            </w:r>
            <w:r w:rsidR="00443A70">
              <w:rPr>
                <w:lang w:eastAsia="en-US"/>
              </w:rPr>
              <w:t>30</w:t>
            </w:r>
          </w:p>
        </w:tc>
        <w:tc>
          <w:tcPr>
            <w:tcW w:w="759" w:type="dxa"/>
          </w:tcPr>
          <w:p w:rsidR="001052D6" w:rsidRPr="00E81604" w:rsidRDefault="00443A70" w:rsidP="00443A70">
            <w:pPr>
              <w:jc w:val="center"/>
              <w:rPr>
                <w:lang w:eastAsia="en-US"/>
              </w:rPr>
            </w:pPr>
            <w:r>
              <w:rPr>
                <w:lang w:eastAsia="en-US"/>
              </w:rPr>
              <w:t>135</w:t>
            </w:r>
          </w:p>
        </w:tc>
      </w:tr>
      <w:tr w:rsidR="001052D6" w:rsidRPr="00E81604" w:rsidTr="001052D6">
        <w:trPr>
          <w:cantSplit/>
        </w:trPr>
        <w:tc>
          <w:tcPr>
            <w:tcW w:w="7218" w:type="dxa"/>
          </w:tcPr>
          <w:p w:rsidR="001052D6" w:rsidRPr="00E81604" w:rsidRDefault="001052D6" w:rsidP="001052D6">
            <w:r w:rsidRPr="00E81604">
              <w:t>Количество</w:t>
            </w:r>
            <w:r>
              <w:t xml:space="preserve"> заседаний рабочих групп, комиссий, депутатских слушаний, совещаний</w:t>
            </w:r>
          </w:p>
        </w:tc>
        <w:tc>
          <w:tcPr>
            <w:tcW w:w="758" w:type="dxa"/>
          </w:tcPr>
          <w:p w:rsidR="001052D6" w:rsidRPr="00E81604" w:rsidRDefault="001052D6" w:rsidP="001052D6">
            <w:pPr>
              <w:jc w:val="center"/>
              <w:rPr>
                <w:lang w:eastAsia="en-US"/>
              </w:rPr>
            </w:pPr>
            <w:r>
              <w:rPr>
                <w:lang w:eastAsia="en-US"/>
              </w:rPr>
              <w:t>9</w:t>
            </w:r>
          </w:p>
        </w:tc>
        <w:tc>
          <w:tcPr>
            <w:tcW w:w="758" w:type="dxa"/>
          </w:tcPr>
          <w:p w:rsidR="001052D6" w:rsidRPr="00E81604" w:rsidRDefault="00443A70" w:rsidP="001052D6">
            <w:pPr>
              <w:jc w:val="center"/>
              <w:rPr>
                <w:lang w:eastAsia="en-US"/>
              </w:rPr>
            </w:pPr>
            <w:r>
              <w:rPr>
                <w:lang w:eastAsia="en-US"/>
              </w:rPr>
              <w:t>-</w:t>
            </w:r>
          </w:p>
        </w:tc>
        <w:tc>
          <w:tcPr>
            <w:tcW w:w="759" w:type="dxa"/>
          </w:tcPr>
          <w:p w:rsidR="001052D6" w:rsidRPr="00E81604" w:rsidRDefault="001052D6" w:rsidP="001052D6">
            <w:pPr>
              <w:jc w:val="center"/>
              <w:rPr>
                <w:lang w:eastAsia="en-US"/>
              </w:rPr>
            </w:pPr>
            <w:r>
              <w:rPr>
                <w:lang w:eastAsia="en-US"/>
              </w:rPr>
              <w:t>-</w:t>
            </w:r>
          </w:p>
        </w:tc>
      </w:tr>
      <w:tr w:rsidR="00443A70" w:rsidRPr="00E81604" w:rsidTr="001052D6">
        <w:trPr>
          <w:cantSplit/>
        </w:trPr>
        <w:tc>
          <w:tcPr>
            <w:tcW w:w="7218" w:type="dxa"/>
          </w:tcPr>
          <w:p w:rsidR="00443A70" w:rsidRPr="00E81604" w:rsidRDefault="00443A70" w:rsidP="00443A70">
            <w:pPr>
              <w:rPr>
                <w:lang w:eastAsia="en-US"/>
              </w:rPr>
            </w:pPr>
            <w:r w:rsidRPr="00E81604">
              <w:t>Документооборот</w:t>
            </w:r>
          </w:p>
        </w:tc>
        <w:tc>
          <w:tcPr>
            <w:tcW w:w="758" w:type="dxa"/>
          </w:tcPr>
          <w:p w:rsidR="00443A70" w:rsidRPr="00E81604" w:rsidRDefault="00443A70" w:rsidP="00443A70">
            <w:pPr>
              <w:jc w:val="center"/>
              <w:rPr>
                <w:lang w:eastAsia="en-US"/>
              </w:rPr>
            </w:pPr>
            <w:r>
              <w:rPr>
                <w:lang w:eastAsia="en-US"/>
              </w:rPr>
              <w:t>1127</w:t>
            </w:r>
          </w:p>
        </w:tc>
        <w:tc>
          <w:tcPr>
            <w:tcW w:w="758" w:type="dxa"/>
          </w:tcPr>
          <w:p w:rsidR="00443A70" w:rsidRPr="00E81604" w:rsidRDefault="00443A70" w:rsidP="00443A70">
            <w:pPr>
              <w:jc w:val="center"/>
              <w:rPr>
                <w:lang w:eastAsia="en-US"/>
              </w:rPr>
            </w:pPr>
            <w:r>
              <w:rPr>
                <w:lang w:eastAsia="en-US"/>
              </w:rPr>
              <w:t>1201</w:t>
            </w:r>
          </w:p>
        </w:tc>
        <w:tc>
          <w:tcPr>
            <w:tcW w:w="759" w:type="dxa"/>
          </w:tcPr>
          <w:p w:rsidR="00443A70" w:rsidRPr="00E81604" w:rsidRDefault="00443A70" w:rsidP="00443A70">
            <w:pPr>
              <w:jc w:val="center"/>
              <w:rPr>
                <w:lang w:eastAsia="en-US"/>
              </w:rPr>
            </w:pPr>
            <w:r>
              <w:rPr>
                <w:lang w:eastAsia="en-US"/>
              </w:rPr>
              <w:t>1143</w:t>
            </w:r>
          </w:p>
        </w:tc>
      </w:tr>
      <w:tr w:rsidR="00443A70" w:rsidRPr="00E81604" w:rsidTr="0027730A">
        <w:trPr>
          <w:cantSplit/>
        </w:trPr>
        <w:tc>
          <w:tcPr>
            <w:tcW w:w="7218" w:type="dxa"/>
            <w:tcBorders>
              <w:bottom w:val="single" w:sz="4" w:space="0" w:color="auto"/>
            </w:tcBorders>
          </w:tcPr>
          <w:p w:rsidR="00443A70" w:rsidRPr="00E81604" w:rsidRDefault="00443A70" w:rsidP="00443A70">
            <w:r w:rsidRPr="00E81604">
              <w:t>Законодательные инициативы, поступившие в комитет</w:t>
            </w:r>
          </w:p>
        </w:tc>
        <w:tc>
          <w:tcPr>
            <w:tcW w:w="758" w:type="dxa"/>
            <w:tcBorders>
              <w:bottom w:val="single" w:sz="4" w:space="0" w:color="auto"/>
            </w:tcBorders>
          </w:tcPr>
          <w:p w:rsidR="00443A70" w:rsidRPr="00E81604" w:rsidRDefault="00443A70" w:rsidP="00443A70">
            <w:pPr>
              <w:jc w:val="center"/>
              <w:rPr>
                <w:lang w:eastAsia="en-US"/>
              </w:rPr>
            </w:pPr>
            <w:r>
              <w:rPr>
                <w:lang w:eastAsia="en-US"/>
              </w:rPr>
              <w:t>50</w:t>
            </w:r>
          </w:p>
        </w:tc>
        <w:tc>
          <w:tcPr>
            <w:tcW w:w="758" w:type="dxa"/>
            <w:tcBorders>
              <w:bottom w:val="single" w:sz="4" w:space="0" w:color="auto"/>
            </w:tcBorders>
          </w:tcPr>
          <w:p w:rsidR="00443A70" w:rsidRPr="00E81604" w:rsidRDefault="00443A70" w:rsidP="00443A70">
            <w:pPr>
              <w:jc w:val="center"/>
              <w:rPr>
                <w:lang w:eastAsia="en-US"/>
              </w:rPr>
            </w:pPr>
            <w:r>
              <w:rPr>
                <w:lang w:eastAsia="en-US"/>
              </w:rPr>
              <w:t>42</w:t>
            </w:r>
          </w:p>
        </w:tc>
        <w:tc>
          <w:tcPr>
            <w:tcW w:w="759" w:type="dxa"/>
            <w:tcBorders>
              <w:bottom w:val="single" w:sz="4" w:space="0" w:color="auto"/>
            </w:tcBorders>
          </w:tcPr>
          <w:p w:rsidR="00443A70" w:rsidRPr="00E81604" w:rsidRDefault="00443A70" w:rsidP="00443A70">
            <w:pPr>
              <w:jc w:val="center"/>
              <w:rPr>
                <w:lang w:eastAsia="en-US"/>
              </w:rPr>
            </w:pPr>
            <w:r>
              <w:rPr>
                <w:lang w:eastAsia="en-US"/>
              </w:rPr>
              <w:t>45</w:t>
            </w:r>
          </w:p>
        </w:tc>
      </w:tr>
      <w:tr w:rsidR="00443A70" w:rsidRPr="00E81604" w:rsidTr="0027730A">
        <w:trPr>
          <w:cantSplit/>
        </w:trPr>
        <w:tc>
          <w:tcPr>
            <w:tcW w:w="7218" w:type="dxa"/>
            <w:tcBorders>
              <w:bottom w:val="nil"/>
            </w:tcBorders>
          </w:tcPr>
          <w:p w:rsidR="00443A70" w:rsidRPr="00E81604" w:rsidRDefault="00443A70" w:rsidP="00443A70">
            <w:r w:rsidRPr="00E81604">
              <w:t>в том числе по субъектам права законодательной инициативы:</w:t>
            </w:r>
          </w:p>
        </w:tc>
        <w:tc>
          <w:tcPr>
            <w:tcW w:w="758" w:type="dxa"/>
            <w:tcBorders>
              <w:bottom w:val="nil"/>
            </w:tcBorders>
          </w:tcPr>
          <w:p w:rsidR="00443A70" w:rsidRPr="00E81604" w:rsidRDefault="00443A70" w:rsidP="00443A70">
            <w:pPr>
              <w:jc w:val="center"/>
            </w:pPr>
          </w:p>
        </w:tc>
        <w:tc>
          <w:tcPr>
            <w:tcW w:w="758" w:type="dxa"/>
            <w:tcBorders>
              <w:bottom w:val="nil"/>
            </w:tcBorders>
          </w:tcPr>
          <w:p w:rsidR="00443A70" w:rsidRPr="00E81604" w:rsidRDefault="00443A70" w:rsidP="00443A70">
            <w:pPr>
              <w:jc w:val="center"/>
            </w:pPr>
          </w:p>
        </w:tc>
        <w:tc>
          <w:tcPr>
            <w:tcW w:w="759" w:type="dxa"/>
            <w:tcBorders>
              <w:bottom w:val="nil"/>
            </w:tcBorders>
          </w:tcPr>
          <w:p w:rsidR="00443A70" w:rsidRPr="00E81604" w:rsidRDefault="00443A70" w:rsidP="00443A70">
            <w:pPr>
              <w:jc w:val="center"/>
            </w:pPr>
          </w:p>
        </w:tc>
      </w:tr>
      <w:tr w:rsidR="00784860" w:rsidRPr="00E81604" w:rsidTr="0027730A">
        <w:trPr>
          <w:cantSplit/>
        </w:trPr>
        <w:tc>
          <w:tcPr>
            <w:tcW w:w="7218" w:type="dxa"/>
            <w:tcBorders>
              <w:top w:val="nil"/>
              <w:bottom w:val="nil"/>
            </w:tcBorders>
          </w:tcPr>
          <w:p w:rsidR="00784860" w:rsidRPr="00E81604" w:rsidRDefault="00784860" w:rsidP="00784860">
            <w:r>
              <w:tab/>
              <w:t>депутаты Законодательного Собрания</w:t>
            </w:r>
          </w:p>
        </w:tc>
        <w:tc>
          <w:tcPr>
            <w:tcW w:w="758" w:type="dxa"/>
            <w:tcBorders>
              <w:top w:val="nil"/>
              <w:bottom w:val="nil"/>
            </w:tcBorders>
          </w:tcPr>
          <w:p w:rsidR="00784860" w:rsidRPr="00E81604" w:rsidRDefault="00784860" w:rsidP="00784860">
            <w:pPr>
              <w:jc w:val="center"/>
            </w:pPr>
            <w:r>
              <w:t>7</w:t>
            </w:r>
          </w:p>
        </w:tc>
        <w:tc>
          <w:tcPr>
            <w:tcW w:w="758" w:type="dxa"/>
            <w:tcBorders>
              <w:top w:val="nil"/>
              <w:bottom w:val="nil"/>
            </w:tcBorders>
          </w:tcPr>
          <w:p w:rsidR="00784860" w:rsidRPr="00E81604" w:rsidRDefault="00784860" w:rsidP="00784860">
            <w:pPr>
              <w:jc w:val="center"/>
            </w:pPr>
            <w:r>
              <w:t>6</w:t>
            </w:r>
          </w:p>
        </w:tc>
        <w:tc>
          <w:tcPr>
            <w:tcW w:w="759" w:type="dxa"/>
            <w:tcBorders>
              <w:top w:val="nil"/>
              <w:bottom w:val="nil"/>
            </w:tcBorders>
          </w:tcPr>
          <w:p w:rsidR="00784860" w:rsidRPr="00E81604" w:rsidRDefault="003F229C" w:rsidP="00784860">
            <w:pPr>
              <w:jc w:val="center"/>
            </w:pPr>
            <w:r>
              <w:t>5</w:t>
            </w:r>
          </w:p>
        </w:tc>
      </w:tr>
      <w:tr w:rsidR="00784860" w:rsidRPr="00E81604" w:rsidTr="001052D6">
        <w:trPr>
          <w:cantSplit/>
        </w:trPr>
        <w:tc>
          <w:tcPr>
            <w:tcW w:w="7218" w:type="dxa"/>
            <w:tcBorders>
              <w:top w:val="nil"/>
              <w:bottom w:val="nil"/>
            </w:tcBorders>
          </w:tcPr>
          <w:p w:rsidR="00784860" w:rsidRPr="00E81604" w:rsidRDefault="00784860" w:rsidP="00784860">
            <w:r>
              <w:tab/>
            </w:r>
            <w:r w:rsidRPr="00E81604">
              <w:t>комитет Законодательного Собрания по бюджетно-налоговой политике и финансовым ресурсам</w:t>
            </w:r>
          </w:p>
        </w:tc>
        <w:tc>
          <w:tcPr>
            <w:tcW w:w="758" w:type="dxa"/>
            <w:tcBorders>
              <w:top w:val="nil"/>
              <w:bottom w:val="nil"/>
            </w:tcBorders>
          </w:tcPr>
          <w:p w:rsidR="00784860" w:rsidRPr="00E81604" w:rsidRDefault="00784860" w:rsidP="00784860">
            <w:pPr>
              <w:jc w:val="center"/>
              <w:rPr>
                <w:lang w:eastAsia="en-US"/>
              </w:rPr>
            </w:pPr>
            <w:r>
              <w:rPr>
                <w:lang w:eastAsia="en-US"/>
              </w:rPr>
              <w:t>7</w:t>
            </w:r>
          </w:p>
        </w:tc>
        <w:tc>
          <w:tcPr>
            <w:tcW w:w="758" w:type="dxa"/>
            <w:tcBorders>
              <w:top w:val="nil"/>
              <w:bottom w:val="nil"/>
            </w:tcBorders>
          </w:tcPr>
          <w:p w:rsidR="00784860" w:rsidRPr="00E81604" w:rsidRDefault="00784860" w:rsidP="00784860">
            <w:pPr>
              <w:jc w:val="center"/>
              <w:rPr>
                <w:lang w:eastAsia="en-US"/>
              </w:rPr>
            </w:pPr>
            <w:r>
              <w:rPr>
                <w:lang w:eastAsia="en-US"/>
              </w:rPr>
              <w:t>11</w:t>
            </w:r>
          </w:p>
        </w:tc>
        <w:tc>
          <w:tcPr>
            <w:tcW w:w="759" w:type="dxa"/>
            <w:tcBorders>
              <w:top w:val="nil"/>
              <w:bottom w:val="nil"/>
            </w:tcBorders>
          </w:tcPr>
          <w:p w:rsidR="00784860" w:rsidRPr="00E81604" w:rsidRDefault="003F229C" w:rsidP="00784860">
            <w:pPr>
              <w:jc w:val="center"/>
              <w:rPr>
                <w:lang w:eastAsia="en-US"/>
              </w:rPr>
            </w:pPr>
            <w:r>
              <w:rPr>
                <w:lang w:eastAsia="en-US"/>
              </w:rPr>
              <w:t>6</w:t>
            </w:r>
          </w:p>
        </w:tc>
      </w:tr>
      <w:tr w:rsidR="00784860" w:rsidRPr="00E81604" w:rsidTr="001052D6">
        <w:trPr>
          <w:cantSplit/>
        </w:trPr>
        <w:tc>
          <w:tcPr>
            <w:tcW w:w="7218" w:type="dxa"/>
            <w:tcBorders>
              <w:top w:val="nil"/>
              <w:bottom w:val="nil"/>
            </w:tcBorders>
          </w:tcPr>
          <w:p w:rsidR="00784860" w:rsidRPr="00E81604" w:rsidRDefault="00784860" w:rsidP="00784860">
            <w:pPr>
              <w:rPr>
                <w:lang w:eastAsia="en-US"/>
              </w:rPr>
            </w:pPr>
            <w:r>
              <w:tab/>
              <w:t>Губернатор Приморского края</w:t>
            </w:r>
          </w:p>
        </w:tc>
        <w:tc>
          <w:tcPr>
            <w:tcW w:w="758" w:type="dxa"/>
            <w:tcBorders>
              <w:top w:val="nil"/>
              <w:bottom w:val="nil"/>
            </w:tcBorders>
          </w:tcPr>
          <w:p w:rsidR="00784860" w:rsidRPr="00E81604" w:rsidRDefault="00784860" w:rsidP="00784860">
            <w:pPr>
              <w:jc w:val="center"/>
              <w:rPr>
                <w:lang w:eastAsia="en-US"/>
              </w:rPr>
            </w:pPr>
            <w:r>
              <w:rPr>
                <w:lang w:eastAsia="en-US"/>
              </w:rPr>
              <w:t>34</w:t>
            </w:r>
          </w:p>
        </w:tc>
        <w:tc>
          <w:tcPr>
            <w:tcW w:w="758" w:type="dxa"/>
            <w:tcBorders>
              <w:top w:val="nil"/>
              <w:bottom w:val="nil"/>
            </w:tcBorders>
          </w:tcPr>
          <w:p w:rsidR="00784860" w:rsidRPr="00E81604" w:rsidRDefault="00784860" w:rsidP="00784860">
            <w:pPr>
              <w:jc w:val="center"/>
              <w:rPr>
                <w:lang w:eastAsia="en-US"/>
              </w:rPr>
            </w:pPr>
            <w:r>
              <w:rPr>
                <w:lang w:eastAsia="en-US"/>
              </w:rPr>
              <w:t>23</w:t>
            </w:r>
          </w:p>
        </w:tc>
        <w:tc>
          <w:tcPr>
            <w:tcW w:w="759" w:type="dxa"/>
            <w:tcBorders>
              <w:top w:val="nil"/>
              <w:bottom w:val="nil"/>
            </w:tcBorders>
          </w:tcPr>
          <w:p w:rsidR="00784860" w:rsidRPr="00E81604" w:rsidRDefault="003F229C" w:rsidP="00784860">
            <w:pPr>
              <w:jc w:val="center"/>
              <w:rPr>
                <w:lang w:eastAsia="en-US"/>
              </w:rPr>
            </w:pPr>
            <w:r>
              <w:rPr>
                <w:lang w:eastAsia="en-US"/>
              </w:rPr>
              <w:t>32</w:t>
            </w:r>
          </w:p>
        </w:tc>
      </w:tr>
      <w:tr w:rsidR="00784860" w:rsidRPr="00E81604" w:rsidTr="001052D6">
        <w:trPr>
          <w:cantSplit/>
        </w:trPr>
        <w:tc>
          <w:tcPr>
            <w:tcW w:w="7218" w:type="dxa"/>
            <w:tcBorders>
              <w:top w:val="nil"/>
              <w:bottom w:val="nil"/>
            </w:tcBorders>
          </w:tcPr>
          <w:p w:rsidR="00784860" w:rsidRDefault="00784860" w:rsidP="00784860">
            <w:r>
              <w:tab/>
              <w:t>Правительство Приморского края</w:t>
            </w:r>
          </w:p>
        </w:tc>
        <w:tc>
          <w:tcPr>
            <w:tcW w:w="758" w:type="dxa"/>
            <w:tcBorders>
              <w:top w:val="nil"/>
              <w:bottom w:val="nil"/>
            </w:tcBorders>
          </w:tcPr>
          <w:p w:rsidR="00784860" w:rsidRDefault="00784860" w:rsidP="00784860">
            <w:pPr>
              <w:jc w:val="center"/>
              <w:rPr>
                <w:lang w:eastAsia="en-US"/>
              </w:rPr>
            </w:pPr>
            <w:r>
              <w:rPr>
                <w:lang w:eastAsia="en-US"/>
              </w:rPr>
              <w:t>2</w:t>
            </w:r>
          </w:p>
        </w:tc>
        <w:tc>
          <w:tcPr>
            <w:tcW w:w="758" w:type="dxa"/>
            <w:tcBorders>
              <w:top w:val="nil"/>
              <w:bottom w:val="nil"/>
            </w:tcBorders>
          </w:tcPr>
          <w:p w:rsidR="00784860" w:rsidRDefault="00784860" w:rsidP="00784860">
            <w:pPr>
              <w:jc w:val="center"/>
              <w:rPr>
                <w:lang w:eastAsia="en-US"/>
              </w:rPr>
            </w:pPr>
            <w:r>
              <w:rPr>
                <w:lang w:eastAsia="en-US"/>
              </w:rPr>
              <w:t>2</w:t>
            </w:r>
          </w:p>
        </w:tc>
        <w:tc>
          <w:tcPr>
            <w:tcW w:w="759" w:type="dxa"/>
            <w:tcBorders>
              <w:top w:val="nil"/>
              <w:bottom w:val="nil"/>
            </w:tcBorders>
          </w:tcPr>
          <w:p w:rsidR="00784860" w:rsidRDefault="003F229C" w:rsidP="00784860">
            <w:pPr>
              <w:jc w:val="center"/>
              <w:rPr>
                <w:lang w:eastAsia="en-US"/>
              </w:rPr>
            </w:pPr>
            <w:r>
              <w:rPr>
                <w:lang w:eastAsia="en-US"/>
              </w:rPr>
              <w:t>2</w:t>
            </w:r>
          </w:p>
        </w:tc>
      </w:tr>
      <w:tr w:rsidR="00784860" w:rsidRPr="00E81604" w:rsidTr="0027730A">
        <w:trPr>
          <w:cantSplit/>
        </w:trPr>
        <w:tc>
          <w:tcPr>
            <w:tcW w:w="7218" w:type="dxa"/>
            <w:tcBorders>
              <w:bottom w:val="single" w:sz="4" w:space="0" w:color="auto"/>
            </w:tcBorders>
          </w:tcPr>
          <w:p w:rsidR="00784860" w:rsidRPr="00E81604" w:rsidRDefault="00784860" w:rsidP="00784860">
            <w:r>
              <w:t>П</w:t>
            </w:r>
            <w:r w:rsidRPr="00E81604">
              <w:t>ринят</w:t>
            </w:r>
            <w:r>
              <w:t>ые</w:t>
            </w:r>
            <w:r w:rsidRPr="00E81604">
              <w:t xml:space="preserve"> закон</w:t>
            </w:r>
            <w:r>
              <w:t>ы</w:t>
            </w:r>
            <w:r w:rsidRPr="00E81604">
              <w:t xml:space="preserve"> Приморского края</w:t>
            </w:r>
          </w:p>
        </w:tc>
        <w:tc>
          <w:tcPr>
            <w:tcW w:w="758" w:type="dxa"/>
            <w:tcBorders>
              <w:bottom w:val="single" w:sz="4" w:space="0" w:color="auto"/>
              <w:right w:val="single" w:sz="4" w:space="0" w:color="auto"/>
            </w:tcBorders>
          </w:tcPr>
          <w:p w:rsidR="00784860" w:rsidRPr="00E81604" w:rsidRDefault="00784860" w:rsidP="00784860">
            <w:pPr>
              <w:jc w:val="center"/>
              <w:rPr>
                <w:lang w:eastAsia="en-US"/>
              </w:rPr>
            </w:pPr>
            <w:r>
              <w:rPr>
                <w:lang w:eastAsia="en-US"/>
              </w:rPr>
              <w:t>4</w:t>
            </w:r>
            <w:r w:rsidR="003F229C">
              <w:rPr>
                <w:lang w:eastAsia="en-US"/>
              </w:rPr>
              <w:t>1</w:t>
            </w:r>
          </w:p>
        </w:tc>
        <w:tc>
          <w:tcPr>
            <w:tcW w:w="758" w:type="dxa"/>
            <w:tcBorders>
              <w:left w:val="single" w:sz="4" w:space="0" w:color="auto"/>
              <w:bottom w:val="single" w:sz="4" w:space="0" w:color="auto"/>
            </w:tcBorders>
          </w:tcPr>
          <w:p w:rsidR="00784860" w:rsidRPr="00E81604" w:rsidRDefault="00784860" w:rsidP="00784860">
            <w:pPr>
              <w:jc w:val="center"/>
              <w:rPr>
                <w:lang w:eastAsia="en-US"/>
              </w:rPr>
            </w:pPr>
            <w:r>
              <w:rPr>
                <w:lang w:eastAsia="en-US"/>
              </w:rPr>
              <w:t>32</w:t>
            </w:r>
          </w:p>
        </w:tc>
        <w:tc>
          <w:tcPr>
            <w:tcW w:w="759" w:type="dxa"/>
            <w:tcBorders>
              <w:bottom w:val="single" w:sz="4" w:space="0" w:color="auto"/>
            </w:tcBorders>
          </w:tcPr>
          <w:p w:rsidR="00784860" w:rsidRPr="00E81604" w:rsidRDefault="003F229C" w:rsidP="00784860">
            <w:pPr>
              <w:jc w:val="center"/>
              <w:rPr>
                <w:lang w:eastAsia="en-US"/>
              </w:rPr>
            </w:pPr>
            <w:r>
              <w:rPr>
                <w:lang w:eastAsia="en-US"/>
              </w:rPr>
              <w:t>40</w:t>
            </w:r>
          </w:p>
        </w:tc>
      </w:tr>
      <w:tr w:rsidR="00784860" w:rsidRPr="00E81604" w:rsidTr="0027730A">
        <w:trPr>
          <w:cantSplit/>
        </w:trPr>
        <w:tc>
          <w:tcPr>
            <w:tcW w:w="7218" w:type="dxa"/>
            <w:tcBorders>
              <w:top w:val="single" w:sz="4" w:space="0" w:color="auto"/>
              <w:left w:val="single" w:sz="4" w:space="0" w:color="auto"/>
              <w:bottom w:val="nil"/>
              <w:right w:val="single" w:sz="4" w:space="0" w:color="auto"/>
            </w:tcBorders>
          </w:tcPr>
          <w:p w:rsidR="00784860" w:rsidRPr="00E81604" w:rsidRDefault="00784860" w:rsidP="00784860">
            <w:r w:rsidRPr="00E81604">
              <w:t>в том числе по субъектам права законодательной инициативы:</w:t>
            </w:r>
          </w:p>
        </w:tc>
        <w:tc>
          <w:tcPr>
            <w:tcW w:w="758" w:type="dxa"/>
            <w:tcBorders>
              <w:top w:val="single" w:sz="4" w:space="0" w:color="auto"/>
              <w:left w:val="single" w:sz="4" w:space="0" w:color="auto"/>
              <w:bottom w:val="nil"/>
              <w:right w:val="single" w:sz="4" w:space="0" w:color="auto"/>
            </w:tcBorders>
          </w:tcPr>
          <w:p w:rsidR="00784860" w:rsidRPr="00E81604" w:rsidRDefault="00784860" w:rsidP="00784860">
            <w:pPr>
              <w:jc w:val="center"/>
            </w:pPr>
          </w:p>
        </w:tc>
        <w:tc>
          <w:tcPr>
            <w:tcW w:w="758" w:type="dxa"/>
            <w:tcBorders>
              <w:top w:val="single" w:sz="4" w:space="0" w:color="auto"/>
              <w:left w:val="single" w:sz="4" w:space="0" w:color="auto"/>
              <w:bottom w:val="nil"/>
              <w:right w:val="single" w:sz="4" w:space="0" w:color="auto"/>
            </w:tcBorders>
          </w:tcPr>
          <w:p w:rsidR="00784860" w:rsidRPr="00E81604" w:rsidRDefault="00784860" w:rsidP="00784860">
            <w:pPr>
              <w:jc w:val="center"/>
            </w:pPr>
          </w:p>
        </w:tc>
        <w:tc>
          <w:tcPr>
            <w:tcW w:w="759" w:type="dxa"/>
            <w:tcBorders>
              <w:top w:val="single" w:sz="4" w:space="0" w:color="auto"/>
              <w:left w:val="single" w:sz="4" w:space="0" w:color="auto"/>
              <w:bottom w:val="nil"/>
              <w:right w:val="single" w:sz="4" w:space="0" w:color="auto"/>
            </w:tcBorders>
          </w:tcPr>
          <w:p w:rsidR="00784860" w:rsidRPr="00E81604" w:rsidRDefault="00784860" w:rsidP="00784860">
            <w:pPr>
              <w:jc w:val="center"/>
            </w:pPr>
          </w:p>
        </w:tc>
      </w:tr>
      <w:tr w:rsidR="003F229C" w:rsidRPr="00E81604" w:rsidTr="0027730A">
        <w:trPr>
          <w:cantSplit/>
        </w:trPr>
        <w:tc>
          <w:tcPr>
            <w:tcW w:w="7218" w:type="dxa"/>
            <w:tcBorders>
              <w:top w:val="nil"/>
              <w:left w:val="single" w:sz="4" w:space="0" w:color="auto"/>
              <w:bottom w:val="nil"/>
              <w:right w:val="single" w:sz="4" w:space="0" w:color="auto"/>
            </w:tcBorders>
          </w:tcPr>
          <w:p w:rsidR="003F229C" w:rsidRPr="00A327DC" w:rsidRDefault="003F229C" w:rsidP="003F229C">
            <w:pPr>
              <w:rPr>
                <w:lang w:eastAsia="en-US"/>
              </w:rPr>
            </w:pPr>
            <w:r>
              <w:tab/>
              <w:t>депутаты Законодательного Собрания</w:t>
            </w:r>
          </w:p>
        </w:tc>
        <w:tc>
          <w:tcPr>
            <w:tcW w:w="758" w:type="dxa"/>
            <w:tcBorders>
              <w:top w:val="nil"/>
              <w:left w:val="single" w:sz="4" w:space="0" w:color="auto"/>
              <w:bottom w:val="nil"/>
              <w:right w:val="single" w:sz="4" w:space="0" w:color="auto"/>
            </w:tcBorders>
          </w:tcPr>
          <w:p w:rsidR="003F229C" w:rsidRPr="00E81604" w:rsidRDefault="003F229C" w:rsidP="003F229C">
            <w:pPr>
              <w:jc w:val="center"/>
              <w:rPr>
                <w:lang w:eastAsia="en-US"/>
              </w:rPr>
            </w:pPr>
            <w:r w:rsidRPr="00A327DC">
              <w:rPr>
                <w:lang w:eastAsia="en-US"/>
              </w:rPr>
              <w:t>2</w:t>
            </w:r>
          </w:p>
        </w:tc>
        <w:tc>
          <w:tcPr>
            <w:tcW w:w="758" w:type="dxa"/>
            <w:tcBorders>
              <w:top w:val="nil"/>
              <w:left w:val="single" w:sz="4" w:space="0" w:color="auto"/>
              <w:bottom w:val="nil"/>
              <w:right w:val="single" w:sz="4" w:space="0" w:color="auto"/>
            </w:tcBorders>
          </w:tcPr>
          <w:p w:rsidR="003F229C" w:rsidRPr="00E81604" w:rsidRDefault="003F229C" w:rsidP="003F229C">
            <w:pPr>
              <w:jc w:val="center"/>
              <w:rPr>
                <w:lang w:eastAsia="en-US"/>
              </w:rPr>
            </w:pPr>
            <w:r>
              <w:rPr>
                <w:lang w:eastAsia="en-US"/>
              </w:rPr>
              <w:t>-</w:t>
            </w:r>
          </w:p>
        </w:tc>
        <w:tc>
          <w:tcPr>
            <w:tcW w:w="759" w:type="dxa"/>
            <w:tcBorders>
              <w:top w:val="nil"/>
              <w:left w:val="single" w:sz="4" w:space="0" w:color="auto"/>
              <w:bottom w:val="nil"/>
              <w:right w:val="single" w:sz="4" w:space="0" w:color="auto"/>
            </w:tcBorders>
          </w:tcPr>
          <w:p w:rsidR="003F229C" w:rsidRPr="00E81604" w:rsidRDefault="003F229C" w:rsidP="003F229C">
            <w:pPr>
              <w:jc w:val="center"/>
              <w:rPr>
                <w:lang w:eastAsia="en-US"/>
              </w:rPr>
            </w:pPr>
            <w:r>
              <w:rPr>
                <w:lang w:eastAsia="en-US"/>
              </w:rPr>
              <w:t>1</w:t>
            </w:r>
          </w:p>
        </w:tc>
      </w:tr>
      <w:tr w:rsidR="003F229C" w:rsidRPr="00E81604" w:rsidTr="001052D6">
        <w:trPr>
          <w:cantSplit/>
        </w:trPr>
        <w:tc>
          <w:tcPr>
            <w:tcW w:w="7218" w:type="dxa"/>
            <w:tcBorders>
              <w:top w:val="nil"/>
              <w:left w:val="single" w:sz="4" w:space="0" w:color="auto"/>
              <w:bottom w:val="nil"/>
              <w:right w:val="single" w:sz="4" w:space="0" w:color="auto"/>
            </w:tcBorders>
          </w:tcPr>
          <w:p w:rsidR="003F229C" w:rsidRPr="00E81604" w:rsidRDefault="003F229C" w:rsidP="003F229C">
            <w:r>
              <w:tab/>
            </w:r>
            <w:r w:rsidRPr="00E81604">
              <w:t>комитет Законодательного Собрания по бюджетно-налоговой политике и финансовым ресурсам</w:t>
            </w:r>
          </w:p>
        </w:tc>
        <w:tc>
          <w:tcPr>
            <w:tcW w:w="758" w:type="dxa"/>
            <w:tcBorders>
              <w:top w:val="nil"/>
              <w:left w:val="single" w:sz="4" w:space="0" w:color="auto"/>
              <w:bottom w:val="nil"/>
              <w:right w:val="single" w:sz="4" w:space="0" w:color="auto"/>
            </w:tcBorders>
          </w:tcPr>
          <w:p w:rsidR="003F229C" w:rsidRPr="00E81604" w:rsidRDefault="003F229C" w:rsidP="003F229C">
            <w:pPr>
              <w:jc w:val="center"/>
              <w:rPr>
                <w:lang w:eastAsia="en-US"/>
              </w:rPr>
            </w:pPr>
            <w:r>
              <w:rPr>
                <w:lang w:eastAsia="en-US"/>
              </w:rPr>
              <w:t>4</w:t>
            </w:r>
          </w:p>
        </w:tc>
        <w:tc>
          <w:tcPr>
            <w:tcW w:w="758" w:type="dxa"/>
            <w:tcBorders>
              <w:top w:val="nil"/>
              <w:left w:val="single" w:sz="4" w:space="0" w:color="auto"/>
              <w:bottom w:val="nil"/>
              <w:right w:val="single" w:sz="4" w:space="0" w:color="auto"/>
            </w:tcBorders>
          </w:tcPr>
          <w:p w:rsidR="003F229C" w:rsidRPr="00E81604" w:rsidRDefault="003F229C" w:rsidP="003F229C">
            <w:pPr>
              <w:jc w:val="center"/>
              <w:rPr>
                <w:lang w:eastAsia="en-US"/>
              </w:rPr>
            </w:pPr>
            <w:r>
              <w:rPr>
                <w:lang w:eastAsia="en-US"/>
              </w:rPr>
              <w:t>9</w:t>
            </w:r>
          </w:p>
        </w:tc>
        <w:tc>
          <w:tcPr>
            <w:tcW w:w="759" w:type="dxa"/>
            <w:tcBorders>
              <w:top w:val="nil"/>
              <w:left w:val="single" w:sz="4" w:space="0" w:color="auto"/>
              <w:bottom w:val="nil"/>
              <w:right w:val="single" w:sz="4" w:space="0" w:color="auto"/>
            </w:tcBorders>
          </w:tcPr>
          <w:p w:rsidR="003F229C" w:rsidRPr="00E81604" w:rsidRDefault="003F229C" w:rsidP="003F229C">
            <w:pPr>
              <w:jc w:val="center"/>
              <w:rPr>
                <w:lang w:eastAsia="en-US"/>
              </w:rPr>
            </w:pPr>
            <w:r>
              <w:rPr>
                <w:lang w:eastAsia="en-US"/>
              </w:rPr>
              <w:t>5</w:t>
            </w:r>
          </w:p>
        </w:tc>
      </w:tr>
      <w:tr w:rsidR="003F229C" w:rsidRPr="00E81604" w:rsidTr="001052D6">
        <w:trPr>
          <w:cantSplit/>
        </w:trPr>
        <w:tc>
          <w:tcPr>
            <w:tcW w:w="7218" w:type="dxa"/>
            <w:tcBorders>
              <w:top w:val="nil"/>
              <w:left w:val="single" w:sz="4" w:space="0" w:color="auto"/>
              <w:bottom w:val="nil"/>
              <w:right w:val="single" w:sz="4" w:space="0" w:color="auto"/>
            </w:tcBorders>
          </w:tcPr>
          <w:p w:rsidR="003F229C" w:rsidRPr="00E81604" w:rsidRDefault="003F229C" w:rsidP="003F229C">
            <w:pPr>
              <w:rPr>
                <w:lang w:eastAsia="en-US"/>
              </w:rPr>
            </w:pPr>
            <w:r>
              <w:tab/>
              <w:t>Губернатор Приморского края</w:t>
            </w:r>
          </w:p>
        </w:tc>
        <w:tc>
          <w:tcPr>
            <w:tcW w:w="758" w:type="dxa"/>
            <w:tcBorders>
              <w:top w:val="nil"/>
              <w:left w:val="single" w:sz="4" w:space="0" w:color="auto"/>
              <w:bottom w:val="nil"/>
              <w:right w:val="single" w:sz="4" w:space="0" w:color="auto"/>
            </w:tcBorders>
          </w:tcPr>
          <w:p w:rsidR="003F229C" w:rsidRPr="00E81604" w:rsidRDefault="003F229C" w:rsidP="003F229C">
            <w:pPr>
              <w:jc w:val="center"/>
              <w:rPr>
                <w:lang w:eastAsia="en-US"/>
              </w:rPr>
            </w:pPr>
            <w:r>
              <w:rPr>
                <w:lang w:eastAsia="en-US"/>
              </w:rPr>
              <w:t>32</w:t>
            </w:r>
          </w:p>
        </w:tc>
        <w:tc>
          <w:tcPr>
            <w:tcW w:w="758" w:type="dxa"/>
            <w:tcBorders>
              <w:top w:val="nil"/>
              <w:left w:val="single" w:sz="4" w:space="0" w:color="auto"/>
              <w:bottom w:val="nil"/>
              <w:right w:val="single" w:sz="4" w:space="0" w:color="auto"/>
            </w:tcBorders>
          </w:tcPr>
          <w:p w:rsidR="003F229C" w:rsidRPr="00E81604" w:rsidRDefault="003F229C" w:rsidP="003F229C">
            <w:pPr>
              <w:jc w:val="center"/>
              <w:rPr>
                <w:lang w:eastAsia="en-US"/>
              </w:rPr>
            </w:pPr>
            <w:r>
              <w:rPr>
                <w:lang w:eastAsia="en-US"/>
              </w:rPr>
              <w:t>21</w:t>
            </w:r>
          </w:p>
        </w:tc>
        <w:tc>
          <w:tcPr>
            <w:tcW w:w="759" w:type="dxa"/>
            <w:tcBorders>
              <w:top w:val="nil"/>
              <w:left w:val="single" w:sz="4" w:space="0" w:color="auto"/>
              <w:bottom w:val="nil"/>
              <w:right w:val="single" w:sz="4" w:space="0" w:color="auto"/>
            </w:tcBorders>
          </w:tcPr>
          <w:p w:rsidR="003F229C" w:rsidRPr="00E81604" w:rsidRDefault="003F229C" w:rsidP="003F229C">
            <w:pPr>
              <w:jc w:val="center"/>
              <w:rPr>
                <w:lang w:eastAsia="en-US"/>
              </w:rPr>
            </w:pPr>
            <w:r>
              <w:rPr>
                <w:lang w:eastAsia="en-US"/>
              </w:rPr>
              <w:t>32</w:t>
            </w:r>
          </w:p>
        </w:tc>
      </w:tr>
      <w:tr w:rsidR="003F229C" w:rsidRPr="00E81604" w:rsidTr="001052D6">
        <w:trPr>
          <w:cantSplit/>
        </w:trPr>
        <w:tc>
          <w:tcPr>
            <w:tcW w:w="7218" w:type="dxa"/>
            <w:tcBorders>
              <w:top w:val="nil"/>
              <w:left w:val="single" w:sz="4" w:space="0" w:color="auto"/>
              <w:bottom w:val="nil"/>
              <w:right w:val="single" w:sz="4" w:space="0" w:color="auto"/>
            </w:tcBorders>
          </w:tcPr>
          <w:p w:rsidR="003F229C" w:rsidRDefault="003F229C" w:rsidP="003F229C">
            <w:r>
              <w:tab/>
              <w:t>Правительство Приморского края</w:t>
            </w:r>
          </w:p>
        </w:tc>
        <w:tc>
          <w:tcPr>
            <w:tcW w:w="758" w:type="dxa"/>
            <w:tcBorders>
              <w:top w:val="nil"/>
              <w:left w:val="single" w:sz="4" w:space="0" w:color="auto"/>
              <w:bottom w:val="nil"/>
              <w:right w:val="single" w:sz="4" w:space="0" w:color="auto"/>
            </w:tcBorders>
          </w:tcPr>
          <w:p w:rsidR="003F229C" w:rsidRDefault="003F229C" w:rsidP="003F229C">
            <w:pPr>
              <w:jc w:val="center"/>
              <w:rPr>
                <w:lang w:eastAsia="en-US"/>
              </w:rPr>
            </w:pPr>
            <w:r>
              <w:rPr>
                <w:lang w:eastAsia="en-US"/>
              </w:rPr>
              <w:t>-</w:t>
            </w:r>
          </w:p>
        </w:tc>
        <w:tc>
          <w:tcPr>
            <w:tcW w:w="758" w:type="dxa"/>
            <w:tcBorders>
              <w:top w:val="nil"/>
              <w:left w:val="single" w:sz="4" w:space="0" w:color="auto"/>
              <w:bottom w:val="nil"/>
              <w:right w:val="single" w:sz="4" w:space="0" w:color="auto"/>
            </w:tcBorders>
          </w:tcPr>
          <w:p w:rsidR="003F229C" w:rsidRDefault="003F229C" w:rsidP="003F229C">
            <w:pPr>
              <w:jc w:val="center"/>
              <w:rPr>
                <w:lang w:eastAsia="en-US"/>
              </w:rPr>
            </w:pPr>
            <w:r>
              <w:rPr>
                <w:lang w:eastAsia="en-US"/>
              </w:rPr>
              <w:t>2</w:t>
            </w:r>
          </w:p>
        </w:tc>
        <w:tc>
          <w:tcPr>
            <w:tcW w:w="759" w:type="dxa"/>
            <w:tcBorders>
              <w:top w:val="nil"/>
              <w:left w:val="single" w:sz="4" w:space="0" w:color="auto"/>
              <w:bottom w:val="nil"/>
              <w:right w:val="single" w:sz="4" w:space="0" w:color="auto"/>
            </w:tcBorders>
          </w:tcPr>
          <w:p w:rsidR="003F229C" w:rsidRDefault="003F229C" w:rsidP="003F229C">
            <w:pPr>
              <w:jc w:val="center"/>
              <w:rPr>
                <w:lang w:eastAsia="en-US"/>
              </w:rPr>
            </w:pPr>
            <w:r>
              <w:rPr>
                <w:lang w:eastAsia="en-US"/>
              </w:rPr>
              <w:t>2</w:t>
            </w:r>
          </w:p>
        </w:tc>
      </w:tr>
      <w:tr w:rsidR="003F229C" w:rsidRPr="00E81604" w:rsidTr="001052D6">
        <w:trPr>
          <w:cantSplit/>
        </w:trPr>
        <w:tc>
          <w:tcPr>
            <w:tcW w:w="7218" w:type="dxa"/>
            <w:tcBorders>
              <w:top w:val="single" w:sz="4" w:space="0" w:color="auto"/>
              <w:left w:val="single" w:sz="4" w:space="0" w:color="auto"/>
              <w:bottom w:val="nil"/>
              <w:right w:val="single" w:sz="4" w:space="0" w:color="auto"/>
            </w:tcBorders>
          </w:tcPr>
          <w:p w:rsidR="003F229C" w:rsidRPr="00E81604" w:rsidRDefault="003F229C" w:rsidP="003F229C">
            <w:r w:rsidRPr="00E81604">
              <w:t xml:space="preserve">в том числе по </w:t>
            </w:r>
            <w:r>
              <w:t>характеру</w:t>
            </w:r>
            <w:r w:rsidRPr="00E81604">
              <w:t>:</w:t>
            </w:r>
          </w:p>
        </w:tc>
        <w:tc>
          <w:tcPr>
            <w:tcW w:w="758" w:type="dxa"/>
            <w:tcBorders>
              <w:top w:val="single" w:sz="4" w:space="0" w:color="auto"/>
              <w:left w:val="single" w:sz="4" w:space="0" w:color="auto"/>
              <w:bottom w:val="nil"/>
              <w:right w:val="single" w:sz="4" w:space="0" w:color="auto"/>
            </w:tcBorders>
          </w:tcPr>
          <w:p w:rsidR="003F229C" w:rsidRPr="00E81604" w:rsidRDefault="003F229C" w:rsidP="003F229C">
            <w:pPr>
              <w:jc w:val="center"/>
              <w:rPr>
                <w:lang w:eastAsia="en-US"/>
              </w:rPr>
            </w:pPr>
          </w:p>
        </w:tc>
        <w:tc>
          <w:tcPr>
            <w:tcW w:w="758" w:type="dxa"/>
            <w:tcBorders>
              <w:top w:val="single" w:sz="4" w:space="0" w:color="auto"/>
              <w:left w:val="single" w:sz="4" w:space="0" w:color="auto"/>
              <w:bottom w:val="nil"/>
              <w:right w:val="single" w:sz="4" w:space="0" w:color="auto"/>
            </w:tcBorders>
          </w:tcPr>
          <w:p w:rsidR="003F229C" w:rsidRPr="00E81604" w:rsidRDefault="003F229C" w:rsidP="003F229C">
            <w:pPr>
              <w:jc w:val="center"/>
              <w:rPr>
                <w:lang w:eastAsia="en-US"/>
              </w:rPr>
            </w:pPr>
          </w:p>
        </w:tc>
        <w:tc>
          <w:tcPr>
            <w:tcW w:w="759" w:type="dxa"/>
            <w:tcBorders>
              <w:top w:val="single" w:sz="4" w:space="0" w:color="auto"/>
              <w:left w:val="single" w:sz="4" w:space="0" w:color="auto"/>
              <w:bottom w:val="nil"/>
              <w:right w:val="single" w:sz="4" w:space="0" w:color="auto"/>
            </w:tcBorders>
          </w:tcPr>
          <w:p w:rsidR="003F229C" w:rsidRPr="00E81604" w:rsidRDefault="003F229C" w:rsidP="003F229C">
            <w:pPr>
              <w:jc w:val="center"/>
              <w:rPr>
                <w:lang w:eastAsia="en-US"/>
              </w:rPr>
            </w:pPr>
          </w:p>
        </w:tc>
      </w:tr>
      <w:tr w:rsidR="00511507" w:rsidRPr="00E81604" w:rsidTr="001052D6">
        <w:trPr>
          <w:cantSplit/>
        </w:trPr>
        <w:tc>
          <w:tcPr>
            <w:tcW w:w="7218" w:type="dxa"/>
            <w:tcBorders>
              <w:top w:val="nil"/>
              <w:left w:val="single" w:sz="4" w:space="0" w:color="auto"/>
              <w:bottom w:val="nil"/>
              <w:right w:val="single" w:sz="4" w:space="0" w:color="auto"/>
            </w:tcBorders>
          </w:tcPr>
          <w:p w:rsidR="00511507" w:rsidRDefault="00511507" w:rsidP="00511507">
            <w:pPr>
              <w:rPr>
                <w:lang w:eastAsia="en-US"/>
              </w:rPr>
            </w:pPr>
            <w:r>
              <w:tab/>
              <w:t>базовый</w:t>
            </w:r>
          </w:p>
        </w:tc>
        <w:tc>
          <w:tcPr>
            <w:tcW w:w="758" w:type="dxa"/>
            <w:tcBorders>
              <w:top w:val="nil"/>
              <w:left w:val="single" w:sz="4" w:space="0" w:color="auto"/>
              <w:bottom w:val="nil"/>
              <w:right w:val="single" w:sz="4" w:space="0" w:color="auto"/>
            </w:tcBorders>
            <w:vAlign w:val="center"/>
          </w:tcPr>
          <w:p w:rsidR="00511507" w:rsidRPr="00E81604" w:rsidRDefault="00511507" w:rsidP="00511507">
            <w:pPr>
              <w:jc w:val="center"/>
              <w:rPr>
                <w:lang w:eastAsia="en-US"/>
              </w:rPr>
            </w:pPr>
            <w:r>
              <w:rPr>
                <w:lang w:eastAsia="en-US"/>
              </w:rPr>
              <w:t>6</w:t>
            </w:r>
          </w:p>
        </w:tc>
        <w:tc>
          <w:tcPr>
            <w:tcW w:w="758" w:type="dxa"/>
            <w:tcBorders>
              <w:top w:val="nil"/>
              <w:left w:val="single" w:sz="4" w:space="0" w:color="auto"/>
              <w:bottom w:val="nil"/>
              <w:right w:val="single" w:sz="4" w:space="0" w:color="auto"/>
            </w:tcBorders>
            <w:vAlign w:val="center"/>
          </w:tcPr>
          <w:p w:rsidR="00511507" w:rsidRPr="00E81604" w:rsidRDefault="00511507" w:rsidP="00511507">
            <w:pPr>
              <w:jc w:val="center"/>
              <w:rPr>
                <w:lang w:eastAsia="en-US"/>
              </w:rPr>
            </w:pPr>
            <w:r>
              <w:rPr>
                <w:lang w:eastAsia="en-US"/>
              </w:rPr>
              <w:t>5</w:t>
            </w:r>
          </w:p>
        </w:tc>
        <w:tc>
          <w:tcPr>
            <w:tcW w:w="759" w:type="dxa"/>
            <w:tcBorders>
              <w:top w:val="nil"/>
              <w:left w:val="single" w:sz="4" w:space="0" w:color="auto"/>
              <w:bottom w:val="nil"/>
              <w:right w:val="single" w:sz="4" w:space="0" w:color="auto"/>
            </w:tcBorders>
            <w:vAlign w:val="center"/>
          </w:tcPr>
          <w:p w:rsidR="00511507" w:rsidRPr="00E81604" w:rsidRDefault="00511507" w:rsidP="00511507">
            <w:pPr>
              <w:jc w:val="center"/>
              <w:rPr>
                <w:lang w:eastAsia="en-US"/>
              </w:rPr>
            </w:pPr>
            <w:r>
              <w:rPr>
                <w:lang w:eastAsia="en-US"/>
              </w:rPr>
              <w:t>6</w:t>
            </w:r>
          </w:p>
        </w:tc>
      </w:tr>
      <w:tr w:rsidR="00511507" w:rsidRPr="00E81604" w:rsidTr="00511507">
        <w:trPr>
          <w:cantSplit/>
        </w:trPr>
        <w:tc>
          <w:tcPr>
            <w:tcW w:w="7218" w:type="dxa"/>
            <w:tcBorders>
              <w:top w:val="nil"/>
              <w:left w:val="single" w:sz="4" w:space="0" w:color="auto"/>
              <w:bottom w:val="nil"/>
              <w:right w:val="single" w:sz="4" w:space="0" w:color="auto"/>
            </w:tcBorders>
          </w:tcPr>
          <w:p w:rsidR="00511507" w:rsidRDefault="00511507" w:rsidP="00511507">
            <w:pPr>
              <w:rPr>
                <w:lang w:eastAsia="en-US"/>
              </w:rPr>
            </w:pPr>
            <w:r>
              <w:tab/>
              <w:t>внесение изменений</w:t>
            </w:r>
          </w:p>
        </w:tc>
        <w:tc>
          <w:tcPr>
            <w:tcW w:w="758" w:type="dxa"/>
            <w:tcBorders>
              <w:top w:val="nil"/>
              <w:left w:val="single" w:sz="4" w:space="0" w:color="auto"/>
              <w:bottom w:val="nil"/>
              <w:right w:val="single" w:sz="4" w:space="0" w:color="auto"/>
            </w:tcBorders>
          </w:tcPr>
          <w:p w:rsidR="00511507" w:rsidRDefault="00511507" w:rsidP="00511507">
            <w:pPr>
              <w:jc w:val="center"/>
              <w:rPr>
                <w:lang w:eastAsia="en-US"/>
              </w:rPr>
            </w:pPr>
            <w:r>
              <w:rPr>
                <w:lang w:eastAsia="en-US"/>
              </w:rPr>
              <w:t>35</w:t>
            </w:r>
          </w:p>
        </w:tc>
        <w:tc>
          <w:tcPr>
            <w:tcW w:w="758" w:type="dxa"/>
            <w:tcBorders>
              <w:top w:val="nil"/>
              <w:left w:val="single" w:sz="4" w:space="0" w:color="auto"/>
              <w:bottom w:val="nil"/>
              <w:right w:val="single" w:sz="4" w:space="0" w:color="auto"/>
            </w:tcBorders>
          </w:tcPr>
          <w:p w:rsidR="00511507" w:rsidRDefault="00511507" w:rsidP="00511507">
            <w:pPr>
              <w:jc w:val="center"/>
              <w:rPr>
                <w:lang w:eastAsia="en-US"/>
              </w:rPr>
            </w:pPr>
            <w:r>
              <w:rPr>
                <w:lang w:eastAsia="en-US"/>
              </w:rPr>
              <w:t>27</w:t>
            </w:r>
          </w:p>
        </w:tc>
        <w:tc>
          <w:tcPr>
            <w:tcW w:w="759" w:type="dxa"/>
            <w:tcBorders>
              <w:top w:val="nil"/>
              <w:left w:val="single" w:sz="4" w:space="0" w:color="auto"/>
              <w:bottom w:val="nil"/>
              <w:right w:val="single" w:sz="4" w:space="0" w:color="auto"/>
            </w:tcBorders>
          </w:tcPr>
          <w:p w:rsidR="00511507" w:rsidRDefault="00511507" w:rsidP="00511507">
            <w:pPr>
              <w:jc w:val="center"/>
              <w:rPr>
                <w:lang w:eastAsia="en-US"/>
              </w:rPr>
            </w:pPr>
            <w:r>
              <w:rPr>
                <w:lang w:eastAsia="en-US"/>
              </w:rPr>
              <w:t>32</w:t>
            </w:r>
          </w:p>
        </w:tc>
      </w:tr>
      <w:tr w:rsidR="00511507" w:rsidRPr="00E81604" w:rsidTr="001052D6">
        <w:trPr>
          <w:cantSplit/>
        </w:trPr>
        <w:tc>
          <w:tcPr>
            <w:tcW w:w="7218" w:type="dxa"/>
            <w:tcBorders>
              <w:top w:val="nil"/>
              <w:left w:val="single" w:sz="4" w:space="0" w:color="auto"/>
              <w:bottom w:val="single" w:sz="4" w:space="0" w:color="auto"/>
              <w:right w:val="single" w:sz="4" w:space="0" w:color="auto"/>
            </w:tcBorders>
          </w:tcPr>
          <w:p w:rsidR="00511507" w:rsidRDefault="00511507" w:rsidP="00511507">
            <w:r>
              <w:tab/>
              <w:t>признание утратившими силу</w:t>
            </w:r>
          </w:p>
        </w:tc>
        <w:tc>
          <w:tcPr>
            <w:tcW w:w="758" w:type="dxa"/>
            <w:tcBorders>
              <w:top w:val="nil"/>
              <w:left w:val="single" w:sz="4" w:space="0" w:color="auto"/>
              <w:bottom w:val="single" w:sz="4" w:space="0" w:color="auto"/>
              <w:right w:val="single" w:sz="4" w:space="0" w:color="auto"/>
            </w:tcBorders>
          </w:tcPr>
          <w:p w:rsidR="00511507" w:rsidRDefault="00511507" w:rsidP="00511507">
            <w:pPr>
              <w:jc w:val="center"/>
              <w:rPr>
                <w:lang w:eastAsia="en-US"/>
              </w:rPr>
            </w:pPr>
            <w:r>
              <w:rPr>
                <w:lang w:eastAsia="en-US"/>
              </w:rPr>
              <w:t>-</w:t>
            </w:r>
          </w:p>
        </w:tc>
        <w:tc>
          <w:tcPr>
            <w:tcW w:w="758" w:type="dxa"/>
            <w:tcBorders>
              <w:top w:val="nil"/>
              <w:left w:val="single" w:sz="4" w:space="0" w:color="auto"/>
              <w:bottom w:val="single" w:sz="4" w:space="0" w:color="auto"/>
              <w:right w:val="single" w:sz="4" w:space="0" w:color="auto"/>
            </w:tcBorders>
          </w:tcPr>
          <w:p w:rsidR="00511507" w:rsidRDefault="00511507" w:rsidP="00511507">
            <w:pPr>
              <w:jc w:val="center"/>
              <w:rPr>
                <w:lang w:eastAsia="en-US"/>
              </w:rPr>
            </w:pPr>
            <w:r>
              <w:rPr>
                <w:lang w:eastAsia="en-US"/>
              </w:rPr>
              <w:t>-</w:t>
            </w:r>
          </w:p>
        </w:tc>
        <w:tc>
          <w:tcPr>
            <w:tcW w:w="759" w:type="dxa"/>
            <w:tcBorders>
              <w:top w:val="nil"/>
              <w:left w:val="single" w:sz="4" w:space="0" w:color="auto"/>
              <w:bottom w:val="single" w:sz="4" w:space="0" w:color="auto"/>
              <w:right w:val="single" w:sz="4" w:space="0" w:color="auto"/>
            </w:tcBorders>
          </w:tcPr>
          <w:p w:rsidR="00511507" w:rsidRDefault="00511507" w:rsidP="00511507">
            <w:pPr>
              <w:jc w:val="center"/>
              <w:rPr>
                <w:lang w:eastAsia="en-US"/>
              </w:rPr>
            </w:pPr>
            <w:r>
              <w:rPr>
                <w:lang w:eastAsia="en-US"/>
              </w:rPr>
              <w:t>2</w:t>
            </w:r>
          </w:p>
        </w:tc>
      </w:tr>
      <w:tr w:rsidR="00511507" w:rsidRPr="009D0177" w:rsidTr="001052D6">
        <w:trPr>
          <w:cantSplit/>
        </w:trPr>
        <w:tc>
          <w:tcPr>
            <w:tcW w:w="7218" w:type="dxa"/>
            <w:tcBorders>
              <w:top w:val="nil"/>
            </w:tcBorders>
          </w:tcPr>
          <w:p w:rsidR="00511507" w:rsidRPr="009D0177" w:rsidRDefault="00511507" w:rsidP="00511507">
            <w:r w:rsidRPr="009D0177">
              <w:t>Принятые постановления Законодательного Собрания</w:t>
            </w:r>
          </w:p>
        </w:tc>
        <w:tc>
          <w:tcPr>
            <w:tcW w:w="758" w:type="dxa"/>
          </w:tcPr>
          <w:p w:rsidR="00511507" w:rsidRPr="009D0177" w:rsidRDefault="00511507" w:rsidP="00511507">
            <w:pPr>
              <w:jc w:val="center"/>
              <w:rPr>
                <w:lang w:eastAsia="en-US"/>
              </w:rPr>
            </w:pPr>
            <w:r>
              <w:rPr>
                <w:lang w:eastAsia="en-US"/>
              </w:rPr>
              <w:t>95</w:t>
            </w:r>
          </w:p>
        </w:tc>
        <w:tc>
          <w:tcPr>
            <w:tcW w:w="758" w:type="dxa"/>
          </w:tcPr>
          <w:p w:rsidR="00511507" w:rsidRPr="009D0177" w:rsidRDefault="00511507" w:rsidP="00511507">
            <w:pPr>
              <w:jc w:val="center"/>
              <w:rPr>
                <w:lang w:eastAsia="en-US"/>
              </w:rPr>
            </w:pPr>
            <w:r>
              <w:rPr>
                <w:lang w:eastAsia="en-US"/>
              </w:rPr>
              <w:t>86</w:t>
            </w:r>
          </w:p>
        </w:tc>
        <w:tc>
          <w:tcPr>
            <w:tcW w:w="759" w:type="dxa"/>
          </w:tcPr>
          <w:p w:rsidR="00511507" w:rsidRPr="009D0177" w:rsidRDefault="00511507" w:rsidP="00511507">
            <w:pPr>
              <w:jc w:val="center"/>
              <w:rPr>
                <w:lang w:eastAsia="en-US"/>
              </w:rPr>
            </w:pPr>
            <w:r>
              <w:rPr>
                <w:lang w:eastAsia="en-US"/>
              </w:rPr>
              <w:t>91</w:t>
            </w:r>
          </w:p>
        </w:tc>
      </w:tr>
      <w:tr w:rsidR="00511507" w:rsidRPr="00E81604" w:rsidTr="001052D6">
        <w:trPr>
          <w:cantSplit/>
        </w:trPr>
        <w:tc>
          <w:tcPr>
            <w:tcW w:w="7218" w:type="dxa"/>
          </w:tcPr>
          <w:p w:rsidR="00511507" w:rsidRDefault="00511507" w:rsidP="00511507">
            <w:r>
              <w:t>в том числе по проектам законов и законам Приморского края</w:t>
            </w:r>
          </w:p>
        </w:tc>
        <w:tc>
          <w:tcPr>
            <w:tcW w:w="758" w:type="dxa"/>
          </w:tcPr>
          <w:p w:rsidR="00511507" w:rsidRDefault="00511507" w:rsidP="00511507">
            <w:pPr>
              <w:jc w:val="center"/>
            </w:pPr>
            <w:r>
              <w:t>84</w:t>
            </w:r>
          </w:p>
        </w:tc>
        <w:tc>
          <w:tcPr>
            <w:tcW w:w="758" w:type="dxa"/>
          </w:tcPr>
          <w:p w:rsidR="00511507" w:rsidRDefault="00511507" w:rsidP="00511507">
            <w:pPr>
              <w:jc w:val="center"/>
            </w:pPr>
            <w:r>
              <w:t>66</w:t>
            </w:r>
          </w:p>
        </w:tc>
        <w:tc>
          <w:tcPr>
            <w:tcW w:w="759" w:type="dxa"/>
          </w:tcPr>
          <w:p w:rsidR="00511507" w:rsidRDefault="00511507" w:rsidP="00511507">
            <w:pPr>
              <w:jc w:val="center"/>
            </w:pPr>
            <w:r>
              <w:t>86</w:t>
            </w:r>
          </w:p>
        </w:tc>
      </w:tr>
      <w:tr w:rsidR="00511507" w:rsidRPr="00E81604" w:rsidTr="001052D6">
        <w:trPr>
          <w:cantSplit/>
        </w:trPr>
        <w:tc>
          <w:tcPr>
            <w:tcW w:w="7218" w:type="dxa"/>
          </w:tcPr>
          <w:p w:rsidR="00511507" w:rsidRPr="00EF44BC" w:rsidRDefault="00511507" w:rsidP="00511507">
            <w:pPr>
              <w:rPr>
                <w:lang w:eastAsia="en-US"/>
              </w:rPr>
            </w:pPr>
            <w:r w:rsidRPr="00EF44BC">
              <w:t xml:space="preserve">Рассмотренные проекты федеральных законов, поступившие из Государственной Думы Федерального Собрания Российской Федерации и субъектов Российской Федерации, обращения, поступившие из субъектов Российской Федерации </w:t>
            </w:r>
          </w:p>
        </w:tc>
        <w:tc>
          <w:tcPr>
            <w:tcW w:w="758" w:type="dxa"/>
          </w:tcPr>
          <w:p w:rsidR="00511507" w:rsidRDefault="00511507" w:rsidP="00511507">
            <w:pPr>
              <w:jc w:val="center"/>
              <w:rPr>
                <w:lang w:eastAsia="en-US"/>
              </w:rPr>
            </w:pPr>
            <w:r>
              <w:rPr>
                <w:lang w:eastAsia="en-US"/>
              </w:rPr>
              <w:t>103</w:t>
            </w:r>
          </w:p>
        </w:tc>
        <w:tc>
          <w:tcPr>
            <w:tcW w:w="758" w:type="dxa"/>
          </w:tcPr>
          <w:p w:rsidR="00511507" w:rsidRDefault="00511507" w:rsidP="00511507">
            <w:pPr>
              <w:jc w:val="center"/>
              <w:rPr>
                <w:lang w:eastAsia="en-US"/>
              </w:rPr>
            </w:pPr>
            <w:r>
              <w:rPr>
                <w:lang w:eastAsia="en-US"/>
              </w:rPr>
              <w:t>100</w:t>
            </w:r>
          </w:p>
        </w:tc>
        <w:tc>
          <w:tcPr>
            <w:tcW w:w="759" w:type="dxa"/>
          </w:tcPr>
          <w:p w:rsidR="00511507" w:rsidRDefault="00511507" w:rsidP="00511507">
            <w:pPr>
              <w:jc w:val="center"/>
              <w:rPr>
                <w:lang w:eastAsia="en-US"/>
              </w:rPr>
            </w:pPr>
            <w:r>
              <w:rPr>
                <w:lang w:eastAsia="en-US"/>
              </w:rPr>
              <w:t>90</w:t>
            </w:r>
          </w:p>
        </w:tc>
      </w:tr>
    </w:tbl>
    <w:p w:rsidR="00C16003" w:rsidRPr="00B44619" w:rsidRDefault="00C16003" w:rsidP="00811C73">
      <w:pPr>
        <w:pStyle w:val="2"/>
      </w:pPr>
      <w:bookmarkStart w:id="7" w:name="_Toc350332928"/>
      <w:bookmarkStart w:id="8" w:name="_Toc227312336"/>
      <w:r w:rsidRPr="00B44619">
        <w:t>По вопросам экономической политики и собственности</w:t>
      </w:r>
      <w:bookmarkEnd w:id="7"/>
      <w:bookmarkEnd w:id="8"/>
    </w:p>
    <w:p w:rsidR="00876864" w:rsidRPr="00876864" w:rsidRDefault="00876864" w:rsidP="00811C73">
      <w:pPr>
        <w:pStyle w:val="a6"/>
        <w:tabs>
          <w:tab w:val="left" w:pos="-1701"/>
        </w:tabs>
        <w:spacing w:before="0" w:beforeAutospacing="0" w:after="0" w:afterAutospacing="0"/>
        <w:ind w:firstLine="709"/>
        <w:jc w:val="both"/>
        <w:rPr>
          <w:sz w:val="26"/>
          <w:szCs w:val="26"/>
        </w:rPr>
      </w:pPr>
      <w:r w:rsidRPr="00876864">
        <w:rPr>
          <w:sz w:val="26"/>
          <w:szCs w:val="26"/>
        </w:rPr>
        <w:t>Обеспечением правотворческой деятельности в области экономической политики и собственности в 202</w:t>
      </w:r>
      <w:r w:rsidR="00331888">
        <w:rPr>
          <w:sz w:val="26"/>
          <w:szCs w:val="26"/>
        </w:rPr>
        <w:t>5</w:t>
      </w:r>
      <w:r w:rsidRPr="00876864">
        <w:rPr>
          <w:sz w:val="26"/>
          <w:szCs w:val="26"/>
        </w:rPr>
        <w:t xml:space="preserve"> году занимался комитет Законодательного Собрания по экономической политике и собственности.</w:t>
      </w:r>
    </w:p>
    <w:p w:rsidR="00876864" w:rsidRPr="00876864" w:rsidRDefault="00876864" w:rsidP="00811C73">
      <w:pPr>
        <w:pStyle w:val="a7"/>
        <w:spacing w:after="0"/>
        <w:ind w:left="0" w:firstLine="709"/>
        <w:jc w:val="both"/>
        <w:rPr>
          <w:sz w:val="26"/>
          <w:szCs w:val="26"/>
        </w:rPr>
      </w:pPr>
      <w:r w:rsidRPr="00876864">
        <w:rPr>
          <w:sz w:val="26"/>
          <w:szCs w:val="26"/>
        </w:rPr>
        <w:t xml:space="preserve">Деятельность комитета </w:t>
      </w:r>
      <w:r w:rsidRPr="0085169A">
        <w:rPr>
          <w:rFonts w:eastAsia="Calibri"/>
          <w:sz w:val="26"/>
          <w:szCs w:val="26"/>
        </w:rPr>
        <w:t>Законодательного Собрания по экономической политике и собственности</w:t>
      </w:r>
      <w:r w:rsidRPr="00876864">
        <w:rPr>
          <w:sz w:val="26"/>
          <w:szCs w:val="26"/>
        </w:rPr>
        <w:t xml:space="preserve"> осуществлялась в соответствии с Положением о комитетах Законодательного Собрания, примерной программой законодательной деятельности Законодательного Собрания</w:t>
      </w:r>
      <w:r w:rsidR="00B90684">
        <w:rPr>
          <w:sz w:val="26"/>
          <w:szCs w:val="26"/>
        </w:rPr>
        <w:t xml:space="preserve"> на 202</w:t>
      </w:r>
      <w:r w:rsidR="00B52328">
        <w:rPr>
          <w:sz w:val="26"/>
          <w:szCs w:val="26"/>
        </w:rPr>
        <w:t>5</w:t>
      </w:r>
      <w:r w:rsidR="00B90684">
        <w:rPr>
          <w:sz w:val="26"/>
          <w:szCs w:val="26"/>
        </w:rPr>
        <w:t xml:space="preserve"> год</w:t>
      </w:r>
      <w:r w:rsidRPr="00876864">
        <w:rPr>
          <w:sz w:val="26"/>
          <w:szCs w:val="26"/>
        </w:rPr>
        <w:t>, квартальными планами работы Законодательного Собрания и комитета Законодательного Собрания по экономической политике и собственности и заключалась в разработке проектов законов и иных нормативных правовых актов Приморского края, законодательных инициатив по внесению изменений в федеральное законодательство, заключений на проекты законов и других нормативных правовых актов, внесенных другими субъектами права законодательной инициативы.</w:t>
      </w:r>
    </w:p>
    <w:p w:rsidR="00751BE7" w:rsidRPr="0007374D" w:rsidRDefault="00751BE7" w:rsidP="001F3ADC">
      <w:pPr>
        <w:ind w:firstLine="709"/>
        <w:jc w:val="both"/>
        <w:rPr>
          <w:sz w:val="26"/>
          <w:szCs w:val="26"/>
        </w:rPr>
      </w:pPr>
    </w:p>
    <w:p w:rsidR="00751BE7" w:rsidRDefault="00751BE7" w:rsidP="00751BE7">
      <w:pPr>
        <w:pStyle w:val="a6"/>
        <w:spacing w:before="0" w:beforeAutospacing="0" w:after="0" w:afterAutospacing="0"/>
      </w:pPr>
      <w:r>
        <w:rPr>
          <w:noProof/>
        </w:rPr>
        <w:drawing>
          <wp:inline distT="0" distB="0" distL="0" distR="0" wp14:anchorId="227C16C3" wp14:editId="0D81FC87">
            <wp:extent cx="5940000" cy="3960000"/>
            <wp:effectExtent l="0" t="0" r="3810" b="2540"/>
            <wp:docPr id="20" name="Рисунок 20" descr="D:\Мои документы\доклады,выступления, отчеты\Доклад 2025\фото\экономический комитет\IMG_5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Мои документы\доклады,выступления, отчеты\Доклад 2025\фото\экономический комитет\IMG_540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000" cy="3960000"/>
                    </a:xfrm>
                    <a:prstGeom prst="rect">
                      <a:avLst/>
                    </a:prstGeom>
                    <a:noFill/>
                    <a:ln>
                      <a:noFill/>
                    </a:ln>
                  </pic:spPr>
                </pic:pic>
              </a:graphicData>
            </a:graphic>
          </wp:inline>
        </w:drawing>
      </w:r>
    </w:p>
    <w:p w:rsidR="00751BE7" w:rsidRDefault="00751BE7" w:rsidP="00751BE7">
      <w:pPr>
        <w:ind w:firstLine="709"/>
        <w:jc w:val="both"/>
        <w:rPr>
          <w:sz w:val="26"/>
          <w:szCs w:val="26"/>
        </w:rPr>
      </w:pPr>
    </w:p>
    <w:p w:rsidR="00751BE7" w:rsidRPr="00320BB9" w:rsidRDefault="00751BE7" w:rsidP="00751BE7">
      <w:pPr>
        <w:pStyle w:val="a7"/>
        <w:spacing w:after="0"/>
        <w:ind w:left="0"/>
        <w:jc w:val="center"/>
        <w:rPr>
          <w:i/>
          <w:sz w:val="24"/>
          <w:szCs w:val="24"/>
        </w:rPr>
      </w:pPr>
      <w:r w:rsidRPr="00320BB9">
        <w:rPr>
          <w:i/>
          <w:sz w:val="24"/>
          <w:szCs w:val="24"/>
        </w:rPr>
        <w:t xml:space="preserve">Заседание комитета Законодательного Собрания </w:t>
      </w:r>
    </w:p>
    <w:p w:rsidR="00751BE7" w:rsidRDefault="00751BE7" w:rsidP="00751BE7">
      <w:pPr>
        <w:jc w:val="center"/>
        <w:rPr>
          <w:i/>
        </w:rPr>
      </w:pPr>
      <w:r w:rsidRPr="00320BB9">
        <w:rPr>
          <w:i/>
        </w:rPr>
        <w:t>по экономической политике и собственности</w:t>
      </w:r>
      <w:r>
        <w:rPr>
          <w:i/>
        </w:rPr>
        <w:t xml:space="preserve"> </w:t>
      </w:r>
    </w:p>
    <w:p w:rsidR="00D95559" w:rsidRDefault="00D95559" w:rsidP="00D95559">
      <w:pPr>
        <w:pStyle w:val="a7"/>
        <w:spacing w:after="0"/>
        <w:ind w:left="0" w:firstLine="709"/>
        <w:jc w:val="both"/>
        <w:rPr>
          <w:sz w:val="26"/>
          <w:szCs w:val="26"/>
        </w:rPr>
      </w:pPr>
    </w:p>
    <w:p w:rsidR="00D95559" w:rsidRPr="00876864" w:rsidRDefault="00D95559" w:rsidP="00D95559">
      <w:pPr>
        <w:pStyle w:val="a7"/>
        <w:spacing w:after="0"/>
        <w:ind w:left="0" w:firstLine="709"/>
        <w:jc w:val="both"/>
        <w:rPr>
          <w:sz w:val="26"/>
          <w:szCs w:val="26"/>
        </w:rPr>
      </w:pPr>
      <w:r w:rsidRPr="00876864">
        <w:rPr>
          <w:sz w:val="26"/>
          <w:szCs w:val="26"/>
        </w:rPr>
        <w:t>В 202</w:t>
      </w:r>
      <w:r>
        <w:rPr>
          <w:sz w:val="26"/>
          <w:szCs w:val="26"/>
        </w:rPr>
        <w:t>5</w:t>
      </w:r>
      <w:r w:rsidRPr="00876864">
        <w:rPr>
          <w:sz w:val="26"/>
          <w:szCs w:val="26"/>
        </w:rPr>
        <w:t xml:space="preserve"> году деятельность комитета осуществлялась по следующим основным направлениям:</w:t>
      </w:r>
    </w:p>
    <w:p w:rsidR="00D95559" w:rsidRPr="00876864" w:rsidRDefault="00D95559" w:rsidP="00D95559">
      <w:pPr>
        <w:pStyle w:val="a7"/>
        <w:spacing w:after="0"/>
        <w:ind w:left="0" w:firstLine="709"/>
        <w:jc w:val="both"/>
        <w:rPr>
          <w:sz w:val="26"/>
          <w:szCs w:val="26"/>
        </w:rPr>
      </w:pPr>
      <w:r w:rsidRPr="00876864">
        <w:rPr>
          <w:sz w:val="26"/>
          <w:szCs w:val="26"/>
        </w:rPr>
        <w:t>строительство;</w:t>
      </w:r>
    </w:p>
    <w:p w:rsidR="00D95559" w:rsidRPr="00876864" w:rsidRDefault="00D95559" w:rsidP="00D95559">
      <w:pPr>
        <w:pStyle w:val="a7"/>
        <w:spacing w:after="0"/>
        <w:ind w:left="0" w:firstLine="709"/>
        <w:jc w:val="both"/>
        <w:rPr>
          <w:sz w:val="26"/>
          <w:szCs w:val="26"/>
        </w:rPr>
      </w:pPr>
      <w:r w:rsidRPr="00876864">
        <w:rPr>
          <w:sz w:val="26"/>
          <w:szCs w:val="26"/>
        </w:rPr>
        <w:t>транспорт;</w:t>
      </w:r>
    </w:p>
    <w:p w:rsidR="00D95559" w:rsidRPr="00876864" w:rsidRDefault="00D95559" w:rsidP="00D95559">
      <w:pPr>
        <w:pStyle w:val="a7"/>
        <w:spacing w:after="0"/>
        <w:ind w:left="0" w:firstLine="709"/>
        <w:jc w:val="both"/>
        <w:rPr>
          <w:sz w:val="26"/>
          <w:szCs w:val="26"/>
        </w:rPr>
      </w:pPr>
      <w:r w:rsidRPr="00876864">
        <w:rPr>
          <w:sz w:val="26"/>
          <w:szCs w:val="26"/>
        </w:rPr>
        <w:t>малое и среднее предпринимательство;</w:t>
      </w:r>
    </w:p>
    <w:p w:rsidR="00D95559" w:rsidRPr="00876864" w:rsidRDefault="00D95559" w:rsidP="00D95559">
      <w:pPr>
        <w:pStyle w:val="a7"/>
        <w:spacing w:after="0"/>
        <w:ind w:left="0" w:firstLine="709"/>
        <w:jc w:val="both"/>
        <w:rPr>
          <w:sz w:val="26"/>
          <w:szCs w:val="26"/>
        </w:rPr>
      </w:pPr>
      <w:r w:rsidRPr="00876864">
        <w:rPr>
          <w:sz w:val="26"/>
          <w:szCs w:val="26"/>
        </w:rPr>
        <w:t>промышленность;</w:t>
      </w:r>
    </w:p>
    <w:p w:rsidR="00D95559" w:rsidRPr="00876864" w:rsidRDefault="00D95559" w:rsidP="00D95559">
      <w:pPr>
        <w:pStyle w:val="a7"/>
        <w:spacing w:after="0"/>
        <w:ind w:left="0" w:firstLine="709"/>
        <w:jc w:val="both"/>
        <w:rPr>
          <w:sz w:val="26"/>
          <w:szCs w:val="26"/>
        </w:rPr>
      </w:pPr>
      <w:r w:rsidRPr="00876864">
        <w:rPr>
          <w:sz w:val="26"/>
          <w:szCs w:val="26"/>
        </w:rPr>
        <w:t>связь и информатизация;</w:t>
      </w:r>
    </w:p>
    <w:p w:rsidR="00D95559" w:rsidRPr="00876864" w:rsidRDefault="00D95559" w:rsidP="00D95559">
      <w:pPr>
        <w:pStyle w:val="a7"/>
        <w:spacing w:after="0"/>
        <w:ind w:left="0" w:firstLine="709"/>
        <w:jc w:val="both"/>
        <w:rPr>
          <w:sz w:val="26"/>
          <w:szCs w:val="26"/>
        </w:rPr>
      </w:pPr>
      <w:r w:rsidRPr="00876864">
        <w:rPr>
          <w:sz w:val="26"/>
          <w:szCs w:val="26"/>
        </w:rPr>
        <w:t>жилищно-коммунальное хозяйство;</w:t>
      </w:r>
    </w:p>
    <w:p w:rsidR="00D95559" w:rsidRPr="00876864" w:rsidRDefault="00D95559" w:rsidP="00D95559">
      <w:pPr>
        <w:pStyle w:val="a7"/>
        <w:spacing w:after="0"/>
        <w:ind w:left="0" w:firstLine="709"/>
        <w:jc w:val="both"/>
        <w:rPr>
          <w:sz w:val="26"/>
          <w:szCs w:val="26"/>
        </w:rPr>
      </w:pPr>
      <w:r w:rsidRPr="00876864">
        <w:rPr>
          <w:sz w:val="26"/>
          <w:szCs w:val="26"/>
        </w:rPr>
        <w:t>обеспечение жителей Приморского края жильем;</w:t>
      </w:r>
    </w:p>
    <w:p w:rsidR="00D95559" w:rsidRPr="00876864" w:rsidRDefault="00D95559" w:rsidP="00D95559">
      <w:pPr>
        <w:pStyle w:val="a7"/>
        <w:spacing w:after="0"/>
        <w:ind w:left="0" w:firstLine="709"/>
        <w:jc w:val="both"/>
        <w:rPr>
          <w:sz w:val="26"/>
          <w:szCs w:val="26"/>
        </w:rPr>
      </w:pPr>
      <w:r w:rsidRPr="00876864">
        <w:rPr>
          <w:sz w:val="26"/>
          <w:szCs w:val="26"/>
        </w:rPr>
        <w:t>ремонт автомобильных дорог и улиц муниципальных образований;</w:t>
      </w:r>
    </w:p>
    <w:p w:rsidR="00D95559" w:rsidRPr="00876864" w:rsidRDefault="00D95559" w:rsidP="00D95559">
      <w:pPr>
        <w:pStyle w:val="a7"/>
        <w:spacing w:after="0"/>
        <w:ind w:left="0" w:firstLine="709"/>
        <w:jc w:val="both"/>
        <w:rPr>
          <w:sz w:val="26"/>
          <w:szCs w:val="26"/>
        </w:rPr>
      </w:pPr>
      <w:r w:rsidRPr="00876864">
        <w:rPr>
          <w:sz w:val="26"/>
          <w:szCs w:val="26"/>
        </w:rPr>
        <w:t>управление государственной собственностью Приморского края;</w:t>
      </w:r>
    </w:p>
    <w:p w:rsidR="00D95559" w:rsidRPr="00876864" w:rsidRDefault="00D95559" w:rsidP="00D95559">
      <w:pPr>
        <w:pStyle w:val="a7"/>
        <w:spacing w:after="0"/>
        <w:ind w:left="0" w:firstLine="709"/>
        <w:jc w:val="both"/>
        <w:rPr>
          <w:sz w:val="26"/>
          <w:szCs w:val="26"/>
        </w:rPr>
      </w:pPr>
      <w:r w:rsidRPr="00876864">
        <w:rPr>
          <w:sz w:val="26"/>
          <w:szCs w:val="26"/>
        </w:rPr>
        <w:t>туризм и туристская деятельность.</w:t>
      </w:r>
    </w:p>
    <w:p w:rsidR="00D95559" w:rsidRDefault="00D95559" w:rsidP="00D95559">
      <w:pPr>
        <w:pStyle w:val="a4"/>
        <w:spacing w:after="0"/>
        <w:ind w:firstLine="709"/>
        <w:rPr>
          <w:sz w:val="26"/>
          <w:szCs w:val="26"/>
        </w:rPr>
      </w:pPr>
    </w:p>
    <w:p w:rsidR="00D95559" w:rsidRPr="00002873" w:rsidRDefault="00D95559" w:rsidP="00D95559">
      <w:pPr>
        <w:jc w:val="center"/>
        <w:rPr>
          <w:b/>
          <w:i/>
          <w:sz w:val="26"/>
          <w:szCs w:val="26"/>
        </w:rPr>
      </w:pPr>
      <w:r w:rsidRPr="00002873">
        <w:rPr>
          <w:b/>
          <w:i/>
          <w:sz w:val="26"/>
          <w:szCs w:val="26"/>
        </w:rPr>
        <w:t>Развитие предпринимательства в Приморском крае. Создание благоприятного инвестиционного климата</w:t>
      </w:r>
    </w:p>
    <w:p w:rsidR="00D95559" w:rsidRPr="00002873" w:rsidRDefault="00D95559" w:rsidP="00D95559">
      <w:pPr>
        <w:jc w:val="center"/>
        <w:rPr>
          <w:sz w:val="26"/>
          <w:szCs w:val="26"/>
        </w:rPr>
      </w:pPr>
    </w:p>
    <w:p w:rsidR="00D95559" w:rsidRDefault="00D95559" w:rsidP="00D95559">
      <w:pPr>
        <w:ind w:firstLine="709"/>
        <w:jc w:val="both"/>
        <w:rPr>
          <w:sz w:val="26"/>
          <w:szCs w:val="26"/>
        </w:rPr>
      </w:pPr>
      <w:r>
        <w:rPr>
          <w:sz w:val="26"/>
          <w:szCs w:val="26"/>
        </w:rPr>
        <w:t>В 2025</w:t>
      </w:r>
      <w:r w:rsidRPr="0007374D">
        <w:rPr>
          <w:sz w:val="26"/>
          <w:szCs w:val="26"/>
        </w:rPr>
        <w:t xml:space="preserve"> году комитетом Законодательного Собрания по экономической политике и собственности уделялось значительное внимание развитию предпринимательства и поддержке бизнеса в Приморском крае. </w:t>
      </w:r>
    </w:p>
    <w:p w:rsidR="00B52328" w:rsidRPr="00B52328" w:rsidRDefault="00B52328" w:rsidP="001F3ADC">
      <w:pPr>
        <w:ind w:firstLine="709"/>
        <w:jc w:val="both"/>
        <w:rPr>
          <w:sz w:val="26"/>
          <w:szCs w:val="26"/>
        </w:rPr>
      </w:pPr>
      <w:r w:rsidRPr="006A67CB">
        <w:rPr>
          <w:sz w:val="26"/>
          <w:szCs w:val="26"/>
        </w:rPr>
        <w:t>В Закон Приморского края от 12 мая 2014 года № 420-КЗ "Об Уполномоченном по защите прав предпринимателей в Приморском крае" по инициативе депу</w:t>
      </w:r>
      <w:r w:rsidR="00751BE7">
        <w:rPr>
          <w:sz w:val="26"/>
          <w:szCs w:val="26"/>
        </w:rPr>
        <w:t>татов Законодательного Собрания –</w:t>
      </w:r>
      <w:r w:rsidRPr="006A67CB">
        <w:rPr>
          <w:sz w:val="26"/>
          <w:szCs w:val="26"/>
        </w:rPr>
        <w:t xml:space="preserve"> членов комитета Законодательного Собрания по экономической политике и собственности </w:t>
      </w:r>
      <w:r w:rsidRPr="006A67CB">
        <w:rPr>
          <w:sz w:val="26"/>
          <w:szCs w:val="26"/>
        </w:rPr>
        <w:br/>
      </w:r>
      <w:proofErr w:type="spellStart"/>
      <w:r w:rsidRPr="006A67CB">
        <w:rPr>
          <w:sz w:val="26"/>
          <w:szCs w:val="26"/>
        </w:rPr>
        <w:t>Авдои</w:t>
      </w:r>
      <w:proofErr w:type="spellEnd"/>
      <w:r w:rsidRPr="006A67CB">
        <w:rPr>
          <w:sz w:val="26"/>
          <w:szCs w:val="26"/>
        </w:rPr>
        <w:t xml:space="preserve"> Д.Т. и Пак Ю.В. внесены изменения с целью устранения разночтени</w:t>
      </w:r>
      <w:r w:rsidR="000235AE">
        <w:rPr>
          <w:sz w:val="26"/>
          <w:szCs w:val="26"/>
        </w:rPr>
        <w:t>я</w:t>
      </w:r>
      <w:r w:rsidRPr="006A67CB">
        <w:rPr>
          <w:sz w:val="26"/>
          <w:szCs w:val="26"/>
        </w:rPr>
        <w:t xml:space="preserve"> </w:t>
      </w:r>
      <w:r w:rsidRPr="006A67CB">
        <w:rPr>
          <w:sz w:val="26"/>
          <w:szCs w:val="26"/>
        </w:rPr>
        <w:lastRenderedPageBreak/>
        <w:t xml:space="preserve">положений статьи 4 Закона и закрепления возможности для предпринимательского сообщества Приморского края направлять в уполномоченный орган исполнительной власти Приморского края письменное заявление о выдвижении кандидатов </w:t>
      </w:r>
      <w:r w:rsidR="006A67CB" w:rsidRPr="006A67CB">
        <w:rPr>
          <w:sz w:val="26"/>
          <w:szCs w:val="26"/>
        </w:rPr>
        <w:t xml:space="preserve">на должность Уполномоченного по защите прав предпринимателей </w:t>
      </w:r>
      <w:r w:rsidRPr="006A67CB">
        <w:rPr>
          <w:sz w:val="26"/>
          <w:szCs w:val="26"/>
        </w:rPr>
        <w:t xml:space="preserve">в течение </w:t>
      </w:r>
      <w:r w:rsidR="006A67CB" w:rsidRPr="006A67CB">
        <w:rPr>
          <w:sz w:val="26"/>
          <w:szCs w:val="26"/>
        </w:rPr>
        <w:br/>
      </w:r>
      <w:r w:rsidRPr="006A67CB">
        <w:rPr>
          <w:sz w:val="26"/>
          <w:szCs w:val="26"/>
        </w:rPr>
        <w:t>20 календарных дней со дня размещения на официальном сайте Правительства Приморского края предложения о направлении</w:t>
      </w:r>
      <w:r w:rsidR="006A67CB" w:rsidRPr="006A67CB">
        <w:rPr>
          <w:sz w:val="26"/>
          <w:szCs w:val="26"/>
        </w:rPr>
        <w:t xml:space="preserve"> предложений</w:t>
      </w:r>
      <w:r w:rsidRPr="006A67CB">
        <w:rPr>
          <w:sz w:val="26"/>
          <w:szCs w:val="26"/>
        </w:rPr>
        <w:t>.</w:t>
      </w:r>
    </w:p>
    <w:p w:rsidR="00B52328" w:rsidRPr="00B52328" w:rsidRDefault="00B52328" w:rsidP="001F3ADC">
      <w:pPr>
        <w:ind w:firstLine="709"/>
        <w:jc w:val="both"/>
        <w:rPr>
          <w:sz w:val="26"/>
          <w:szCs w:val="26"/>
        </w:rPr>
      </w:pPr>
      <w:r w:rsidRPr="00B52328">
        <w:rPr>
          <w:sz w:val="26"/>
          <w:szCs w:val="26"/>
        </w:rPr>
        <w:t>Таким образом</w:t>
      </w:r>
      <w:r w:rsidR="00751BE7">
        <w:rPr>
          <w:sz w:val="26"/>
          <w:szCs w:val="26"/>
        </w:rPr>
        <w:t>,</w:t>
      </w:r>
      <w:r w:rsidRPr="00B52328">
        <w:rPr>
          <w:sz w:val="26"/>
          <w:szCs w:val="26"/>
        </w:rPr>
        <w:t xml:space="preserve"> Законом Приморского края от 6 марта 2025 года № 742-КЗ </w:t>
      </w:r>
      <w:r w:rsidR="00751BE7">
        <w:rPr>
          <w:sz w:val="26"/>
          <w:szCs w:val="26"/>
        </w:rPr>
        <w:br/>
      </w:r>
      <w:r w:rsidR="00142981">
        <w:rPr>
          <w:sz w:val="26"/>
          <w:szCs w:val="26"/>
        </w:rPr>
        <w:t xml:space="preserve">"О внесении изменения в статью 4 Закона Приморского края </w:t>
      </w:r>
      <w:r w:rsidR="00142981" w:rsidRPr="006A67CB">
        <w:rPr>
          <w:sz w:val="26"/>
          <w:szCs w:val="26"/>
        </w:rPr>
        <w:t>"Об Уполномоченном по защите прав предпринимателей в Приморском крае"</w:t>
      </w:r>
      <w:r w:rsidR="00142981">
        <w:rPr>
          <w:sz w:val="26"/>
          <w:szCs w:val="26"/>
        </w:rPr>
        <w:t xml:space="preserve"> </w:t>
      </w:r>
      <w:r w:rsidRPr="00B52328">
        <w:rPr>
          <w:sz w:val="26"/>
          <w:szCs w:val="26"/>
        </w:rPr>
        <w:t>изменен период проведения процедуры назначения на должность Уполномоченного по защите прав предпринимателей в Приморском крае со 105 календарных дней до 115 календарных дней.</w:t>
      </w:r>
    </w:p>
    <w:p w:rsidR="00487C61" w:rsidRPr="00B52328" w:rsidRDefault="00487C61" w:rsidP="00487C61">
      <w:pPr>
        <w:ind w:firstLine="709"/>
        <w:jc w:val="both"/>
        <w:rPr>
          <w:sz w:val="26"/>
          <w:szCs w:val="26"/>
        </w:rPr>
      </w:pPr>
      <w:r w:rsidRPr="006A67CB">
        <w:rPr>
          <w:sz w:val="26"/>
          <w:szCs w:val="26"/>
        </w:rPr>
        <w:t>На заседании Законодательного Собрания 23 апреля 2025 года был заслушан доклад Уполномоченного по защите прав предпринимателей в Приморском крае о работе в 2024 году и отмечено, что институт государственной власти Приморского края по защите прав предпринимателей имеет очень важное значение для развития предпринимательства и экономики Приморско</w:t>
      </w:r>
      <w:r>
        <w:rPr>
          <w:sz w:val="26"/>
          <w:szCs w:val="26"/>
        </w:rPr>
        <w:t>го</w:t>
      </w:r>
      <w:r w:rsidRPr="006A67CB">
        <w:rPr>
          <w:sz w:val="26"/>
          <w:szCs w:val="26"/>
        </w:rPr>
        <w:t xml:space="preserve"> кра</w:t>
      </w:r>
      <w:r>
        <w:rPr>
          <w:sz w:val="26"/>
          <w:szCs w:val="26"/>
        </w:rPr>
        <w:t>я</w:t>
      </w:r>
      <w:r w:rsidRPr="006A67CB">
        <w:rPr>
          <w:sz w:val="26"/>
          <w:szCs w:val="26"/>
        </w:rPr>
        <w:t xml:space="preserve">. Главным фокусом внимания Уполномоченного </w:t>
      </w:r>
      <w:r w:rsidR="00751BE7" w:rsidRPr="006A67CB">
        <w:rPr>
          <w:sz w:val="26"/>
          <w:szCs w:val="26"/>
        </w:rPr>
        <w:t xml:space="preserve">по защите прав предпринимателей в Приморском крае </w:t>
      </w:r>
      <w:r w:rsidRPr="006A67CB">
        <w:rPr>
          <w:sz w:val="26"/>
          <w:szCs w:val="26"/>
        </w:rPr>
        <w:t xml:space="preserve">в </w:t>
      </w:r>
      <w:r w:rsidR="00A543D3">
        <w:rPr>
          <w:sz w:val="26"/>
          <w:szCs w:val="26"/>
        </w:rPr>
        <w:br/>
      </w:r>
      <w:r w:rsidRPr="006A67CB">
        <w:rPr>
          <w:sz w:val="26"/>
          <w:szCs w:val="26"/>
        </w:rPr>
        <w:t>2024 году стало решение системных вопросов бизнеса в Приморском крае, направленное прежде всего на улучшение инвестиционного и предпринимательского климата.</w:t>
      </w:r>
    </w:p>
    <w:p w:rsidR="00487C61" w:rsidRPr="00B52328" w:rsidRDefault="00487C61" w:rsidP="00487C61">
      <w:pPr>
        <w:ind w:firstLine="709"/>
        <w:jc w:val="both"/>
        <w:rPr>
          <w:sz w:val="26"/>
          <w:szCs w:val="26"/>
        </w:rPr>
      </w:pPr>
      <w:r w:rsidRPr="00B52328">
        <w:rPr>
          <w:sz w:val="26"/>
          <w:szCs w:val="26"/>
        </w:rPr>
        <w:t>По инициативе Губернатора Приморского края в целях создания условий для развития социально ответственного предпринимательства внесены изменения в Закон Приморского края от 25 декабря 2023 года № 509-КЗ "О государственной поддержке социально ответственного предпринимательства в Приморском крае":</w:t>
      </w:r>
    </w:p>
    <w:p w:rsidR="00F3175C" w:rsidRPr="00B52328" w:rsidRDefault="00F3175C" w:rsidP="00F3175C">
      <w:pPr>
        <w:ind w:firstLine="709"/>
        <w:jc w:val="both"/>
        <w:rPr>
          <w:sz w:val="26"/>
          <w:szCs w:val="26"/>
        </w:rPr>
      </w:pPr>
      <w:r w:rsidRPr="00B52328">
        <w:rPr>
          <w:sz w:val="26"/>
          <w:szCs w:val="26"/>
        </w:rPr>
        <w:t>предоставлена возможность обособленным подразделениям российских коммерческих организаций, состоящим на учете в территориальных налоговых органах по Приморскому краю, после успешной реализации ими с</w:t>
      </w:r>
      <w:r>
        <w:rPr>
          <w:sz w:val="26"/>
          <w:szCs w:val="26"/>
        </w:rPr>
        <w:t>оциально ответственного проекта</w:t>
      </w:r>
      <w:r w:rsidRPr="00B52328">
        <w:rPr>
          <w:sz w:val="26"/>
          <w:szCs w:val="26"/>
        </w:rPr>
        <w:t xml:space="preserve"> получить статус социально ответственного предпринимателя и в дальнейшем претендовать на налоговые льготы;</w:t>
      </w:r>
    </w:p>
    <w:p w:rsidR="00F3175C" w:rsidRPr="00B24D1A" w:rsidRDefault="00F3175C" w:rsidP="00F3175C">
      <w:pPr>
        <w:ind w:firstLine="709"/>
        <w:jc w:val="both"/>
        <w:rPr>
          <w:sz w:val="26"/>
          <w:szCs w:val="26"/>
        </w:rPr>
      </w:pPr>
      <w:r w:rsidRPr="00B24D1A">
        <w:rPr>
          <w:sz w:val="26"/>
          <w:szCs w:val="26"/>
        </w:rPr>
        <w:t>исключена из перечня форм государственной поддержки социально ответственных предпринимателей финансовая поддержка в виде возмещения части затрат в целях эффективного использования средств краевого бюджета, так как уже предусмотренные налоговые преференции в достаточной степени мотивируют хозяйствующие субъекты на реализацию социально ответственных проектов.</w:t>
      </w:r>
    </w:p>
    <w:p w:rsidR="00C874C6" w:rsidRPr="00B52328" w:rsidRDefault="00C874C6" w:rsidP="00C874C6">
      <w:pPr>
        <w:ind w:firstLine="709"/>
        <w:jc w:val="both"/>
        <w:rPr>
          <w:sz w:val="26"/>
          <w:szCs w:val="26"/>
        </w:rPr>
      </w:pPr>
      <w:r w:rsidRPr="00B24D1A">
        <w:rPr>
          <w:sz w:val="26"/>
          <w:szCs w:val="26"/>
        </w:rPr>
        <w:t xml:space="preserve">Также </w:t>
      </w:r>
      <w:r w:rsidR="00F841F7">
        <w:rPr>
          <w:sz w:val="26"/>
          <w:szCs w:val="26"/>
        </w:rPr>
        <w:t>данным З</w:t>
      </w:r>
      <w:r w:rsidRPr="00B24D1A">
        <w:rPr>
          <w:sz w:val="26"/>
          <w:szCs w:val="26"/>
        </w:rPr>
        <w:t>аконом уточнено количество реализованных социально ответственных проектов для получения звания социально ответственного</w:t>
      </w:r>
      <w:r w:rsidRPr="00B52328">
        <w:rPr>
          <w:sz w:val="26"/>
          <w:szCs w:val="26"/>
        </w:rPr>
        <w:t xml:space="preserve"> предпринимателя Приморья.</w:t>
      </w:r>
    </w:p>
    <w:p w:rsidR="00E92A46" w:rsidRPr="00B52328" w:rsidRDefault="00E92A46" w:rsidP="00E92A46">
      <w:pPr>
        <w:ind w:firstLine="709"/>
        <w:jc w:val="both"/>
        <w:rPr>
          <w:sz w:val="26"/>
          <w:szCs w:val="26"/>
        </w:rPr>
      </w:pPr>
      <w:r w:rsidRPr="00B52328">
        <w:rPr>
          <w:sz w:val="26"/>
          <w:szCs w:val="26"/>
        </w:rPr>
        <w:t xml:space="preserve">В рамках реализации положений Федерального закона от 8 августа 2024 года № 330-ФЗ "О развитии креативных (творческих) индустрий в Российской Федерации", а также в целях создания условий для развития и повышения вклада креативной (творческой) индустрии в экономику принят базовый Закон Приморского края от 7 августа 2025 </w:t>
      </w:r>
      <w:r>
        <w:rPr>
          <w:sz w:val="26"/>
          <w:szCs w:val="26"/>
        </w:rPr>
        <w:t xml:space="preserve">года </w:t>
      </w:r>
      <w:r w:rsidRPr="00B52328">
        <w:rPr>
          <w:sz w:val="26"/>
          <w:szCs w:val="26"/>
        </w:rPr>
        <w:t>№ 844-КЗ "О развитии креативных (творчески</w:t>
      </w:r>
      <w:r>
        <w:rPr>
          <w:sz w:val="26"/>
          <w:szCs w:val="26"/>
        </w:rPr>
        <w:t>х) индустрий в Приморском крае".</w:t>
      </w:r>
    </w:p>
    <w:p w:rsidR="00E92A46" w:rsidRPr="00B52328" w:rsidRDefault="00E92A46" w:rsidP="00E92A46">
      <w:pPr>
        <w:ind w:firstLine="709"/>
        <w:jc w:val="both"/>
        <w:rPr>
          <w:sz w:val="26"/>
          <w:szCs w:val="26"/>
        </w:rPr>
      </w:pPr>
      <w:r w:rsidRPr="00B52328">
        <w:rPr>
          <w:sz w:val="26"/>
          <w:szCs w:val="26"/>
        </w:rPr>
        <w:t xml:space="preserve">По состоянию на 10 ноября 2024 года общее количество организаций в креативных индустриях, осуществляющих свою деятельность на территории </w:t>
      </w:r>
      <w:r w:rsidRPr="00B24D1A">
        <w:rPr>
          <w:sz w:val="26"/>
          <w:szCs w:val="26"/>
        </w:rPr>
        <w:t>Приморского края, составило 10931 ед</w:t>
      </w:r>
      <w:r w:rsidR="00360206" w:rsidRPr="00360206">
        <w:rPr>
          <w:sz w:val="26"/>
          <w:szCs w:val="26"/>
        </w:rPr>
        <w:t>иниц</w:t>
      </w:r>
      <w:r w:rsidRPr="00B24D1A">
        <w:rPr>
          <w:sz w:val="26"/>
          <w:szCs w:val="26"/>
        </w:rPr>
        <w:t>, общая выручка которых за 2023 год – 45512,8 млн рублей, а общая доля данных организаций в валовом региональном продукте в 2023 году – 1,32 процента.</w:t>
      </w:r>
    </w:p>
    <w:p w:rsidR="00E92A46" w:rsidRPr="005F16C6" w:rsidRDefault="00E92A46" w:rsidP="00E92A46">
      <w:pPr>
        <w:ind w:firstLine="709"/>
        <w:jc w:val="both"/>
        <w:rPr>
          <w:sz w:val="26"/>
          <w:szCs w:val="26"/>
        </w:rPr>
      </w:pPr>
      <w:r w:rsidRPr="00B52328">
        <w:rPr>
          <w:sz w:val="26"/>
          <w:szCs w:val="26"/>
        </w:rPr>
        <w:lastRenderedPageBreak/>
        <w:t>Таким образом</w:t>
      </w:r>
      <w:r w:rsidR="00F841F7">
        <w:rPr>
          <w:sz w:val="26"/>
          <w:szCs w:val="26"/>
        </w:rPr>
        <w:t>,</w:t>
      </w:r>
      <w:r w:rsidRPr="00B52328">
        <w:rPr>
          <w:sz w:val="26"/>
          <w:szCs w:val="26"/>
        </w:rPr>
        <w:t xml:space="preserve"> </w:t>
      </w:r>
      <w:r w:rsidR="00C874C6">
        <w:rPr>
          <w:sz w:val="26"/>
          <w:szCs w:val="26"/>
        </w:rPr>
        <w:t>З</w:t>
      </w:r>
      <w:r w:rsidRPr="00B52328">
        <w:rPr>
          <w:sz w:val="26"/>
          <w:szCs w:val="26"/>
        </w:rPr>
        <w:t>акон принят с учетом положений федерального законодательства и предусматривает возможность оказания государственной поддержки в форме финансового, имущественного, образовательного, информационного и иного содействия для развития креативных индустрий в Приморском крае.</w:t>
      </w:r>
    </w:p>
    <w:p w:rsidR="008425F5" w:rsidRDefault="008425F5" w:rsidP="005F16C6">
      <w:pPr>
        <w:ind w:firstLine="709"/>
        <w:jc w:val="both"/>
        <w:rPr>
          <w:sz w:val="26"/>
          <w:szCs w:val="26"/>
        </w:rPr>
      </w:pPr>
    </w:p>
    <w:p w:rsidR="009C6046" w:rsidRPr="00002873" w:rsidRDefault="009C6046" w:rsidP="009C6046">
      <w:pPr>
        <w:jc w:val="center"/>
        <w:rPr>
          <w:b/>
          <w:i/>
          <w:sz w:val="26"/>
          <w:szCs w:val="26"/>
        </w:rPr>
      </w:pPr>
      <w:r w:rsidRPr="00002873">
        <w:rPr>
          <w:b/>
          <w:i/>
          <w:sz w:val="26"/>
          <w:szCs w:val="26"/>
        </w:rPr>
        <w:t>Управление собственностью</w:t>
      </w:r>
    </w:p>
    <w:p w:rsidR="009C6046" w:rsidRDefault="009C6046" w:rsidP="009C6046">
      <w:pPr>
        <w:ind w:firstLine="709"/>
        <w:jc w:val="both"/>
        <w:rPr>
          <w:szCs w:val="28"/>
        </w:rPr>
      </w:pPr>
    </w:p>
    <w:p w:rsidR="009C6046" w:rsidRPr="006B4CA0" w:rsidRDefault="009C6046" w:rsidP="001F3ADC">
      <w:pPr>
        <w:ind w:firstLine="709"/>
        <w:jc w:val="both"/>
        <w:rPr>
          <w:sz w:val="26"/>
          <w:szCs w:val="26"/>
        </w:rPr>
      </w:pPr>
      <w:r w:rsidRPr="006B4CA0">
        <w:rPr>
          <w:sz w:val="26"/>
          <w:szCs w:val="26"/>
        </w:rPr>
        <w:t xml:space="preserve">В целях повышения эффективности управления имуществом Приморского края и оптимизации структуры собственности Приморского края за счет приватизации имущества Приморского края, не используемого для осуществления полномочий органов государственной власти Приморского края, </w:t>
      </w:r>
      <w:r w:rsidR="000968D7" w:rsidRPr="000968D7">
        <w:rPr>
          <w:sz w:val="26"/>
          <w:szCs w:val="26"/>
        </w:rPr>
        <w:t xml:space="preserve">внесены изменения в Закон Приморского края от 6 июня 2024 года № 582-КЗ "О Программе приватизации имущества, находящегося в собственности Приморского края, на </w:t>
      </w:r>
      <w:r w:rsidR="000968D7">
        <w:rPr>
          <w:sz w:val="26"/>
          <w:szCs w:val="26"/>
        </w:rPr>
        <w:br/>
      </w:r>
      <w:r w:rsidR="000968D7" w:rsidRPr="000968D7">
        <w:rPr>
          <w:sz w:val="26"/>
          <w:szCs w:val="26"/>
        </w:rPr>
        <w:t>2025 год и плановый период 2026 и 2027 годов".</w:t>
      </w:r>
    </w:p>
    <w:p w:rsidR="000968D7" w:rsidRPr="000968D7" w:rsidRDefault="000968D7" w:rsidP="001F3ADC">
      <w:pPr>
        <w:ind w:firstLine="709"/>
        <w:jc w:val="both"/>
        <w:rPr>
          <w:sz w:val="26"/>
          <w:szCs w:val="26"/>
        </w:rPr>
      </w:pPr>
      <w:r w:rsidRPr="000968D7">
        <w:rPr>
          <w:sz w:val="26"/>
          <w:szCs w:val="26"/>
        </w:rPr>
        <w:t xml:space="preserve">Согласно изменениям в 2025-2027 годах подлежат приватизации лотами </w:t>
      </w:r>
      <w:r w:rsidR="00360206">
        <w:rPr>
          <w:sz w:val="26"/>
          <w:szCs w:val="26"/>
        </w:rPr>
        <w:br/>
        <w:t>1</w:t>
      </w:r>
      <w:r w:rsidRPr="000968D7">
        <w:rPr>
          <w:sz w:val="26"/>
          <w:szCs w:val="26"/>
        </w:rPr>
        <w:t xml:space="preserve"> объект незавершенного строительства с одновременным отчуждением земельного участка под ним, </w:t>
      </w:r>
      <w:r w:rsidR="00360206">
        <w:rPr>
          <w:sz w:val="26"/>
          <w:szCs w:val="26"/>
        </w:rPr>
        <w:t>16</w:t>
      </w:r>
      <w:r w:rsidRPr="000968D7">
        <w:rPr>
          <w:sz w:val="26"/>
          <w:szCs w:val="26"/>
        </w:rPr>
        <w:t xml:space="preserve"> зданий</w:t>
      </w:r>
      <w:r>
        <w:rPr>
          <w:sz w:val="26"/>
          <w:szCs w:val="26"/>
        </w:rPr>
        <w:t xml:space="preserve"> </w:t>
      </w:r>
      <w:r w:rsidRPr="000968D7">
        <w:rPr>
          <w:sz w:val="26"/>
          <w:szCs w:val="26"/>
        </w:rPr>
        <w:t xml:space="preserve">с одновременным отчуждением земельных участков под ними, </w:t>
      </w:r>
      <w:r w:rsidR="00360206">
        <w:rPr>
          <w:sz w:val="26"/>
          <w:szCs w:val="26"/>
        </w:rPr>
        <w:t>1</w:t>
      </w:r>
      <w:r w:rsidRPr="000968D7">
        <w:rPr>
          <w:sz w:val="26"/>
          <w:szCs w:val="26"/>
        </w:rPr>
        <w:t xml:space="preserve"> здание без отчуждения земельного участка, </w:t>
      </w:r>
      <w:r w:rsidR="00360206">
        <w:rPr>
          <w:sz w:val="26"/>
          <w:szCs w:val="26"/>
        </w:rPr>
        <w:t>6</w:t>
      </w:r>
      <w:r w:rsidRPr="000968D7">
        <w:rPr>
          <w:sz w:val="26"/>
          <w:szCs w:val="26"/>
        </w:rPr>
        <w:t xml:space="preserve"> нежилых помещений </w:t>
      </w:r>
      <w:r w:rsidR="00360206">
        <w:rPr>
          <w:sz w:val="26"/>
          <w:szCs w:val="26"/>
        </w:rPr>
        <w:br/>
      </w:r>
      <w:r w:rsidRPr="000968D7">
        <w:rPr>
          <w:sz w:val="26"/>
          <w:szCs w:val="26"/>
        </w:rPr>
        <w:t xml:space="preserve">в </w:t>
      </w:r>
      <w:r w:rsidR="00360206">
        <w:rPr>
          <w:sz w:val="26"/>
          <w:szCs w:val="26"/>
        </w:rPr>
        <w:t>6</w:t>
      </w:r>
      <w:r w:rsidRPr="000968D7">
        <w:rPr>
          <w:sz w:val="26"/>
          <w:szCs w:val="26"/>
        </w:rPr>
        <w:t xml:space="preserve"> зданиях, </w:t>
      </w:r>
      <w:r w:rsidR="008F7C05">
        <w:rPr>
          <w:sz w:val="26"/>
          <w:szCs w:val="26"/>
        </w:rPr>
        <w:t xml:space="preserve">1 </w:t>
      </w:r>
      <w:proofErr w:type="spellStart"/>
      <w:r w:rsidRPr="000968D7">
        <w:rPr>
          <w:sz w:val="26"/>
          <w:szCs w:val="26"/>
        </w:rPr>
        <w:t>фальшфасад</w:t>
      </w:r>
      <w:proofErr w:type="spellEnd"/>
      <w:r w:rsidRPr="000968D7">
        <w:rPr>
          <w:sz w:val="26"/>
          <w:szCs w:val="26"/>
        </w:rPr>
        <w:t xml:space="preserve"> на объекте культурного наследия регионального значения "Здание библиотеки им. Гоголя (ныне </w:t>
      </w:r>
      <w:r>
        <w:rPr>
          <w:sz w:val="26"/>
          <w:szCs w:val="26"/>
        </w:rPr>
        <w:t>–</w:t>
      </w:r>
      <w:r w:rsidRPr="000968D7">
        <w:rPr>
          <w:sz w:val="26"/>
          <w:szCs w:val="26"/>
        </w:rPr>
        <w:t xml:space="preserve"> им. М. Горького) </w:t>
      </w:r>
      <w:r>
        <w:rPr>
          <w:sz w:val="26"/>
          <w:szCs w:val="26"/>
        </w:rPr>
        <w:t>–</w:t>
      </w:r>
      <w:r w:rsidRPr="000968D7">
        <w:rPr>
          <w:sz w:val="26"/>
          <w:szCs w:val="26"/>
        </w:rPr>
        <w:t xml:space="preserve"> первой на Дальнем Востоке публичной библиотеки" путем их продажи на аукционе и на конкурсе.</w:t>
      </w:r>
    </w:p>
    <w:p w:rsidR="000968D7" w:rsidRPr="000968D7" w:rsidRDefault="000968D7" w:rsidP="001F3ADC">
      <w:pPr>
        <w:ind w:firstLine="709"/>
        <w:jc w:val="both"/>
        <w:rPr>
          <w:sz w:val="26"/>
          <w:szCs w:val="26"/>
        </w:rPr>
      </w:pPr>
      <w:r w:rsidRPr="000968D7">
        <w:rPr>
          <w:sz w:val="26"/>
          <w:szCs w:val="26"/>
        </w:rPr>
        <w:t>Исходя из состава планируемого к приватизации имущества Приморского края в 2025 году прогнозировалось получение доходов в размере не менее 527986313,19 рубля.</w:t>
      </w:r>
    </w:p>
    <w:p w:rsidR="000968D7" w:rsidRPr="000968D7" w:rsidRDefault="000968D7" w:rsidP="001F3ADC">
      <w:pPr>
        <w:ind w:firstLine="709"/>
        <w:jc w:val="both"/>
        <w:rPr>
          <w:sz w:val="26"/>
          <w:szCs w:val="26"/>
        </w:rPr>
      </w:pPr>
      <w:r w:rsidRPr="000968D7">
        <w:rPr>
          <w:sz w:val="26"/>
          <w:szCs w:val="26"/>
        </w:rPr>
        <w:t xml:space="preserve">В мае 2025 года на заседании Законодательного Собрания рассмотрен отчет Губернатора </w:t>
      </w:r>
      <w:r>
        <w:rPr>
          <w:sz w:val="26"/>
          <w:szCs w:val="26"/>
        </w:rPr>
        <w:t xml:space="preserve">Приморского </w:t>
      </w:r>
      <w:r w:rsidRPr="000968D7">
        <w:rPr>
          <w:sz w:val="26"/>
          <w:szCs w:val="26"/>
        </w:rPr>
        <w:t>края о выполнении утвержденной Законом Приморского края от 6 июля 2021 года № 1073-КЗ Программы приватизации имущества, находящегося в собственности Приморского края, за 2024 год.</w:t>
      </w:r>
    </w:p>
    <w:p w:rsidR="000968D7" w:rsidRPr="000968D7" w:rsidRDefault="000968D7" w:rsidP="001F3ADC">
      <w:pPr>
        <w:ind w:firstLine="709"/>
        <w:jc w:val="both"/>
        <w:rPr>
          <w:sz w:val="26"/>
          <w:szCs w:val="26"/>
        </w:rPr>
      </w:pPr>
      <w:r w:rsidRPr="000968D7">
        <w:rPr>
          <w:sz w:val="26"/>
          <w:szCs w:val="26"/>
        </w:rPr>
        <w:t xml:space="preserve">Согласно </w:t>
      </w:r>
      <w:proofErr w:type="gramStart"/>
      <w:r w:rsidRPr="000968D7">
        <w:rPr>
          <w:sz w:val="26"/>
          <w:szCs w:val="26"/>
        </w:rPr>
        <w:t>Программе приватизации</w:t>
      </w:r>
      <w:proofErr w:type="gramEnd"/>
      <w:r w:rsidRPr="000968D7">
        <w:rPr>
          <w:sz w:val="26"/>
          <w:szCs w:val="26"/>
        </w:rPr>
        <w:t xml:space="preserve"> в отчетном периоде проводились торги в отношении 25 объектов недвижимого имущества, включая </w:t>
      </w:r>
      <w:r w:rsidR="006E0092">
        <w:rPr>
          <w:sz w:val="26"/>
          <w:szCs w:val="26"/>
        </w:rPr>
        <w:t>3</w:t>
      </w:r>
      <w:r w:rsidRPr="000968D7">
        <w:rPr>
          <w:sz w:val="26"/>
          <w:szCs w:val="26"/>
        </w:rPr>
        <w:t xml:space="preserve"> объекта незавершенного строительства, 7 зданий, 7 земельных участков, 8 помещений, а также </w:t>
      </w:r>
      <w:r w:rsidR="006E0092">
        <w:rPr>
          <w:sz w:val="26"/>
          <w:szCs w:val="26"/>
        </w:rPr>
        <w:t>2</w:t>
      </w:r>
      <w:r w:rsidRPr="000968D7">
        <w:rPr>
          <w:sz w:val="26"/>
          <w:szCs w:val="26"/>
        </w:rPr>
        <w:t xml:space="preserve"> </w:t>
      </w:r>
      <w:proofErr w:type="spellStart"/>
      <w:r w:rsidRPr="000968D7">
        <w:rPr>
          <w:sz w:val="26"/>
          <w:szCs w:val="26"/>
        </w:rPr>
        <w:t>фальшфасадов</w:t>
      </w:r>
      <w:proofErr w:type="spellEnd"/>
      <w:r w:rsidR="006E0092">
        <w:rPr>
          <w:sz w:val="26"/>
          <w:szCs w:val="26"/>
        </w:rPr>
        <w:t>:</w:t>
      </w:r>
      <w:r w:rsidRPr="000968D7">
        <w:rPr>
          <w:sz w:val="26"/>
          <w:szCs w:val="26"/>
        </w:rPr>
        <w:t xml:space="preserve"> на объекте культурного наследия регионального назначения "Клуб "Лотос" и на объекте культурного наследия регионального значения "Здание библиотеки им. Гоголя (ныне </w:t>
      </w:r>
      <w:r w:rsidR="006E0092">
        <w:rPr>
          <w:sz w:val="26"/>
          <w:szCs w:val="26"/>
        </w:rPr>
        <w:t>–</w:t>
      </w:r>
      <w:r w:rsidRPr="000968D7">
        <w:rPr>
          <w:sz w:val="26"/>
          <w:szCs w:val="26"/>
        </w:rPr>
        <w:t xml:space="preserve"> им. М. Горького) </w:t>
      </w:r>
      <w:r w:rsidR="008F7C05">
        <w:rPr>
          <w:sz w:val="26"/>
          <w:szCs w:val="26"/>
        </w:rPr>
        <w:t>–</w:t>
      </w:r>
      <w:r w:rsidR="008F7C05" w:rsidRPr="000968D7">
        <w:rPr>
          <w:sz w:val="26"/>
          <w:szCs w:val="26"/>
        </w:rPr>
        <w:t xml:space="preserve"> </w:t>
      </w:r>
      <w:r w:rsidRPr="000968D7">
        <w:rPr>
          <w:sz w:val="26"/>
          <w:szCs w:val="26"/>
        </w:rPr>
        <w:t>первой на Дальнем Востоке публичной библиотеки".</w:t>
      </w:r>
    </w:p>
    <w:p w:rsidR="000968D7" w:rsidRPr="000968D7" w:rsidRDefault="000968D7" w:rsidP="001F3ADC">
      <w:pPr>
        <w:ind w:firstLine="709"/>
        <w:jc w:val="both"/>
        <w:rPr>
          <w:sz w:val="26"/>
          <w:szCs w:val="26"/>
        </w:rPr>
      </w:pPr>
      <w:r w:rsidRPr="000968D7">
        <w:rPr>
          <w:sz w:val="26"/>
          <w:szCs w:val="26"/>
        </w:rPr>
        <w:t xml:space="preserve">Исходя из состава планируемого к приватизации имущества Приморского края прогнозировалось получение доходов в 2024 году в размере не менее </w:t>
      </w:r>
      <w:r w:rsidR="006E0092">
        <w:rPr>
          <w:sz w:val="26"/>
          <w:szCs w:val="26"/>
        </w:rPr>
        <w:br/>
      </w:r>
      <w:r w:rsidRPr="000968D7">
        <w:rPr>
          <w:sz w:val="26"/>
          <w:szCs w:val="26"/>
        </w:rPr>
        <w:t>183033217,98 рубля.</w:t>
      </w:r>
    </w:p>
    <w:p w:rsidR="000968D7" w:rsidRPr="000968D7" w:rsidRDefault="000968D7" w:rsidP="001F3ADC">
      <w:pPr>
        <w:ind w:firstLine="709"/>
        <w:jc w:val="both"/>
        <w:rPr>
          <w:sz w:val="26"/>
          <w:szCs w:val="26"/>
        </w:rPr>
      </w:pPr>
      <w:r w:rsidRPr="000968D7">
        <w:rPr>
          <w:sz w:val="26"/>
          <w:szCs w:val="26"/>
        </w:rPr>
        <w:t xml:space="preserve">По итогам реализации Программы приватизации имущества, находящегося в собственности Приморского края, в 2024 году реализовано 8 лотов (8 объектов недвижимого имущества и </w:t>
      </w:r>
      <w:proofErr w:type="spellStart"/>
      <w:r w:rsidRPr="000968D7">
        <w:rPr>
          <w:sz w:val="26"/>
          <w:szCs w:val="26"/>
        </w:rPr>
        <w:t>фальшфасад</w:t>
      </w:r>
      <w:proofErr w:type="spellEnd"/>
      <w:r w:rsidRPr="000968D7">
        <w:rPr>
          <w:sz w:val="26"/>
          <w:szCs w:val="26"/>
        </w:rPr>
        <w:t xml:space="preserve"> на объекте культурного наследия регионального назначения "Клуб "Лотос"), общая цена продажи составила 176850384,32 рубл</w:t>
      </w:r>
      <w:r w:rsidR="00683755">
        <w:rPr>
          <w:sz w:val="26"/>
          <w:szCs w:val="26"/>
        </w:rPr>
        <w:t>я</w:t>
      </w:r>
      <w:r w:rsidRPr="000968D7">
        <w:rPr>
          <w:sz w:val="26"/>
          <w:szCs w:val="26"/>
        </w:rPr>
        <w:t xml:space="preserve"> (без учета НДС), из них: </w:t>
      </w:r>
      <w:r w:rsidR="00683755">
        <w:rPr>
          <w:sz w:val="26"/>
          <w:szCs w:val="26"/>
        </w:rPr>
        <w:t>2</w:t>
      </w:r>
      <w:r w:rsidRPr="000968D7">
        <w:rPr>
          <w:sz w:val="26"/>
          <w:szCs w:val="26"/>
        </w:rPr>
        <w:t xml:space="preserve"> объекта</w:t>
      </w:r>
      <w:r w:rsidR="00683755">
        <w:rPr>
          <w:sz w:val="26"/>
          <w:szCs w:val="26"/>
        </w:rPr>
        <w:t xml:space="preserve"> </w:t>
      </w:r>
      <w:r w:rsidRPr="000968D7">
        <w:rPr>
          <w:sz w:val="26"/>
          <w:szCs w:val="26"/>
        </w:rPr>
        <w:t xml:space="preserve">– на аукционе, </w:t>
      </w:r>
      <w:r w:rsidR="00683755">
        <w:rPr>
          <w:sz w:val="26"/>
          <w:szCs w:val="26"/>
        </w:rPr>
        <w:t>2</w:t>
      </w:r>
      <w:r w:rsidRPr="000968D7">
        <w:rPr>
          <w:sz w:val="26"/>
          <w:szCs w:val="26"/>
        </w:rPr>
        <w:t xml:space="preserve"> объекта – на конкурсе, </w:t>
      </w:r>
      <w:r w:rsidR="00683755">
        <w:rPr>
          <w:sz w:val="26"/>
          <w:szCs w:val="26"/>
        </w:rPr>
        <w:t>4</w:t>
      </w:r>
      <w:r w:rsidRPr="000968D7">
        <w:rPr>
          <w:sz w:val="26"/>
          <w:szCs w:val="26"/>
        </w:rPr>
        <w:t xml:space="preserve"> объекта</w:t>
      </w:r>
      <w:r w:rsidR="008F7C05">
        <w:rPr>
          <w:sz w:val="26"/>
          <w:szCs w:val="26"/>
        </w:rPr>
        <w:t xml:space="preserve"> </w:t>
      </w:r>
      <w:r w:rsidRPr="000968D7">
        <w:rPr>
          <w:sz w:val="26"/>
          <w:szCs w:val="26"/>
        </w:rPr>
        <w:t>– без объявления цены.</w:t>
      </w:r>
    </w:p>
    <w:p w:rsidR="000968D7" w:rsidRPr="000968D7" w:rsidRDefault="000968D7" w:rsidP="001F3ADC">
      <w:pPr>
        <w:ind w:firstLine="709"/>
        <w:jc w:val="both"/>
        <w:rPr>
          <w:sz w:val="26"/>
          <w:szCs w:val="26"/>
        </w:rPr>
      </w:pPr>
      <w:r w:rsidRPr="000968D7">
        <w:rPr>
          <w:sz w:val="26"/>
          <w:szCs w:val="26"/>
        </w:rPr>
        <w:t xml:space="preserve">Постановлением Правительства Российской Федерации от 26 декабря </w:t>
      </w:r>
      <w:r w:rsidR="00683755">
        <w:rPr>
          <w:sz w:val="26"/>
          <w:szCs w:val="26"/>
        </w:rPr>
        <w:br/>
      </w:r>
      <w:r w:rsidRPr="000968D7">
        <w:rPr>
          <w:sz w:val="26"/>
          <w:szCs w:val="26"/>
        </w:rPr>
        <w:t xml:space="preserve">2005 года № 806 "Об утверждении правил разработки прогнозных планов (программ)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 установлено, что программа приватизации </w:t>
      </w:r>
      <w:r w:rsidRPr="000968D7">
        <w:rPr>
          <w:sz w:val="26"/>
          <w:szCs w:val="26"/>
        </w:rPr>
        <w:lastRenderedPageBreak/>
        <w:t xml:space="preserve">федерального имущества разрабатывается на </w:t>
      </w:r>
      <w:r w:rsidR="00903AB8">
        <w:rPr>
          <w:sz w:val="26"/>
          <w:szCs w:val="26"/>
        </w:rPr>
        <w:t>трех</w:t>
      </w:r>
      <w:r w:rsidRPr="000968D7">
        <w:rPr>
          <w:sz w:val="26"/>
          <w:szCs w:val="26"/>
        </w:rPr>
        <w:t xml:space="preserve">летний плановый период с ежегодным смещением сроков начала и окончания планового периода на </w:t>
      </w:r>
      <w:r w:rsidR="00903AB8">
        <w:rPr>
          <w:sz w:val="26"/>
          <w:szCs w:val="26"/>
        </w:rPr>
        <w:t>один</w:t>
      </w:r>
      <w:r w:rsidRPr="000968D7">
        <w:rPr>
          <w:sz w:val="26"/>
          <w:szCs w:val="26"/>
        </w:rPr>
        <w:t xml:space="preserve"> год в соответствии с периодом, на который утверждается федеральный бюджет.</w:t>
      </w:r>
    </w:p>
    <w:p w:rsidR="000968D7" w:rsidRPr="000968D7" w:rsidRDefault="000968D7" w:rsidP="001F3ADC">
      <w:pPr>
        <w:ind w:firstLine="709"/>
        <w:jc w:val="both"/>
        <w:rPr>
          <w:sz w:val="26"/>
          <w:szCs w:val="26"/>
        </w:rPr>
      </w:pPr>
      <w:r w:rsidRPr="000968D7">
        <w:rPr>
          <w:sz w:val="26"/>
          <w:szCs w:val="26"/>
        </w:rPr>
        <w:t>В связи с этим внесены изменения в статьи 4, 7 и 8 Закона Приморского края от 1 июня 2004 года № 109-КЗ "О приватизации имущества Приморского края", уточняющие сроки разработки Программы приватизации краевого имущества.</w:t>
      </w:r>
    </w:p>
    <w:p w:rsidR="000968D7" w:rsidRPr="000968D7" w:rsidRDefault="000968D7" w:rsidP="001F3ADC">
      <w:pPr>
        <w:ind w:firstLine="709"/>
        <w:jc w:val="both"/>
        <w:rPr>
          <w:sz w:val="26"/>
          <w:szCs w:val="26"/>
        </w:rPr>
      </w:pPr>
      <w:r w:rsidRPr="000968D7">
        <w:rPr>
          <w:sz w:val="26"/>
          <w:szCs w:val="26"/>
        </w:rPr>
        <w:t xml:space="preserve">На основании </w:t>
      </w:r>
      <w:r w:rsidR="00D23C70">
        <w:rPr>
          <w:sz w:val="26"/>
          <w:szCs w:val="26"/>
        </w:rPr>
        <w:t>Федерального закон</w:t>
      </w:r>
      <w:r w:rsidR="00F841F7">
        <w:rPr>
          <w:sz w:val="26"/>
          <w:szCs w:val="26"/>
        </w:rPr>
        <w:t>а</w:t>
      </w:r>
      <w:r w:rsidR="00D23C70">
        <w:rPr>
          <w:sz w:val="26"/>
          <w:szCs w:val="26"/>
        </w:rPr>
        <w:t xml:space="preserve"> № 33-ФЗ</w:t>
      </w:r>
      <w:r w:rsidRPr="000968D7">
        <w:rPr>
          <w:sz w:val="26"/>
          <w:szCs w:val="26"/>
        </w:rPr>
        <w:t xml:space="preserve"> внесены изменения в Устав Приморского края, устанавливающие с 19 июня 2025 года в Приморском крае одноуровневую организацию местного самоуправления.</w:t>
      </w:r>
    </w:p>
    <w:p w:rsidR="000968D7" w:rsidRPr="000968D7" w:rsidRDefault="000968D7" w:rsidP="001F3ADC">
      <w:pPr>
        <w:ind w:firstLine="709"/>
        <w:jc w:val="both"/>
        <w:rPr>
          <w:sz w:val="26"/>
          <w:szCs w:val="26"/>
        </w:rPr>
      </w:pPr>
      <w:r w:rsidRPr="000968D7">
        <w:rPr>
          <w:sz w:val="26"/>
          <w:szCs w:val="26"/>
        </w:rPr>
        <w:t xml:space="preserve">В связи с изложенным признаны утратившими силу </w:t>
      </w:r>
      <w:r w:rsidR="00903AB8">
        <w:rPr>
          <w:sz w:val="26"/>
          <w:szCs w:val="26"/>
        </w:rPr>
        <w:t>з</w:t>
      </w:r>
      <w:r w:rsidRPr="000968D7">
        <w:rPr>
          <w:sz w:val="26"/>
          <w:szCs w:val="26"/>
        </w:rPr>
        <w:t>аконы Приморского края, определяющие порядок разграничения объектов муниципальной собственности:</w:t>
      </w:r>
    </w:p>
    <w:p w:rsidR="000968D7" w:rsidRPr="000968D7" w:rsidRDefault="000968D7" w:rsidP="001F3ADC">
      <w:pPr>
        <w:ind w:firstLine="709"/>
        <w:jc w:val="both"/>
        <w:rPr>
          <w:sz w:val="26"/>
          <w:szCs w:val="26"/>
        </w:rPr>
      </w:pPr>
      <w:r w:rsidRPr="000968D7">
        <w:rPr>
          <w:sz w:val="26"/>
          <w:szCs w:val="26"/>
        </w:rPr>
        <w:t>Закон Приморского края от 15 февраля 2008 года № 194-КЗ "О порядке разграничения объектов муниципальной собственности между муниципальными районами и входящими в их состав городскими и сельскими поселениями";</w:t>
      </w:r>
    </w:p>
    <w:p w:rsidR="009C6046" w:rsidRPr="00002873" w:rsidRDefault="000968D7" w:rsidP="001F3ADC">
      <w:pPr>
        <w:ind w:firstLine="709"/>
        <w:jc w:val="both"/>
        <w:rPr>
          <w:sz w:val="26"/>
          <w:szCs w:val="26"/>
        </w:rPr>
      </w:pPr>
      <w:r w:rsidRPr="000968D7">
        <w:rPr>
          <w:sz w:val="26"/>
          <w:szCs w:val="26"/>
        </w:rPr>
        <w:t>Закон Приморского края от 3 июля 2014 года № 447-КЗ "О порядке разграничения объектов муниципальной собственности между сельскими поселениями и муниципальными районами, в состав которых они входят".</w:t>
      </w:r>
    </w:p>
    <w:p w:rsidR="00047CED" w:rsidRDefault="00047CED" w:rsidP="00903AB8">
      <w:pPr>
        <w:pStyle w:val="a7"/>
        <w:spacing w:after="0"/>
        <w:ind w:left="0"/>
        <w:rPr>
          <w:sz w:val="24"/>
          <w:szCs w:val="24"/>
        </w:rPr>
      </w:pPr>
    </w:p>
    <w:p w:rsidR="00903AB8" w:rsidRPr="00903AB8" w:rsidRDefault="00903AB8" w:rsidP="00903AB8">
      <w:pPr>
        <w:jc w:val="center"/>
        <w:rPr>
          <w:b/>
          <w:i/>
          <w:sz w:val="26"/>
          <w:szCs w:val="26"/>
        </w:rPr>
      </w:pPr>
      <w:r w:rsidRPr="00903AB8">
        <w:rPr>
          <w:b/>
          <w:i/>
          <w:sz w:val="26"/>
          <w:szCs w:val="26"/>
        </w:rPr>
        <w:t>Туризм и туристская деятельность</w:t>
      </w:r>
    </w:p>
    <w:p w:rsidR="00903AB8" w:rsidRPr="00903AB8" w:rsidRDefault="00903AB8" w:rsidP="00903AB8">
      <w:pPr>
        <w:ind w:firstLine="709"/>
        <w:jc w:val="both"/>
        <w:rPr>
          <w:sz w:val="26"/>
          <w:szCs w:val="26"/>
        </w:rPr>
      </w:pPr>
    </w:p>
    <w:p w:rsidR="00903AB8" w:rsidRPr="00903AB8" w:rsidRDefault="00903AB8" w:rsidP="00903AB8">
      <w:pPr>
        <w:ind w:firstLine="709"/>
        <w:jc w:val="both"/>
        <w:rPr>
          <w:sz w:val="26"/>
          <w:szCs w:val="26"/>
        </w:rPr>
      </w:pPr>
      <w:r w:rsidRPr="00903AB8">
        <w:rPr>
          <w:sz w:val="26"/>
          <w:szCs w:val="26"/>
        </w:rPr>
        <w:t xml:space="preserve">В 2025 году трижды вносились изменения в Закон Приморского края </w:t>
      </w:r>
      <w:r>
        <w:rPr>
          <w:sz w:val="26"/>
          <w:szCs w:val="26"/>
        </w:rPr>
        <w:br/>
      </w:r>
      <w:r w:rsidRPr="00903AB8">
        <w:rPr>
          <w:sz w:val="26"/>
          <w:szCs w:val="26"/>
        </w:rPr>
        <w:t xml:space="preserve">от 10 февраля 2014 года № 355-КЗ "О туризме и туристской деятельности на территории Приморского края" (далее </w:t>
      </w:r>
      <w:r w:rsidR="00C6694B">
        <w:rPr>
          <w:sz w:val="26"/>
          <w:szCs w:val="26"/>
        </w:rPr>
        <w:t>–</w:t>
      </w:r>
      <w:r w:rsidRPr="00903AB8">
        <w:rPr>
          <w:sz w:val="26"/>
          <w:szCs w:val="26"/>
        </w:rPr>
        <w:t xml:space="preserve"> Закон № 355-КЗ) с целью приведения его в соответствие с федеральным законодательством.</w:t>
      </w:r>
    </w:p>
    <w:p w:rsidR="00903AB8" w:rsidRPr="00903AB8" w:rsidRDefault="00903AB8" w:rsidP="00903AB8">
      <w:pPr>
        <w:ind w:firstLine="709"/>
        <w:jc w:val="both"/>
        <w:rPr>
          <w:sz w:val="26"/>
          <w:szCs w:val="26"/>
        </w:rPr>
      </w:pPr>
      <w:r w:rsidRPr="00903AB8">
        <w:rPr>
          <w:sz w:val="26"/>
          <w:szCs w:val="26"/>
        </w:rPr>
        <w:t>Так</w:t>
      </w:r>
      <w:r w:rsidR="00B55222">
        <w:rPr>
          <w:sz w:val="26"/>
          <w:szCs w:val="26"/>
        </w:rPr>
        <w:t>,</w:t>
      </w:r>
      <w:r w:rsidRPr="00903AB8">
        <w:rPr>
          <w:sz w:val="26"/>
          <w:szCs w:val="26"/>
        </w:rPr>
        <w:t xml:space="preserve"> с 1 марта 2025 года Федеральным законом от 30 ноября 2024 года </w:t>
      </w:r>
      <w:r>
        <w:rPr>
          <w:sz w:val="26"/>
          <w:szCs w:val="26"/>
        </w:rPr>
        <w:br/>
      </w:r>
      <w:r w:rsidRPr="00903AB8">
        <w:rPr>
          <w:sz w:val="26"/>
          <w:szCs w:val="26"/>
        </w:rPr>
        <w:t>№ 436-ФЗ "О внесении изменений в Федеральный закон "Об основах туристской деятельности в Российской Федерации" закреплено полномочие органов государственной власти субъектов Российской Федерации по организации и осуществлению регионального государственного контроля (надзора) в сфере туристской индустрии.</w:t>
      </w:r>
    </w:p>
    <w:p w:rsidR="00903AB8" w:rsidRPr="00903AB8" w:rsidRDefault="00903AB8" w:rsidP="00903AB8">
      <w:pPr>
        <w:ind w:firstLine="709"/>
        <w:jc w:val="both"/>
        <w:rPr>
          <w:sz w:val="26"/>
          <w:szCs w:val="26"/>
        </w:rPr>
      </w:pPr>
      <w:r w:rsidRPr="00903AB8">
        <w:rPr>
          <w:sz w:val="26"/>
          <w:szCs w:val="26"/>
        </w:rPr>
        <w:t xml:space="preserve">В соответствии с Законом № 355-КЗ контроль проводился только в отношении деятельности экскурсоводов (гидов), гидов-переводчиков и инструкторов-проводников. Указанными изменениями дополнительно введен контроль (надзор) за соблюдением требований к объектам классификации в сфере туристской индустрии. </w:t>
      </w:r>
    </w:p>
    <w:p w:rsidR="00903AB8" w:rsidRPr="00903AB8" w:rsidRDefault="009F51E1" w:rsidP="00903AB8">
      <w:pPr>
        <w:ind w:firstLine="709"/>
        <w:jc w:val="both"/>
        <w:rPr>
          <w:sz w:val="26"/>
          <w:szCs w:val="26"/>
        </w:rPr>
      </w:pPr>
      <w:r>
        <w:rPr>
          <w:sz w:val="26"/>
          <w:szCs w:val="26"/>
        </w:rPr>
        <w:t>П</w:t>
      </w:r>
      <w:r w:rsidR="00903AB8" w:rsidRPr="00903AB8">
        <w:rPr>
          <w:sz w:val="26"/>
          <w:szCs w:val="26"/>
        </w:rPr>
        <w:t>ринципы государственного регулирования развития туризма и туристской деятельности на территории Приморского</w:t>
      </w:r>
      <w:r w:rsidR="00C6694B">
        <w:rPr>
          <w:sz w:val="26"/>
          <w:szCs w:val="26"/>
        </w:rPr>
        <w:t xml:space="preserve"> края</w:t>
      </w:r>
      <w:r w:rsidR="00903AB8" w:rsidRPr="00903AB8">
        <w:rPr>
          <w:sz w:val="26"/>
          <w:szCs w:val="26"/>
        </w:rPr>
        <w:t xml:space="preserve"> дополнены принципом по обеспечению доступности для инвалидов и других маломобильных групп населения туристских ресурсов в соответствии с законодательством Российской Федерации о социальной защите инвалидов.</w:t>
      </w:r>
    </w:p>
    <w:p w:rsidR="00903AB8" w:rsidRPr="00903AB8" w:rsidRDefault="00903AB8" w:rsidP="00903AB8">
      <w:pPr>
        <w:ind w:firstLine="709"/>
        <w:jc w:val="both"/>
        <w:rPr>
          <w:sz w:val="26"/>
          <w:szCs w:val="26"/>
        </w:rPr>
      </w:pPr>
      <w:r w:rsidRPr="00903AB8">
        <w:rPr>
          <w:sz w:val="26"/>
          <w:szCs w:val="26"/>
        </w:rPr>
        <w:t>Федеральным законом от 24 июня 2025 года № 183-ФЗ "О внесении изменений в статьи 3</w:t>
      </w:r>
      <w:r w:rsidRPr="002E38E4">
        <w:rPr>
          <w:sz w:val="26"/>
          <w:szCs w:val="26"/>
          <w:vertAlign w:val="superscript"/>
        </w:rPr>
        <w:t>1</w:t>
      </w:r>
      <w:r w:rsidRPr="00903AB8">
        <w:rPr>
          <w:sz w:val="26"/>
          <w:szCs w:val="26"/>
        </w:rPr>
        <w:t xml:space="preserve"> и 3</w:t>
      </w:r>
      <w:r w:rsidRPr="002E38E4">
        <w:rPr>
          <w:sz w:val="26"/>
          <w:szCs w:val="26"/>
          <w:vertAlign w:val="superscript"/>
        </w:rPr>
        <w:t>2</w:t>
      </w:r>
      <w:r w:rsidRPr="00903AB8">
        <w:rPr>
          <w:sz w:val="26"/>
          <w:szCs w:val="26"/>
        </w:rPr>
        <w:t xml:space="preserve"> Федерального закона "Об основах туристской деятельности в Российской Федерации" с 1 сентября 2025 года органы государственной власти субъектов Российской Федерации наделены полномочиями по реализации комплекса мер по организации экскурсий и путешествий с культурно-познавательными целями для лиц в возрасте до 23 лет, обучающихся в общеобразовательных организациях и профессиональных образовательных организациях.</w:t>
      </w:r>
    </w:p>
    <w:p w:rsidR="00903AB8" w:rsidRPr="00903AB8" w:rsidRDefault="00903AB8" w:rsidP="00903AB8">
      <w:pPr>
        <w:ind w:firstLine="709"/>
        <w:jc w:val="both"/>
        <w:rPr>
          <w:sz w:val="26"/>
          <w:szCs w:val="26"/>
        </w:rPr>
      </w:pPr>
      <w:r w:rsidRPr="00903AB8">
        <w:rPr>
          <w:sz w:val="26"/>
          <w:szCs w:val="26"/>
        </w:rPr>
        <w:t>Учитывая данные изменения федерального законодательства</w:t>
      </w:r>
      <w:r w:rsidR="00F841F7">
        <w:rPr>
          <w:sz w:val="26"/>
          <w:szCs w:val="26"/>
        </w:rPr>
        <w:t>,</w:t>
      </w:r>
      <w:r w:rsidRPr="00903AB8">
        <w:rPr>
          <w:sz w:val="26"/>
          <w:szCs w:val="26"/>
        </w:rPr>
        <w:t xml:space="preserve"> соответствующие </w:t>
      </w:r>
      <w:r w:rsidR="00936DE0">
        <w:rPr>
          <w:sz w:val="26"/>
          <w:szCs w:val="26"/>
        </w:rPr>
        <w:t>нормы закреплены</w:t>
      </w:r>
      <w:r w:rsidRPr="00903AB8">
        <w:rPr>
          <w:sz w:val="26"/>
          <w:szCs w:val="26"/>
        </w:rPr>
        <w:t xml:space="preserve"> в стать</w:t>
      </w:r>
      <w:r w:rsidR="00936DE0">
        <w:rPr>
          <w:sz w:val="26"/>
          <w:szCs w:val="26"/>
        </w:rPr>
        <w:t>е</w:t>
      </w:r>
      <w:r w:rsidRPr="00903AB8">
        <w:rPr>
          <w:sz w:val="26"/>
          <w:szCs w:val="26"/>
        </w:rPr>
        <w:t xml:space="preserve"> 8 Закона</w:t>
      </w:r>
      <w:r w:rsidR="00936DE0">
        <w:rPr>
          <w:sz w:val="26"/>
          <w:szCs w:val="26"/>
        </w:rPr>
        <w:t xml:space="preserve"> № 355-КЗ.</w:t>
      </w:r>
    </w:p>
    <w:p w:rsidR="00903AB8" w:rsidRPr="00903AB8" w:rsidRDefault="00903AB8" w:rsidP="00903AB8">
      <w:pPr>
        <w:ind w:firstLine="709"/>
        <w:jc w:val="both"/>
        <w:rPr>
          <w:sz w:val="26"/>
          <w:szCs w:val="26"/>
        </w:rPr>
      </w:pPr>
      <w:r w:rsidRPr="00903AB8">
        <w:rPr>
          <w:sz w:val="26"/>
          <w:szCs w:val="26"/>
        </w:rPr>
        <w:lastRenderedPageBreak/>
        <w:t>В 2025 год</w:t>
      </w:r>
      <w:r w:rsidR="002E38E4">
        <w:rPr>
          <w:sz w:val="26"/>
          <w:szCs w:val="26"/>
        </w:rPr>
        <w:t>у</w:t>
      </w:r>
      <w:r w:rsidRPr="00903AB8">
        <w:rPr>
          <w:sz w:val="26"/>
          <w:szCs w:val="26"/>
        </w:rPr>
        <w:t xml:space="preserve"> Законодательным Собранием был принят базовый Закон Приморского края от 25 сентября 2025 года № 857-КЗ "О проведении эксперимента на территории Приморского края по предоставлению услуг гостевых домов". </w:t>
      </w:r>
    </w:p>
    <w:p w:rsidR="00903AB8" w:rsidRPr="00903AB8" w:rsidRDefault="00903AB8" w:rsidP="00903AB8">
      <w:pPr>
        <w:ind w:firstLine="709"/>
        <w:jc w:val="both"/>
        <w:rPr>
          <w:sz w:val="26"/>
          <w:szCs w:val="26"/>
        </w:rPr>
      </w:pPr>
      <w:r w:rsidRPr="00903AB8">
        <w:rPr>
          <w:sz w:val="26"/>
          <w:szCs w:val="26"/>
        </w:rPr>
        <w:t xml:space="preserve">Указанный Закон </w:t>
      </w:r>
      <w:r w:rsidR="002E38E4">
        <w:rPr>
          <w:sz w:val="26"/>
          <w:szCs w:val="26"/>
        </w:rPr>
        <w:t>принят</w:t>
      </w:r>
      <w:r w:rsidRPr="00903AB8">
        <w:rPr>
          <w:sz w:val="26"/>
          <w:szCs w:val="26"/>
        </w:rPr>
        <w:t xml:space="preserve"> с целью введения эксперимента на территории Приморского края в соответствии с Федеральным законом от 7 июня 2025 года </w:t>
      </w:r>
      <w:r w:rsidR="002E38E4">
        <w:rPr>
          <w:sz w:val="26"/>
          <w:szCs w:val="26"/>
        </w:rPr>
        <w:br/>
      </w:r>
      <w:r w:rsidRPr="00903AB8">
        <w:rPr>
          <w:sz w:val="26"/>
          <w:szCs w:val="26"/>
        </w:rPr>
        <w:t>№ 127-ФЗ "О проведении эксперимента по предоставлению услуг гостевых домов", которым устанавливаются регионы Российской Федерации, участвующие в эксперименте по предоставлению услуг гостевых домов в индивидуальных жилых домах. С 1 октября 2025 года гостевые дома, действующие на территории Приморского края, должны будут подать документы для включения в единый реестр объектов классификации в сфере турис</w:t>
      </w:r>
      <w:r w:rsidR="002E38E4">
        <w:rPr>
          <w:sz w:val="26"/>
          <w:szCs w:val="26"/>
        </w:rPr>
        <w:t>тской индустрии</w:t>
      </w:r>
      <w:r w:rsidRPr="00903AB8">
        <w:rPr>
          <w:sz w:val="26"/>
          <w:szCs w:val="26"/>
        </w:rPr>
        <w:t>.</w:t>
      </w:r>
    </w:p>
    <w:p w:rsidR="00903AB8" w:rsidRPr="00903AB8" w:rsidRDefault="00903AB8" w:rsidP="00903AB8">
      <w:pPr>
        <w:ind w:firstLine="709"/>
        <w:jc w:val="both"/>
        <w:rPr>
          <w:sz w:val="26"/>
          <w:szCs w:val="26"/>
        </w:rPr>
      </w:pPr>
      <w:r w:rsidRPr="00903AB8">
        <w:rPr>
          <w:sz w:val="26"/>
          <w:szCs w:val="26"/>
        </w:rPr>
        <w:t xml:space="preserve">Каждому гостевому дому, который соответствует требованиям </w:t>
      </w:r>
      <w:r w:rsidR="0093766A" w:rsidRPr="00903AB8">
        <w:rPr>
          <w:sz w:val="26"/>
          <w:szCs w:val="26"/>
        </w:rPr>
        <w:t>Закон</w:t>
      </w:r>
      <w:r w:rsidR="0093766A">
        <w:rPr>
          <w:sz w:val="26"/>
          <w:szCs w:val="26"/>
        </w:rPr>
        <w:t>а</w:t>
      </w:r>
      <w:r w:rsidR="0093766A" w:rsidRPr="00903AB8">
        <w:rPr>
          <w:sz w:val="26"/>
          <w:szCs w:val="26"/>
        </w:rPr>
        <w:t xml:space="preserve"> Приморского края от 25 сентября 2025 года № 857-КЗ "О проведении эксперимента на территории Приморского края по предоставлению услуг гостевых домов"</w:t>
      </w:r>
      <w:r w:rsidRPr="00903AB8">
        <w:rPr>
          <w:sz w:val="26"/>
          <w:szCs w:val="26"/>
        </w:rPr>
        <w:t>, присвоят идентификационный номер. Начиная с 1 января 2026 года информацию о гостевом доме в интернете, в том числе на сайтах-</w:t>
      </w:r>
      <w:proofErr w:type="spellStart"/>
      <w:r w:rsidRPr="00903AB8">
        <w:rPr>
          <w:sz w:val="26"/>
          <w:szCs w:val="26"/>
        </w:rPr>
        <w:t>агрегаторах</w:t>
      </w:r>
      <w:proofErr w:type="spellEnd"/>
      <w:r w:rsidRPr="00903AB8">
        <w:rPr>
          <w:sz w:val="26"/>
          <w:szCs w:val="26"/>
        </w:rPr>
        <w:t>, разрешено размещать только с указанием этого идентификационного номера и ссылки на запись в реестре. С этой же даты деятельность гостевых домов, не внесенных в реестр, будет запрещена. Это означает, что владельцы незарегистрированных гостевых домов будут считаться ведущими незаконную предпринимательскую деятельность, за что предусмотрены административные санкции.</w:t>
      </w:r>
    </w:p>
    <w:p w:rsidR="00903AB8" w:rsidRPr="00903AB8" w:rsidRDefault="00903AB8" w:rsidP="00903AB8">
      <w:pPr>
        <w:ind w:firstLine="709"/>
        <w:jc w:val="both"/>
      </w:pPr>
    </w:p>
    <w:p w:rsidR="001F58D2" w:rsidRPr="001F58D2" w:rsidRDefault="001F58D2" w:rsidP="001F58D2">
      <w:pPr>
        <w:pStyle w:val="a7"/>
        <w:spacing w:after="0"/>
        <w:ind w:left="0"/>
        <w:jc w:val="center"/>
        <w:rPr>
          <w:b/>
          <w:i/>
          <w:sz w:val="26"/>
          <w:szCs w:val="26"/>
        </w:rPr>
      </w:pPr>
      <w:r w:rsidRPr="001F58D2">
        <w:rPr>
          <w:b/>
          <w:i/>
          <w:sz w:val="26"/>
          <w:szCs w:val="26"/>
        </w:rPr>
        <w:t>Транспорт и дорожная деятельность</w:t>
      </w:r>
    </w:p>
    <w:p w:rsidR="001F58D2" w:rsidRPr="001F58D2" w:rsidRDefault="001F58D2" w:rsidP="001F58D2">
      <w:pPr>
        <w:pStyle w:val="a7"/>
        <w:spacing w:after="0"/>
        <w:ind w:left="0" w:firstLine="709"/>
        <w:jc w:val="both"/>
        <w:rPr>
          <w:sz w:val="26"/>
          <w:szCs w:val="26"/>
        </w:rPr>
      </w:pPr>
    </w:p>
    <w:p w:rsidR="001F58D2" w:rsidRPr="001F58D2" w:rsidRDefault="001F58D2" w:rsidP="001F3ADC">
      <w:pPr>
        <w:pStyle w:val="a7"/>
        <w:spacing w:after="0"/>
        <w:ind w:left="0" w:firstLine="709"/>
        <w:jc w:val="both"/>
        <w:rPr>
          <w:sz w:val="26"/>
          <w:szCs w:val="26"/>
        </w:rPr>
      </w:pPr>
      <w:r w:rsidRPr="001F58D2">
        <w:rPr>
          <w:sz w:val="26"/>
          <w:szCs w:val="26"/>
        </w:rPr>
        <w:t>Закон Приморского края от 25 сентября 2025 года № 858-КЗ "О внесении изменений Закон Приморского края "О порядке перемещения задержанных транспортных средств на специализированную стоянку, их хранения, оплаты расходов на перемещение и хранение, возврата транспортных средств в Приморском крае" (далее –</w:t>
      </w:r>
      <w:r>
        <w:rPr>
          <w:sz w:val="26"/>
          <w:szCs w:val="26"/>
        </w:rPr>
        <w:t xml:space="preserve"> </w:t>
      </w:r>
      <w:r w:rsidRPr="001F58D2">
        <w:rPr>
          <w:sz w:val="26"/>
          <w:szCs w:val="26"/>
        </w:rPr>
        <w:t>Закон № 858-КЗ)был принят в целях повышения эффективности мер по минимизации аварийных происшествий, связанных с изъятием у владельцев транспортных средств, нарушающих Кодекс Российской Федерации об административных правонарушениях.</w:t>
      </w:r>
    </w:p>
    <w:p w:rsidR="001F58D2" w:rsidRPr="001F58D2" w:rsidRDefault="001F58D2" w:rsidP="001F3ADC">
      <w:pPr>
        <w:pStyle w:val="a7"/>
        <w:spacing w:after="0"/>
        <w:ind w:left="0" w:firstLine="709"/>
        <w:jc w:val="both"/>
        <w:rPr>
          <w:sz w:val="26"/>
          <w:szCs w:val="26"/>
        </w:rPr>
      </w:pPr>
      <w:r w:rsidRPr="001F58D2">
        <w:rPr>
          <w:sz w:val="26"/>
          <w:szCs w:val="26"/>
        </w:rPr>
        <w:t>Согласно Закону Приморского края от 23</w:t>
      </w:r>
      <w:r>
        <w:rPr>
          <w:sz w:val="26"/>
          <w:szCs w:val="26"/>
        </w:rPr>
        <w:t xml:space="preserve"> июля </w:t>
      </w:r>
      <w:r w:rsidRPr="001F58D2">
        <w:rPr>
          <w:sz w:val="26"/>
          <w:szCs w:val="26"/>
        </w:rPr>
        <w:t>2012</w:t>
      </w:r>
      <w:r>
        <w:rPr>
          <w:sz w:val="26"/>
          <w:szCs w:val="26"/>
        </w:rPr>
        <w:t xml:space="preserve"> года</w:t>
      </w:r>
      <w:r w:rsidRPr="001F58D2">
        <w:rPr>
          <w:sz w:val="26"/>
          <w:szCs w:val="26"/>
        </w:rPr>
        <w:t xml:space="preserve"> № 73-КЗ </w:t>
      </w:r>
      <w:r>
        <w:rPr>
          <w:sz w:val="26"/>
          <w:szCs w:val="26"/>
        </w:rPr>
        <w:t>"</w:t>
      </w:r>
      <w:r w:rsidRPr="001F58D2">
        <w:rPr>
          <w:sz w:val="26"/>
          <w:szCs w:val="26"/>
        </w:rPr>
        <w:t>О порядке перемещения задержанных транспортных средств на специализированную стоянку, их хранения, оплаты расходов на перемещение и хранение, возврата транспортных средств в Приморском крае</w:t>
      </w:r>
      <w:r>
        <w:rPr>
          <w:sz w:val="26"/>
          <w:szCs w:val="26"/>
        </w:rPr>
        <w:t>"</w:t>
      </w:r>
      <w:r w:rsidR="007134AD">
        <w:rPr>
          <w:sz w:val="26"/>
          <w:szCs w:val="26"/>
        </w:rPr>
        <w:t>,</w:t>
      </w:r>
      <w:r w:rsidRPr="001F58D2">
        <w:rPr>
          <w:sz w:val="26"/>
          <w:szCs w:val="26"/>
        </w:rPr>
        <w:t xml:space="preserve"> перемещение задержанных судов и их хранение определены в качестве самостоятельных услуг, оказываемых юридическими лицами и индивидуальными предпринимателями. В соответствии со статьей 3 </w:t>
      </w:r>
      <w:r>
        <w:rPr>
          <w:sz w:val="26"/>
          <w:szCs w:val="26"/>
        </w:rPr>
        <w:t xml:space="preserve">указанного </w:t>
      </w:r>
      <w:r w:rsidRPr="001F58D2">
        <w:rPr>
          <w:sz w:val="26"/>
          <w:szCs w:val="26"/>
        </w:rPr>
        <w:t xml:space="preserve">Закона названные услуги вправе предоставлять только лица, включенные в реестр уполномоченных организаций. </w:t>
      </w:r>
    </w:p>
    <w:p w:rsidR="001F58D2" w:rsidRPr="001F58D2" w:rsidRDefault="001F58D2" w:rsidP="001F3ADC">
      <w:pPr>
        <w:pStyle w:val="a7"/>
        <w:spacing w:after="0"/>
        <w:ind w:left="0" w:firstLine="709"/>
        <w:jc w:val="both"/>
        <w:rPr>
          <w:sz w:val="26"/>
          <w:szCs w:val="26"/>
        </w:rPr>
      </w:pPr>
      <w:r w:rsidRPr="001F58D2">
        <w:rPr>
          <w:sz w:val="26"/>
          <w:szCs w:val="26"/>
        </w:rPr>
        <w:t xml:space="preserve">Согласно </w:t>
      </w:r>
      <w:proofErr w:type="gramStart"/>
      <w:r w:rsidRPr="001F58D2">
        <w:rPr>
          <w:sz w:val="26"/>
          <w:szCs w:val="26"/>
        </w:rPr>
        <w:t>реестру уполномоченных организаций</w:t>
      </w:r>
      <w:proofErr w:type="gramEnd"/>
      <w:r w:rsidRPr="001F58D2">
        <w:rPr>
          <w:sz w:val="26"/>
          <w:szCs w:val="26"/>
        </w:rPr>
        <w:t xml:space="preserve"> на перемещение и хранение задержанных транспортных средств на территории края, на сегодняшний день организаций, осуществляющих транспортировку судов от места совершения правонарушения на специализированные стоянки для задержанных маломерных судов в регионе не определено, что влечет сложность реализации уполномоченными должностными лицами в рамках производства по делам об административных правонарушениях полномочий по задержанию маломерных судов.</w:t>
      </w:r>
    </w:p>
    <w:p w:rsidR="001F58D2" w:rsidRPr="001F58D2" w:rsidRDefault="001F58D2" w:rsidP="001F3ADC">
      <w:pPr>
        <w:pStyle w:val="a7"/>
        <w:spacing w:after="0"/>
        <w:ind w:left="0" w:firstLine="709"/>
        <w:jc w:val="both"/>
        <w:rPr>
          <w:sz w:val="26"/>
          <w:szCs w:val="26"/>
        </w:rPr>
      </w:pPr>
      <w:r w:rsidRPr="001F58D2">
        <w:rPr>
          <w:sz w:val="26"/>
          <w:szCs w:val="26"/>
        </w:rPr>
        <w:t xml:space="preserve">С учетом специфики правонарушений, совершаемых судоводителями маломерных судов, наиболее подходящим для обеспечения транспортировки </w:t>
      </w:r>
      <w:r w:rsidRPr="001F58D2">
        <w:rPr>
          <w:sz w:val="26"/>
          <w:szCs w:val="26"/>
        </w:rPr>
        <w:lastRenderedPageBreak/>
        <w:t xml:space="preserve">плавучих объектов к месту будущего хранения средством перемещения является буксирное судно. </w:t>
      </w:r>
    </w:p>
    <w:p w:rsidR="001F58D2" w:rsidRPr="001F58D2" w:rsidRDefault="001F58D2" w:rsidP="001F3ADC">
      <w:pPr>
        <w:pStyle w:val="a7"/>
        <w:spacing w:after="0"/>
        <w:ind w:left="0" w:firstLine="709"/>
        <w:jc w:val="both"/>
        <w:rPr>
          <w:sz w:val="26"/>
          <w:szCs w:val="26"/>
        </w:rPr>
      </w:pPr>
      <w:r w:rsidRPr="001F58D2">
        <w:rPr>
          <w:sz w:val="26"/>
          <w:szCs w:val="26"/>
        </w:rPr>
        <w:t>Вместе с тем для обеспечения хранения маломерных судов предусмотрено их хранение на специализированных стоянках, транспортировка на которые требует применения специализированных транспортных средств.</w:t>
      </w:r>
    </w:p>
    <w:p w:rsidR="001F58D2" w:rsidRPr="001F58D2" w:rsidRDefault="001F58D2" w:rsidP="001F3ADC">
      <w:pPr>
        <w:pStyle w:val="a7"/>
        <w:spacing w:after="0"/>
        <w:ind w:left="0" w:firstLine="709"/>
        <w:jc w:val="both"/>
        <w:rPr>
          <w:sz w:val="26"/>
          <w:szCs w:val="26"/>
        </w:rPr>
      </w:pPr>
      <w:r w:rsidRPr="001F58D2">
        <w:rPr>
          <w:sz w:val="26"/>
          <w:szCs w:val="26"/>
        </w:rPr>
        <w:t xml:space="preserve">При указанных обстоятельствах с учетом ограниченности числа средств перемещения, дислоцированных в Приморском крае, и их фактическом участии в осуществлении транспортных операций принятым Законом № 858-КЗ предусматривается возможность обеспечения уполномоченной организацией транспортировки задержанных судов с использованием транспортных средств иных владельцев, привлекаемых уполномоченной организацией в рамках заключенных договоров на оказание услуг. </w:t>
      </w:r>
    </w:p>
    <w:p w:rsidR="00903AB8" w:rsidRPr="001F58D2" w:rsidRDefault="001F58D2" w:rsidP="001F3ADC">
      <w:pPr>
        <w:pStyle w:val="a7"/>
        <w:spacing w:after="0"/>
        <w:ind w:left="0" w:firstLine="709"/>
        <w:jc w:val="both"/>
        <w:rPr>
          <w:sz w:val="26"/>
          <w:szCs w:val="26"/>
        </w:rPr>
      </w:pPr>
      <w:r w:rsidRPr="001F58D2">
        <w:rPr>
          <w:sz w:val="26"/>
          <w:szCs w:val="26"/>
        </w:rPr>
        <w:t>Таким образом</w:t>
      </w:r>
      <w:r w:rsidR="00181BF4">
        <w:rPr>
          <w:sz w:val="26"/>
          <w:szCs w:val="26"/>
        </w:rPr>
        <w:t>,</w:t>
      </w:r>
      <w:r w:rsidRPr="001F58D2">
        <w:rPr>
          <w:sz w:val="26"/>
          <w:szCs w:val="26"/>
        </w:rPr>
        <w:t xml:space="preserve"> Закон № 858-КЗ расширяет круг участников услуг для включения в реестр и устанавливает условия, при которых на рынок услуг по перемещению задержанных маломерных судов может выйти предприниматель, который будет организовывать всю цепочку мероприятий и работ, связанных с перемещением задержанных маломерных судов на специализированную стоянку, на основании заключенных договоров с исполнителями работ.</w:t>
      </w:r>
    </w:p>
    <w:p w:rsidR="00903AB8" w:rsidRDefault="00903AB8" w:rsidP="00903AB8">
      <w:pPr>
        <w:pStyle w:val="a7"/>
        <w:spacing w:after="0"/>
        <w:ind w:left="0"/>
        <w:rPr>
          <w:sz w:val="24"/>
          <w:szCs w:val="24"/>
        </w:rPr>
      </w:pPr>
    </w:p>
    <w:p w:rsidR="00EC763A" w:rsidRPr="00EC763A" w:rsidRDefault="00EC763A" w:rsidP="00EC763A">
      <w:pPr>
        <w:jc w:val="center"/>
        <w:rPr>
          <w:b/>
          <w:i/>
          <w:sz w:val="26"/>
          <w:szCs w:val="26"/>
        </w:rPr>
      </w:pPr>
      <w:r w:rsidRPr="00EC763A">
        <w:rPr>
          <w:b/>
          <w:i/>
          <w:sz w:val="26"/>
          <w:szCs w:val="26"/>
        </w:rPr>
        <w:t>Торговая деятельность</w:t>
      </w:r>
    </w:p>
    <w:p w:rsidR="00EC763A" w:rsidRPr="00EC763A" w:rsidRDefault="00EC763A" w:rsidP="00EC763A">
      <w:pPr>
        <w:ind w:firstLine="709"/>
        <w:jc w:val="both"/>
        <w:rPr>
          <w:sz w:val="26"/>
          <w:szCs w:val="26"/>
        </w:rPr>
      </w:pPr>
    </w:p>
    <w:p w:rsidR="00EC763A" w:rsidRPr="00EC763A" w:rsidRDefault="00EC763A" w:rsidP="001F3ADC">
      <w:pPr>
        <w:ind w:firstLine="709"/>
        <w:jc w:val="both"/>
        <w:rPr>
          <w:sz w:val="26"/>
          <w:szCs w:val="26"/>
        </w:rPr>
      </w:pPr>
      <w:r w:rsidRPr="00EC763A">
        <w:rPr>
          <w:sz w:val="26"/>
          <w:szCs w:val="26"/>
        </w:rPr>
        <w:t>В целях осуществления развития торговли и консолидации усилий государственных органов и органов местного самоуправления в Приморском крае Закон Приморского края от 31 января 2024 года № 510-КЗ "О государственном регулировании торговой деятельности в Приморском кр</w:t>
      </w:r>
      <w:r w:rsidR="00B55222">
        <w:rPr>
          <w:sz w:val="26"/>
          <w:szCs w:val="26"/>
        </w:rPr>
        <w:t xml:space="preserve">ае" дополнен новыми положениями, которыми </w:t>
      </w:r>
      <w:r w:rsidRPr="00EC763A">
        <w:rPr>
          <w:sz w:val="26"/>
          <w:szCs w:val="26"/>
        </w:rPr>
        <w:t>определ</w:t>
      </w:r>
      <w:r w:rsidR="00B55222">
        <w:rPr>
          <w:sz w:val="26"/>
          <w:szCs w:val="26"/>
        </w:rPr>
        <w:t>ены</w:t>
      </w:r>
      <w:r w:rsidRPr="00EC763A">
        <w:rPr>
          <w:sz w:val="26"/>
          <w:szCs w:val="26"/>
        </w:rPr>
        <w:t xml:space="preserve"> и закрепл</w:t>
      </w:r>
      <w:r w:rsidR="00B55222">
        <w:rPr>
          <w:sz w:val="26"/>
          <w:szCs w:val="26"/>
        </w:rPr>
        <w:t>ены</w:t>
      </w:r>
      <w:r w:rsidRPr="00EC763A">
        <w:rPr>
          <w:sz w:val="26"/>
          <w:szCs w:val="26"/>
        </w:rPr>
        <w:t xml:space="preserve"> задачи по разработке дальнейших мер по стимулированию и развитию торговой деятельности в Приморском крае, путем определения роли и полномочий органов местного самоуправления.</w:t>
      </w:r>
    </w:p>
    <w:p w:rsidR="00EC763A" w:rsidRPr="00EC763A" w:rsidRDefault="00EC763A" w:rsidP="001F3ADC">
      <w:pPr>
        <w:ind w:firstLine="709"/>
        <w:jc w:val="both"/>
        <w:rPr>
          <w:sz w:val="26"/>
          <w:szCs w:val="26"/>
        </w:rPr>
      </w:pPr>
      <w:r w:rsidRPr="00EC763A">
        <w:rPr>
          <w:sz w:val="26"/>
          <w:szCs w:val="26"/>
        </w:rPr>
        <w:t xml:space="preserve">В числе дополнительных мер по поддержке торговой деятельности определена и регламентирована разработка муниципальных программ развития торговли, направленных на совершенствование торговой инфраструктуры, применение мер стимулирования </w:t>
      </w:r>
      <w:proofErr w:type="gramStart"/>
      <w:r w:rsidRPr="00EC763A">
        <w:rPr>
          <w:sz w:val="26"/>
          <w:szCs w:val="26"/>
        </w:rPr>
        <w:t>различных категорий</w:t>
      </w:r>
      <w:proofErr w:type="gramEnd"/>
      <w:r w:rsidRPr="00EC763A">
        <w:rPr>
          <w:sz w:val="26"/>
          <w:szCs w:val="26"/>
        </w:rPr>
        <w:t xml:space="preserve"> хозяйствующих в сфере торговли субъектов, организация и проведение мероприятий, способствующих сотрудничеству между организациями торговли и отечественными производителями продовольственных товаров. </w:t>
      </w:r>
      <w:r w:rsidR="00EC5EBA">
        <w:rPr>
          <w:sz w:val="26"/>
          <w:szCs w:val="26"/>
        </w:rPr>
        <w:t>Внесенные изменения</w:t>
      </w:r>
      <w:r w:rsidRPr="00EC763A">
        <w:rPr>
          <w:sz w:val="26"/>
          <w:szCs w:val="26"/>
        </w:rPr>
        <w:t xml:space="preserve"> регламентиру</w:t>
      </w:r>
      <w:r w:rsidR="00EC5EBA">
        <w:rPr>
          <w:sz w:val="26"/>
          <w:szCs w:val="26"/>
        </w:rPr>
        <w:t>ю</w:t>
      </w:r>
      <w:r w:rsidRPr="00EC763A">
        <w:rPr>
          <w:sz w:val="26"/>
          <w:szCs w:val="26"/>
        </w:rPr>
        <w:t>т порядок разработки муниципальных программ развития торговли.</w:t>
      </w:r>
    </w:p>
    <w:p w:rsidR="00903AB8" w:rsidRPr="00EC763A" w:rsidRDefault="00EC5EBA" w:rsidP="001F3ADC">
      <w:pPr>
        <w:ind w:firstLine="709"/>
        <w:jc w:val="both"/>
        <w:rPr>
          <w:sz w:val="26"/>
          <w:szCs w:val="26"/>
        </w:rPr>
      </w:pPr>
      <w:r>
        <w:rPr>
          <w:sz w:val="26"/>
          <w:szCs w:val="26"/>
        </w:rPr>
        <w:t>Изменения в</w:t>
      </w:r>
      <w:r w:rsidR="00EC763A" w:rsidRPr="00EC763A">
        <w:rPr>
          <w:sz w:val="26"/>
          <w:szCs w:val="26"/>
        </w:rPr>
        <w:t xml:space="preserve"> Закон в целом позвол</w:t>
      </w:r>
      <w:r>
        <w:rPr>
          <w:sz w:val="26"/>
          <w:szCs w:val="26"/>
        </w:rPr>
        <w:t>я</w:t>
      </w:r>
      <w:r w:rsidR="00EC763A" w:rsidRPr="00EC763A">
        <w:rPr>
          <w:sz w:val="26"/>
          <w:szCs w:val="26"/>
        </w:rPr>
        <w:t>т усовершенствовать законодательство о торговой деятельности и</w:t>
      </w:r>
      <w:r w:rsidR="00181BF4">
        <w:rPr>
          <w:sz w:val="26"/>
          <w:szCs w:val="26"/>
        </w:rPr>
        <w:t xml:space="preserve"> тем самым</w:t>
      </w:r>
      <w:r w:rsidR="00EC763A" w:rsidRPr="00EC763A">
        <w:rPr>
          <w:sz w:val="26"/>
          <w:szCs w:val="26"/>
        </w:rPr>
        <w:t xml:space="preserve"> обеспечить прозрачность принятия регулирующих отрасль решений в сфере торговли, а также создать основу для формирования рыночной системы реализации продовольственных товаров отечественных производителей.</w:t>
      </w:r>
    </w:p>
    <w:p w:rsidR="00181BF4" w:rsidRDefault="00181BF4" w:rsidP="00903AB8">
      <w:pPr>
        <w:pStyle w:val="a7"/>
        <w:spacing w:after="0"/>
        <w:ind w:left="0"/>
        <w:rPr>
          <w:sz w:val="24"/>
          <w:szCs w:val="24"/>
        </w:rPr>
      </w:pPr>
    </w:p>
    <w:p w:rsidR="00322071" w:rsidRPr="00322071" w:rsidRDefault="00322071" w:rsidP="00322071">
      <w:pPr>
        <w:autoSpaceDE w:val="0"/>
        <w:autoSpaceDN w:val="0"/>
        <w:adjustRightInd w:val="0"/>
        <w:ind w:firstLine="709"/>
        <w:jc w:val="center"/>
        <w:rPr>
          <w:b/>
          <w:i/>
          <w:sz w:val="26"/>
          <w:szCs w:val="26"/>
        </w:rPr>
      </w:pPr>
      <w:r w:rsidRPr="00322071">
        <w:rPr>
          <w:b/>
          <w:i/>
          <w:sz w:val="26"/>
          <w:szCs w:val="26"/>
        </w:rPr>
        <w:t>Жилищное законодательство</w:t>
      </w:r>
    </w:p>
    <w:p w:rsidR="00322071" w:rsidRPr="00322071" w:rsidRDefault="00322071" w:rsidP="00322071">
      <w:pPr>
        <w:autoSpaceDE w:val="0"/>
        <w:autoSpaceDN w:val="0"/>
        <w:adjustRightInd w:val="0"/>
        <w:jc w:val="both"/>
        <w:rPr>
          <w:sz w:val="26"/>
          <w:szCs w:val="26"/>
        </w:rPr>
      </w:pPr>
    </w:p>
    <w:p w:rsidR="00322071" w:rsidRPr="00322071" w:rsidRDefault="00322071" w:rsidP="001F3ADC">
      <w:pPr>
        <w:ind w:firstLine="709"/>
        <w:jc w:val="both"/>
        <w:rPr>
          <w:sz w:val="26"/>
          <w:szCs w:val="26"/>
        </w:rPr>
      </w:pPr>
      <w:r w:rsidRPr="00322071">
        <w:rPr>
          <w:sz w:val="26"/>
          <w:szCs w:val="26"/>
        </w:rPr>
        <w:t xml:space="preserve">В целях совершенствования правового регулирования в сфере предоставления в коммерческий </w:t>
      </w:r>
      <w:proofErr w:type="spellStart"/>
      <w:r w:rsidRPr="00322071">
        <w:rPr>
          <w:sz w:val="26"/>
          <w:szCs w:val="26"/>
        </w:rPr>
        <w:t>найм</w:t>
      </w:r>
      <w:proofErr w:type="spellEnd"/>
      <w:r w:rsidRPr="00322071">
        <w:rPr>
          <w:sz w:val="26"/>
          <w:szCs w:val="26"/>
        </w:rPr>
        <w:t xml:space="preserve"> жилых помещений внесены изменения</w:t>
      </w:r>
      <w:r w:rsidR="0073537F">
        <w:rPr>
          <w:sz w:val="26"/>
          <w:szCs w:val="26"/>
        </w:rPr>
        <w:t xml:space="preserve"> </w:t>
      </w:r>
      <w:r w:rsidRPr="00322071">
        <w:rPr>
          <w:sz w:val="26"/>
          <w:szCs w:val="26"/>
        </w:rPr>
        <w:t>в Закон Приморского края от 6 июля 2012 года № 63-КЗ "О жилищном фонде Приморского края коммерческого использования", которые направлены на повышение привлекательности государственной службы и работы в краевых организациях.</w:t>
      </w:r>
    </w:p>
    <w:p w:rsidR="00322071" w:rsidRPr="00322071" w:rsidRDefault="00322071" w:rsidP="001F3ADC">
      <w:pPr>
        <w:widowControl w:val="0"/>
        <w:ind w:firstLine="709"/>
        <w:jc w:val="both"/>
        <w:rPr>
          <w:sz w:val="26"/>
          <w:szCs w:val="26"/>
        </w:rPr>
      </w:pPr>
      <w:r w:rsidRPr="00322071">
        <w:rPr>
          <w:sz w:val="26"/>
          <w:szCs w:val="26"/>
        </w:rPr>
        <w:lastRenderedPageBreak/>
        <w:t>Внесение изменений обусловлено необходимостью совершенствования механизма обеспечения жиль</w:t>
      </w:r>
      <w:r w:rsidR="0073537F">
        <w:rPr>
          <w:sz w:val="26"/>
          <w:szCs w:val="26"/>
        </w:rPr>
        <w:t>е</w:t>
      </w:r>
      <w:r w:rsidRPr="00322071">
        <w:rPr>
          <w:sz w:val="26"/>
          <w:szCs w:val="26"/>
        </w:rPr>
        <w:t>м лиц, поступающих</w:t>
      </w:r>
      <w:r w:rsidR="0073537F">
        <w:rPr>
          <w:sz w:val="26"/>
          <w:szCs w:val="26"/>
        </w:rPr>
        <w:t xml:space="preserve"> </w:t>
      </w:r>
      <w:r w:rsidRPr="00322071">
        <w:rPr>
          <w:sz w:val="26"/>
          <w:szCs w:val="26"/>
        </w:rPr>
        <w:t xml:space="preserve">на гражданскую службу в Приморском крае, трудоустраивающихся в краевые организации, а также состоящих на государственной службе или трудоустроенных в краевых организациях в настоящее время. </w:t>
      </w:r>
    </w:p>
    <w:p w:rsidR="00322071" w:rsidRPr="00322071" w:rsidRDefault="00322071" w:rsidP="001F3ADC">
      <w:pPr>
        <w:widowControl w:val="0"/>
        <w:ind w:firstLine="709"/>
        <w:jc w:val="both"/>
        <w:rPr>
          <w:sz w:val="26"/>
          <w:szCs w:val="26"/>
        </w:rPr>
      </w:pPr>
      <w:r w:rsidRPr="00322071">
        <w:rPr>
          <w:sz w:val="26"/>
          <w:szCs w:val="26"/>
        </w:rPr>
        <w:t xml:space="preserve">Удаленность Приморского края, а также высокая стоимость жилья являются частыми сдерживающими факторами при привлечении граждан, проживающих в иных регионах, к трудоустройству в Приморском крае, в том числе в государственных органах и краевых организациях. Это снижает заинтересованность специалистов в трудоустройстве в государственных органах, краевых организациях, расположенных на территории Приморского края. </w:t>
      </w:r>
    </w:p>
    <w:p w:rsidR="00322071" w:rsidRPr="00322071" w:rsidRDefault="00322071" w:rsidP="00F3175C">
      <w:pPr>
        <w:ind w:firstLine="709"/>
        <w:jc w:val="both"/>
        <w:rPr>
          <w:sz w:val="26"/>
          <w:szCs w:val="26"/>
        </w:rPr>
      </w:pPr>
      <w:r w:rsidRPr="00322071">
        <w:rPr>
          <w:sz w:val="26"/>
          <w:szCs w:val="26"/>
        </w:rPr>
        <w:t>Упрощение процедуры предоставления жилья в коммерческий наем позволит создать дополнительный критерий повышения привлекательности Приморского края для осуществления трудовой деятельности, а также сократить сроки заселения кандидатов и, соответственно, новых сотрудников, что также значительно повысит привлекательность государственной службы и работы в краевых организациях.</w:t>
      </w:r>
    </w:p>
    <w:p w:rsidR="00903AB8" w:rsidRPr="00592ABF" w:rsidRDefault="00903AB8" w:rsidP="00903AB8">
      <w:pPr>
        <w:pStyle w:val="a7"/>
        <w:spacing w:after="0"/>
        <w:ind w:left="0"/>
        <w:rPr>
          <w:sz w:val="24"/>
          <w:szCs w:val="24"/>
        </w:rPr>
      </w:pPr>
    </w:p>
    <w:p w:rsidR="00876864" w:rsidRPr="00002873" w:rsidRDefault="00876864" w:rsidP="00811C73">
      <w:pPr>
        <w:jc w:val="center"/>
        <w:rPr>
          <w:b/>
          <w:i/>
          <w:sz w:val="26"/>
          <w:szCs w:val="26"/>
        </w:rPr>
      </w:pPr>
      <w:r w:rsidRPr="00002873">
        <w:rPr>
          <w:b/>
          <w:i/>
          <w:sz w:val="26"/>
          <w:szCs w:val="26"/>
        </w:rPr>
        <w:t>Законодательство о градостроительной деятельности</w:t>
      </w:r>
    </w:p>
    <w:p w:rsidR="00876864" w:rsidRPr="00002873" w:rsidRDefault="00876864" w:rsidP="00811C73">
      <w:pPr>
        <w:jc w:val="center"/>
        <w:rPr>
          <w:sz w:val="26"/>
          <w:szCs w:val="26"/>
        </w:rPr>
      </w:pPr>
    </w:p>
    <w:p w:rsidR="007C4D38" w:rsidRPr="007C4D38" w:rsidRDefault="007C4D38" w:rsidP="001F3ADC">
      <w:pPr>
        <w:ind w:firstLine="709"/>
        <w:jc w:val="both"/>
        <w:rPr>
          <w:sz w:val="26"/>
          <w:szCs w:val="26"/>
        </w:rPr>
      </w:pPr>
      <w:r w:rsidRPr="007C4D38">
        <w:rPr>
          <w:sz w:val="26"/>
          <w:szCs w:val="26"/>
        </w:rPr>
        <w:t>В 2025 году проведена работа по совершенствованию законодательства в сфере градостроительной деятельности.</w:t>
      </w:r>
    </w:p>
    <w:p w:rsidR="007C4D38" w:rsidRPr="007C4D38" w:rsidRDefault="007C4D38" w:rsidP="001F3ADC">
      <w:pPr>
        <w:ind w:firstLine="709"/>
        <w:jc w:val="both"/>
        <w:rPr>
          <w:sz w:val="26"/>
          <w:szCs w:val="26"/>
        </w:rPr>
      </w:pPr>
      <w:r w:rsidRPr="007C4D38">
        <w:rPr>
          <w:sz w:val="26"/>
          <w:szCs w:val="26"/>
        </w:rPr>
        <w:t>Так</w:t>
      </w:r>
      <w:r w:rsidR="007E6C81">
        <w:rPr>
          <w:sz w:val="26"/>
          <w:szCs w:val="26"/>
        </w:rPr>
        <w:t>,</w:t>
      </w:r>
      <w:r w:rsidRPr="007C4D38">
        <w:rPr>
          <w:sz w:val="26"/>
          <w:szCs w:val="26"/>
        </w:rPr>
        <w:t xml:space="preserve"> изменениями в Градостроительный кодекс Российской Федерации </w:t>
      </w:r>
      <w:r w:rsidR="00CC5952">
        <w:rPr>
          <w:sz w:val="26"/>
          <w:szCs w:val="26"/>
        </w:rPr>
        <w:t xml:space="preserve">определено, что </w:t>
      </w:r>
      <w:r w:rsidRPr="007C4D38">
        <w:rPr>
          <w:sz w:val="26"/>
          <w:szCs w:val="26"/>
        </w:rPr>
        <w:t>законодательством субъекта Российской Федерации могут устанавливаться случаи подготовки проектов генеральных планов, правил землепользования и застройки, планировки территории и межевания территории без проведения общественных обсуждений или публичных слушаний. Теперь Градостроительный кодекс</w:t>
      </w:r>
      <w:r w:rsidR="00A64BE0" w:rsidRPr="00A64BE0">
        <w:rPr>
          <w:sz w:val="26"/>
          <w:szCs w:val="26"/>
        </w:rPr>
        <w:t xml:space="preserve"> </w:t>
      </w:r>
      <w:r w:rsidR="00A64BE0" w:rsidRPr="007C4D38">
        <w:rPr>
          <w:sz w:val="26"/>
          <w:szCs w:val="26"/>
        </w:rPr>
        <w:t>Российской Федерации</w:t>
      </w:r>
      <w:r w:rsidRPr="007C4D38">
        <w:rPr>
          <w:sz w:val="26"/>
          <w:szCs w:val="26"/>
        </w:rPr>
        <w:t xml:space="preserve"> закрепляет на постоянной основе действующие на протяжении нескольких лет, начиная с 2022 года, временные меры, установленные федеральным законодательством, где высшие исполнительные органы государственной власти субъектов Российской Федерации были вправе устанавливать случаи утверждения проектов генеральных планов, проектов правил землепользования и застройки, проектов планировки территории, проектов межевания территории, проектов, предусматривающи</w:t>
      </w:r>
      <w:r w:rsidR="0072535D">
        <w:rPr>
          <w:sz w:val="26"/>
          <w:szCs w:val="26"/>
        </w:rPr>
        <w:t>х</w:t>
      </w:r>
      <w:r w:rsidRPr="007C4D38">
        <w:rPr>
          <w:sz w:val="26"/>
          <w:szCs w:val="26"/>
        </w:rPr>
        <w:t xml:space="preserve"> внесение в них изменений, отдельных документов территориального планирования, правил землепользования и застройки, планировки территории.</w:t>
      </w:r>
    </w:p>
    <w:p w:rsidR="007C4D38" w:rsidRPr="007C4D38" w:rsidRDefault="007C4D38" w:rsidP="001F3ADC">
      <w:pPr>
        <w:ind w:firstLine="709"/>
        <w:jc w:val="both"/>
        <w:rPr>
          <w:sz w:val="26"/>
          <w:szCs w:val="26"/>
        </w:rPr>
      </w:pPr>
      <w:r w:rsidRPr="007C4D38">
        <w:rPr>
          <w:sz w:val="26"/>
          <w:szCs w:val="26"/>
        </w:rPr>
        <w:t>В связи с этим были внесены изменения в Закон Приморского края</w:t>
      </w:r>
      <w:r w:rsidRPr="007C4D38">
        <w:rPr>
          <w:sz w:val="26"/>
          <w:szCs w:val="26"/>
        </w:rPr>
        <w:br/>
        <w:t xml:space="preserve">от 29 июня 2009 </w:t>
      </w:r>
      <w:r w:rsidRPr="0072535D">
        <w:rPr>
          <w:sz w:val="26"/>
          <w:szCs w:val="26"/>
        </w:rPr>
        <w:t>года № 446-КЗ</w:t>
      </w:r>
      <w:r w:rsidRPr="007C4D38">
        <w:rPr>
          <w:sz w:val="26"/>
          <w:szCs w:val="26"/>
        </w:rPr>
        <w:t xml:space="preserve"> "О градостроительной деятельности на территории Приморского края" и Закон Приморского края от 5 марта 2007 года </w:t>
      </w:r>
      <w:r w:rsidRPr="0072535D">
        <w:rPr>
          <w:sz w:val="26"/>
          <w:szCs w:val="26"/>
        </w:rPr>
        <w:t>№ 34-КЗ</w:t>
      </w:r>
      <w:r w:rsidRPr="007C4D38">
        <w:rPr>
          <w:sz w:val="26"/>
          <w:szCs w:val="26"/>
        </w:rPr>
        <w:t xml:space="preserve"> "О составе, порядке подготовки документов территориального планирования муниципальных образований Приморского края", которыми дополнены полномочия Правительства Приморского края вопросами по установлению случаев подготовки всех указанных градостроительных документов без проведения общественных обсуждений или публичных слушаний.</w:t>
      </w:r>
    </w:p>
    <w:p w:rsidR="007C4D38" w:rsidRPr="007C4D38" w:rsidRDefault="007C4D38" w:rsidP="001F3ADC">
      <w:pPr>
        <w:ind w:firstLine="709"/>
        <w:jc w:val="both"/>
        <w:rPr>
          <w:sz w:val="26"/>
          <w:szCs w:val="26"/>
        </w:rPr>
      </w:pPr>
      <w:r w:rsidRPr="007C4D38">
        <w:rPr>
          <w:sz w:val="26"/>
          <w:szCs w:val="26"/>
        </w:rPr>
        <w:t>Кроме того, внесены изменения в Закон</w:t>
      </w:r>
      <w:r w:rsidR="00181BF4">
        <w:rPr>
          <w:sz w:val="26"/>
          <w:szCs w:val="26"/>
        </w:rPr>
        <w:t xml:space="preserve"> Приморского края </w:t>
      </w:r>
      <w:r w:rsidR="00181BF4">
        <w:rPr>
          <w:sz w:val="26"/>
          <w:szCs w:val="26"/>
        </w:rPr>
        <w:br/>
        <w:t>"</w:t>
      </w:r>
      <w:r w:rsidR="00181BF4" w:rsidRPr="007C4D38">
        <w:rPr>
          <w:sz w:val="26"/>
          <w:szCs w:val="26"/>
        </w:rPr>
        <w:t>О градостроительной деятельности на территории Приморского края</w:t>
      </w:r>
      <w:r w:rsidR="00181BF4">
        <w:rPr>
          <w:sz w:val="26"/>
          <w:szCs w:val="26"/>
        </w:rPr>
        <w:t>"</w:t>
      </w:r>
      <w:r w:rsidRPr="007C4D38">
        <w:rPr>
          <w:sz w:val="26"/>
          <w:szCs w:val="26"/>
        </w:rPr>
        <w:t>, которые исключили нормы, наделяющие полномочиями в сфере градостроительной деятельности муниципальные районы и входящие в них поселения</w:t>
      </w:r>
      <w:r w:rsidR="0072535D">
        <w:rPr>
          <w:sz w:val="26"/>
          <w:szCs w:val="26"/>
        </w:rPr>
        <w:t>,</w:t>
      </w:r>
      <w:r w:rsidRPr="007C4D38">
        <w:rPr>
          <w:sz w:val="26"/>
          <w:szCs w:val="26"/>
        </w:rPr>
        <w:t xml:space="preserve"> в связи с изменениями</w:t>
      </w:r>
      <w:r w:rsidR="00A64BE0">
        <w:rPr>
          <w:sz w:val="26"/>
          <w:szCs w:val="26"/>
        </w:rPr>
        <w:t>, внесенными</w:t>
      </w:r>
      <w:r w:rsidRPr="007C4D38">
        <w:rPr>
          <w:sz w:val="26"/>
          <w:szCs w:val="26"/>
        </w:rPr>
        <w:t xml:space="preserve"> в Устав Приморского края, которыми закреплен переход на одноуровневую систему местного самоуправления на территории края, где </w:t>
      </w:r>
      <w:r w:rsidRPr="007C4D38">
        <w:rPr>
          <w:sz w:val="26"/>
          <w:szCs w:val="26"/>
        </w:rPr>
        <w:lastRenderedPageBreak/>
        <w:t>местное самоуправление теперь осуществляется только в городских и муниципальных округах.</w:t>
      </w:r>
    </w:p>
    <w:p w:rsidR="002D26F7" w:rsidRDefault="002D26F7" w:rsidP="002D0146">
      <w:pPr>
        <w:jc w:val="both"/>
        <w:rPr>
          <w:sz w:val="26"/>
          <w:szCs w:val="26"/>
        </w:rPr>
      </w:pPr>
    </w:p>
    <w:p w:rsidR="000336A5" w:rsidRPr="0074165D" w:rsidRDefault="000336A5" w:rsidP="0074165D">
      <w:pPr>
        <w:jc w:val="center"/>
        <w:rPr>
          <w:b/>
          <w:i/>
          <w:sz w:val="26"/>
          <w:szCs w:val="26"/>
        </w:rPr>
      </w:pPr>
      <w:r w:rsidRPr="0074165D">
        <w:rPr>
          <w:b/>
          <w:i/>
          <w:sz w:val="26"/>
          <w:szCs w:val="26"/>
        </w:rPr>
        <w:t>Жилищно-коммунальное хозяйство</w:t>
      </w:r>
    </w:p>
    <w:p w:rsidR="000336A5" w:rsidRPr="000336A5" w:rsidRDefault="000336A5" w:rsidP="000336A5">
      <w:pPr>
        <w:jc w:val="both"/>
        <w:rPr>
          <w:sz w:val="26"/>
          <w:szCs w:val="26"/>
        </w:rPr>
      </w:pPr>
    </w:p>
    <w:p w:rsidR="007C32CC" w:rsidRPr="007C32CC" w:rsidRDefault="000336A5" w:rsidP="001F3ADC">
      <w:pPr>
        <w:ind w:firstLine="709"/>
        <w:jc w:val="both"/>
        <w:rPr>
          <w:sz w:val="26"/>
          <w:szCs w:val="26"/>
        </w:rPr>
      </w:pPr>
      <w:r w:rsidRPr="000336A5">
        <w:rPr>
          <w:sz w:val="26"/>
          <w:szCs w:val="26"/>
        </w:rPr>
        <w:t>В 202</w:t>
      </w:r>
      <w:r w:rsidR="00D71FFA">
        <w:rPr>
          <w:sz w:val="26"/>
          <w:szCs w:val="26"/>
        </w:rPr>
        <w:t>5</w:t>
      </w:r>
      <w:r w:rsidRPr="000336A5">
        <w:rPr>
          <w:sz w:val="26"/>
          <w:szCs w:val="26"/>
        </w:rPr>
        <w:t xml:space="preserve"> году велась активная работа по совершенствованию законодательства в сфере </w:t>
      </w:r>
      <w:r w:rsidR="00D71FFA" w:rsidRPr="00D71FFA">
        <w:rPr>
          <w:sz w:val="26"/>
          <w:szCs w:val="26"/>
        </w:rPr>
        <w:t>жилищно-коммунального хозяйства</w:t>
      </w:r>
      <w:r w:rsidRPr="000336A5">
        <w:rPr>
          <w:sz w:val="26"/>
          <w:szCs w:val="26"/>
        </w:rPr>
        <w:t>.</w:t>
      </w:r>
      <w:r w:rsidR="007C32CC" w:rsidRPr="007C32CC">
        <w:t xml:space="preserve"> </w:t>
      </w:r>
      <w:r w:rsidR="007C32CC" w:rsidRPr="007C32CC">
        <w:rPr>
          <w:sz w:val="26"/>
          <w:szCs w:val="26"/>
        </w:rPr>
        <w:t>Так</w:t>
      </w:r>
      <w:r w:rsidR="007C32CC">
        <w:rPr>
          <w:sz w:val="26"/>
          <w:szCs w:val="26"/>
        </w:rPr>
        <w:t>,</w:t>
      </w:r>
      <w:r w:rsidR="007C32CC" w:rsidRPr="007C32CC">
        <w:rPr>
          <w:sz w:val="26"/>
          <w:szCs w:val="26"/>
        </w:rPr>
        <w:t xml:space="preserve"> Закон Приморского края </w:t>
      </w:r>
      <w:r w:rsidR="007C32CC">
        <w:rPr>
          <w:sz w:val="26"/>
          <w:szCs w:val="26"/>
        </w:rPr>
        <w:br/>
      </w:r>
      <w:r w:rsidR="007C32CC" w:rsidRPr="007C32CC">
        <w:rPr>
          <w:sz w:val="26"/>
          <w:szCs w:val="26"/>
        </w:rPr>
        <w:t>от 7 августа 2013 года № 227-КЗ "О системе капитального ремонта многоквартирных домов в Приморском крае" (далее</w:t>
      </w:r>
      <w:r w:rsidR="007C32CC">
        <w:rPr>
          <w:sz w:val="26"/>
          <w:szCs w:val="26"/>
        </w:rPr>
        <w:t xml:space="preserve"> – </w:t>
      </w:r>
      <w:r w:rsidR="007C32CC" w:rsidRPr="007C32CC">
        <w:rPr>
          <w:sz w:val="26"/>
          <w:szCs w:val="26"/>
        </w:rPr>
        <w:t>Закон № 227</w:t>
      </w:r>
      <w:r w:rsidR="005C57CE">
        <w:rPr>
          <w:sz w:val="26"/>
          <w:szCs w:val="26"/>
        </w:rPr>
        <w:t>-</w:t>
      </w:r>
      <w:r w:rsidR="007C32CC" w:rsidRPr="007C32CC">
        <w:rPr>
          <w:sz w:val="26"/>
          <w:szCs w:val="26"/>
        </w:rPr>
        <w:t xml:space="preserve">КЗ) корректировался </w:t>
      </w:r>
      <w:r w:rsidR="007C32CC">
        <w:rPr>
          <w:sz w:val="26"/>
          <w:szCs w:val="26"/>
        </w:rPr>
        <w:t>шесть</w:t>
      </w:r>
      <w:r w:rsidR="007C32CC" w:rsidRPr="007C32CC">
        <w:rPr>
          <w:sz w:val="26"/>
          <w:szCs w:val="26"/>
        </w:rPr>
        <w:t xml:space="preserve"> раз.</w:t>
      </w:r>
    </w:p>
    <w:p w:rsidR="007C32CC" w:rsidRPr="007C32CC" w:rsidRDefault="007C32CC" w:rsidP="001F3ADC">
      <w:pPr>
        <w:ind w:firstLine="709"/>
        <w:jc w:val="both"/>
        <w:rPr>
          <w:sz w:val="26"/>
          <w:szCs w:val="26"/>
        </w:rPr>
      </w:pPr>
      <w:r w:rsidRPr="007C32CC">
        <w:rPr>
          <w:sz w:val="26"/>
          <w:szCs w:val="26"/>
        </w:rPr>
        <w:t xml:space="preserve">Необходимо отметить две корректировки Закона № 227-КЗ в апреле </w:t>
      </w:r>
      <w:r>
        <w:rPr>
          <w:sz w:val="26"/>
          <w:szCs w:val="26"/>
        </w:rPr>
        <w:br/>
      </w:r>
      <w:r w:rsidRPr="007C32CC">
        <w:rPr>
          <w:sz w:val="26"/>
          <w:szCs w:val="26"/>
        </w:rPr>
        <w:t>(</w:t>
      </w:r>
      <w:r>
        <w:rPr>
          <w:sz w:val="26"/>
          <w:szCs w:val="26"/>
        </w:rPr>
        <w:t xml:space="preserve">№ </w:t>
      </w:r>
      <w:r w:rsidRPr="007C32CC">
        <w:rPr>
          <w:sz w:val="26"/>
          <w:szCs w:val="26"/>
        </w:rPr>
        <w:t>772-КЗ) и октябре (</w:t>
      </w:r>
      <w:r>
        <w:rPr>
          <w:sz w:val="26"/>
          <w:szCs w:val="26"/>
        </w:rPr>
        <w:t>№ 887-КЗ).</w:t>
      </w:r>
    </w:p>
    <w:p w:rsidR="007C32CC" w:rsidRPr="007C32CC" w:rsidRDefault="007C32CC" w:rsidP="001F3ADC">
      <w:pPr>
        <w:ind w:firstLine="709"/>
        <w:jc w:val="both"/>
        <w:rPr>
          <w:sz w:val="26"/>
          <w:szCs w:val="26"/>
        </w:rPr>
      </w:pPr>
      <w:r w:rsidRPr="007C32CC">
        <w:rPr>
          <w:sz w:val="26"/>
          <w:szCs w:val="26"/>
        </w:rPr>
        <w:t>В апреле 2025 года Закон 772-КЗ был принят с целью вовлечения в реализацию программы капитального ремонта доходов в виде процентов, начисленных банком за пользование денежными средствами, находящимися на счете регионального оператора</w:t>
      </w:r>
      <w:r w:rsidR="00181BF4">
        <w:rPr>
          <w:sz w:val="26"/>
          <w:szCs w:val="26"/>
        </w:rPr>
        <w:t>,</w:t>
      </w:r>
      <w:r w:rsidRPr="007C32CC">
        <w:rPr>
          <w:sz w:val="26"/>
          <w:szCs w:val="26"/>
        </w:rPr>
        <w:t xml:space="preserve"> и наделил Правительство</w:t>
      </w:r>
      <w:r w:rsidR="00181BF4">
        <w:rPr>
          <w:sz w:val="26"/>
          <w:szCs w:val="26"/>
        </w:rPr>
        <w:t xml:space="preserve"> Приморского</w:t>
      </w:r>
      <w:r w:rsidRPr="007C32CC">
        <w:rPr>
          <w:sz w:val="26"/>
          <w:szCs w:val="26"/>
        </w:rPr>
        <w:t xml:space="preserve"> края полномочием по разработке и утверждению такого порядка.</w:t>
      </w:r>
    </w:p>
    <w:p w:rsidR="007C32CC" w:rsidRPr="007C32CC" w:rsidRDefault="007C32CC" w:rsidP="001F3ADC">
      <w:pPr>
        <w:ind w:firstLine="709"/>
        <w:jc w:val="both"/>
        <w:rPr>
          <w:sz w:val="26"/>
          <w:szCs w:val="26"/>
        </w:rPr>
      </w:pPr>
      <w:r w:rsidRPr="007C32CC">
        <w:rPr>
          <w:sz w:val="26"/>
          <w:szCs w:val="26"/>
        </w:rPr>
        <w:t>Сумма доходов в виде процентов на момент принятия корректировки составляла 1,124 млрд рублей, при этом порядок распределения данных средств отсутствовал.</w:t>
      </w:r>
    </w:p>
    <w:p w:rsidR="007C32CC" w:rsidRPr="007C32CC" w:rsidRDefault="007C32CC" w:rsidP="001F3ADC">
      <w:pPr>
        <w:ind w:firstLine="709"/>
        <w:jc w:val="both"/>
        <w:rPr>
          <w:sz w:val="26"/>
          <w:szCs w:val="26"/>
        </w:rPr>
      </w:pPr>
      <w:r w:rsidRPr="007C32CC">
        <w:rPr>
          <w:sz w:val="26"/>
          <w:szCs w:val="26"/>
        </w:rPr>
        <w:t>Октябрьская корректировка Закона № 227-КЗ была направлена на разработку механизмов своевременной замены лифтового оборудования в многоквартирных домах, формирующих фонд капитального ремонта на специальных счетах за счет вовлечения доходов в виде процентов, начисленных банком за пользование денежными средствами, находящимися на счете регионального оператора.</w:t>
      </w:r>
    </w:p>
    <w:p w:rsidR="000336A5" w:rsidRPr="000336A5" w:rsidRDefault="007C32CC" w:rsidP="001F3ADC">
      <w:pPr>
        <w:ind w:firstLine="709"/>
        <w:jc w:val="both"/>
        <w:rPr>
          <w:sz w:val="26"/>
          <w:szCs w:val="26"/>
        </w:rPr>
      </w:pPr>
      <w:r w:rsidRPr="007C32CC">
        <w:rPr>
          <w:sz w:val="26"/>
          <w:szCs w:val="26"/>
        </w:rPr>
        <w:t>Кроме того</w:t>
      </w:r>
      <w:r>
        <w:rPr>
          <w:sz w:val="26"/>
          <w:szCs w:val="26"/>
        </w:rPr>
        <w:t>,</w:t>
      </w:r>
      <w:r w:rsidRPr="007C32CC">
        <w:rPr>
          <w:sz w:val="26"/>
          <w:szCs w:val="26"/>
        </w:rPr>
        <w:t xml:space="preserve"> </w:t>
      </w:r>
      <w:r>
        <w:rPr>
          <w:sz w:val="26"/>
          <w:szCs w:val="26"/>
        </w:rPr>
        <w:t>с</w:t>
      </w:r>
      <w:r w:rsidRPr="007C32CC">
        <w:rPr>
          <w:sz w:val="26"/>
          <w:szCs w:val="26"/>
        </w:rPr>
        <w:t>татья 15 Закона № 227-КЗ была дополнена нормой, согласно которой проведение в приоритетном порядке работ по ремонту внутридомовых инженерных систем газоснабжения, ремонту, замене, модернизации лифтов включается в краевую программу капремонта на основании предложений органов местного самоуправления, направленных в адрес регионального оператора</w:t>
      </w:r>
      <w:r w:rsidR="00F036A2">
        <w:rPr>
          <w:sz w:val="26"/>
          <w:szCs w:val="26"/>
        </w:rPr>
        <w:t>,</w:t>
      </w:r>
      <w:r w:rsidRPr="007C32CC">
        <w:rPr>
          <w:sz w:val="26"/>
          <w:szCs w:val="26"/>
        </w:rPr>
        <w:t xml:space="preserve"> и при этом согласие собственников помещений в </w:t>
      </w:r>
      <w:r w:rsidR="001F3ADC">
        <w:rPr>
          <w:sz w:val="26"/>
          <w:szCs w:val="26"/>
        </w:rPr>
        <w:t>многоквартирных домах</w:t>
      </w:r>
      <w:r w:rsidRPr="007C32CC">
        <w:rPr>
          <w:sz w:val="26"/>
          <w:szCs w:val="26"/>
        </w:rPr>
        <w:t xml:space="preserve"> не требуется.</w:t>
      </w:r>
    </w:p>
    <w:p w:rsidR="00D71FFA" w:rsidRPr="00D71FFA" w:rsidRDefault="00D71FFA" w:rsidP="001F3ADC">
      <w:pPr>
        <w:autoSpaceDE w:val="0"/>
        <w:autoSpaceDN w:val="0"/>
        <w:adjustRightInd w:val="0"/>
        <w:ind w:firstLine="709"/>
        <w:jc w:val="both"/>
        <w:rPr>
          <w:sz w:val="26"/>
          <w:szCs w:val="26"/>
        </w:rPr>
      </w:pPr>
      <w:r w:rsidRPr="00D71FFA">
        <w:rPr>
          <w:sz w:val="26"/>
          <w:szCs w:val="26"/>
        </w:rPr>
        <w:t xml:space="preserve">Ежегодно Правительством Российской Федерации устанавливаются предельные индексы роста платы граждан за жилищно-коммунальные услуги. В целях установления экономически обоснованного тарифа, отражающего все объективные затраты, а также реализацию мероприятий инвестиционной программы были внесены изменения в </w:t>
      </w:r>
      <w:r w:rsidRPr="00A543D3">
        <w:rPr>
          <w:sz w:val="26"/>
          <w:szCs w:val="26"/>
        </w:rPr>
        <w:t xml:space="preserve">Закон Приморского края от 28 апреля </w:t>
      </w:r>
      <w:r w:rsidR="005C57CE" w:rsidRPr="00A543D3">
        <w:rPr>
          <w:sz w:val="26"/>
          <w:szCs w:val="26"/>
        </w:rPr>
        <w:br/>
      </w:r>
      <w:r w:rsidRPr="00A543D3">
        <w:rPr>
          <w:sz w:val="26"/>
          <w:szCs w:val="26"/>
        </w:rPr>
        <w:t>2025 года № 777-КЗ "О льготных тарифах в сфере холодного водоснабжения и водоотведения на территории Приморского края", которыми</w:t>
      </w:r>
      <w:r w:rsidRPr="00D71FFA">
        <w:rPr>
          <w:rFonts w:ascii="PT Astra Serif" w:hAnsi="PT Astra Serif" w:cs="PT Astra Serif"/>
          <w:sz w:val="26"/>
          <w:szCs w:val="26"/>
        </w:rPr>
        <w:t xml:space="preserve"> </w:t>
      </w:r>
      <w:r w:rsidRPr="00D71FFA">
        <w:rPr>
          <w:sz w:val="26"/>
          <w:szCs w:val="26"/>
        </w:rPr>
        <w:t>установлены соответствующие льготные тарифы на питьевую воду и водоотведение. Такое право закреплено за субъектами Российской Федерации в соответствии с Федеральным законом от 7 декабря 2011 года № 416-ФЗ "О водоснабжении и водоотведении". Льготный тариф для организации будет установлен в случае, если установление тарифов на водоснабжение и (или) водоотведение на экономически обоснованном уровне тарифов приведет к превышению предельного (максимального) индекса роста платы граждан. Организациям, оказывающим услуги в сфере водоснабжения и водоотведения, в случае превышения экономически обоснованного тарифа над льготным тарифом для населения потребуются дополнительные финансовые средства из краевого бюджета для субсидирования организаций с целью покрытия недополученных доходов.</w:t>
      </w:r>
    </w:p>
    <w:p w:rsidR="000336A5" w:rsidRDefault="000336A5" w:rsidP="00071DB0">
      <w:pPr>
        <w:jc w:val="both"/>
        <w:rPr>
          <w:sz w:val="26"/>
          <w:szCs w:val="26"/>
        </w:rPr>
      </w:pPr>
    </w:p>
    <w:p w:rsidR="00BF0209" w:rsidRDefault="00BF0209" w:rsidP="00071DB0">
      <w:pPr>
        <w:jc w:val="both"/>
        <w:rPr>
          <w:sz w:val="26"/>
          <w:szCs w:val="26"/>
        </w:rPr>
      </w:pPr>
    </w:p>
    <w:p w:rsidR="00307B8A" w:rsidRPr="00C36479" w:rsidRDefault="00307B8A" w:rsidP="00811C73">
      <w:pPr>
        <w:jc w:val="center"/>
        <w:rPr>
          <w:b/>
          <w:i/>
          <w:sz w:val="26"/>
          <w:szCs w:val="26"/>
        </w:rPr>
      </w:pPr>
      <w:r w:rsidRPr="00C36479">
        <w:rPr>
          <w:b/>
          <w:i/>
          <w:sz w:val="26"/>
          <w:szCs w:val="26"/>
        </w:rPr>
        <w:lastRenderedPageBreak/>
        <w:t xml:space="preserve">Статистическая информация </w:t>
      </w:r>
    </w:p>
    <w:p w:rsidR="00307B8A" w:rsidRPr="00C36479" w:rsidRDefault="00307B8A" w:rsidP="00811C73">
      <w:pPr>
        <w:jc w:val="center"/>
        <w:rPr>
          <w:b/>
          <w:i/>
          <w:sz w:val="26"/>
          <w:szCs w:val="26"/>
        </w:rPr>
      </w:pPr>
      <w:r w:rsidRPr="00C36479">
        <w:rPr>
          <w:b/>
          <w:i/>
          <w:sz w:val="26"/>
          <w:szCs w:val="26"/>
        </w:rPr>
        <w:t xml:space="preserve">о деятельности комитета Законодательного Собрания по </w:t>
      </w:r>
      <w:r>
        <w:rPr>
          <w:b/>
          <w:i/>
          <w:sz w:val="26"/>
          <w:szCs w:val="26"/>
        </w:rPr>
        <w:t>экономической политике и собственности</w:t>
      </w:r>
    </w:p>
    <w:p w:rsidR="00307B8A" w:rsidRDefault="00307B8A" w:rsidP="00811C73">
      <w:pPr>
        <w:rPr>
          <w:sz w:val="26"/>
          <w:szCs w:val="26"/>
        </w:rPr>
      </w:pPr>
    </w:p>
    <w:tbl>
      <w:tblPr>
        <w:tblStyle w:val="a3"/>
        <w:tblW w:w="0" w:type="auto"/>
        <w:tblLook w:val="04A0" w:firstRow="1" w:lastRow="0" w:firstColumn="1" w:lastColumn="0" w:noHBand="0" w:noVBand="1"/>
      </w:tblPr>
      <w:tblGrid>
        <w:gridCol w:w="6985"/>
        <w:gridCol w:w="786"/>
        <w:gridCol w:w="786"/>
        <w:gridCol w:w="787"/>
      </w:tblGrid>
      <w:tr w:rsidR="00307B8A" w:rsidRPr="00E81604" w:rsidTr="00301EC8">
        <w:tc>
          <w:tcPr>
            <w:tcW w:w="6985" w:type="dxa"/>
            <w:tcBorders>
              <w:bottom w:val="nil"/>
            </w:tcBorders>
            <w:vAlign w:val="center"/>
          </w:tcPr>
          <w:p w:rsidR="00307B8A" w:rsidRPr="00E81604" w:rsidRDefault="00307B8A" w:rsidP="00811C73">
            <w:pPr>
              <w:jc w:val="center"/>
            </w:pPr>
            <w:r w:rsidRPr="00E81604">
              <w:t>Наименование показателя</w:t>
            </w:r>
          </w:p>
        </w:tc>
        <w:tc>
          <w:tcPr>
            <w:tcW w:w="2359" w:type="dxa"/>
            <w:gridSpan w:val="3"/>
            <w:tcBorders>
              <w:bottom w:val="nil"/>
            </w:tcBorders>
          </w:tcPr>
          <w:p w:rsidR="00307B8A" w:rsidRPr="00E81604" w:rsidRDefault="00307B8A" w:rsidP="00811C73">
            <w:pPr>
              <w:jc w:val="center"/>
              <w:rPr>
                <w:lang w:eastAsia="en-US"/>
              </w:rPr>
            </w:pPr>
            <w:r w:rsidRPr="00E81604">
              <w:rPr>
                <w:lang w:eastAsia="en-US"/>
              </w:rPr>
              <w:t xml:space="preserve">Количество </w:t>
            </w:r>
          </w:p>
          <w:p w:rsidR="00307B8A" w:rsidRPr="00E81604" w:rsidRDefault="00307B8A" w:rsidP="00811C73">
            <w:pPr>
              <w:jc w:val="center"/>
              <w:rPr>
                <w:lang w:eastAsia="en-US"/>
              </w:rPr>
            </w:pPr>
            <w:r w:rsidRPr="00E81604">
              <w:rPr>
                <w:lang w:eastAsia="en-US"/>
              </w:rPr>
              <w:t>по годам</w:t>
            </w:r>
          </w:p>
        </w:tc>
      </w:tr>
      <w:tr w:rsidR="00062B33" w:rsidRPr="00E81604" w:rsidTr="006D0CF5">
        <w:tc>
          <w:tcPr>
            <w:tcW w:w="6985" w:type="dxa"/>
            <w:tcBorders>
              <w:bottom w:val="nil"/>
            </w:tcBorders>
          </w:tcPr>
          <w:p w:rsidR="00062B33" w:rsidRPr="00E81604" w:rsidRDefault="00062B33" w:rsidP="00062B33"/>
        </w:tc>
        <w:tc>
          <w:tcPr>
            <w:tcW w:w="786" w:type="dxa"/>
            <w:tcBorders>
              <w:bottom w:val="nil"/>
            </w:tcBorders>
          </w:tcPr>
          <w:p w:rsidR="00062B33" w:rsidRPr="00810085" w:rsidRDefault="00062B33" w:rsidP="00062B33">
            <w:pPr>
              <w:autoSpaceDE w:val="0"/>
              <w:autoSpaceDN w:val="0"/>
              <w:adjustRightInd w:val="0"/>
              <w:jc w:val="center"/>
            </w:pPr>
            <w:r w:rsidRPr="00810085">
              <w:t>2023</w:t>
            </w:r>
          </w:p>
        </w:tc>
        <w:tc>
          <w:tcPr>
            <w:tcW w:w="786" w:type="dxa"/>
            <w:tcBorders>
              <w:bottom w:val="nil"/>
            </w:tcBorders>
          </w:tcPr>
          <w:p w:rsidR="00062B33" w:rsidRPr="00C42FED" w:rsidRDefault="00062B33" w:rsidP="00062B33">
            <w:pPr>
              <w:autoSpaceDE w:val="0"/>
              <w:autoSpaceDN w:val="0"/>
              <w:adjustRightInd w:val="0"/>
              <w:jc w:val="center"/>
              <w:rPr>
                <w:highlight w:val="yellow"/>
              </w:rPr>
            </w:pPr>
            <w:r w:rsidRPr="00810085">
              <w:t>2024</w:t>
            </w:r>
          </w:p>
        </w:tc>
        <w:tc>
          <w:tcPr>
            <w:tcW w:w="787" w:type="dxa"/>
            <w:tcBorders>
              <w:bottom w:val="nil"/>
            </w:tcBorders>
          </w:tcPr>
          <w:p w:rsidR="00062B33" w:rsidRPr="00C42FED" w:rsidRDefault="00062B33" w:rsidP="00062B33">
            <w:pPr>
              <w:autoSpaceDE w:val="0"/>
              <w:autoSpaceDN w:val="0"/>
              <w:adjustRightInd w:val="0"/>
              <w:jc w:val="center"/>
              <w:rPr>
                <w:highlight w:val="yellow"/>
              </w:rPr>
            </w:pPr>
            <w:r w:rsidRPr="00062B33">
              <w:t>2025</w:t>
            </w:r>
          </w:p>
        </w:tc>
      </w:tr>
      <w:tr w:rsidR="00062B33" w:rsidRPr="00E81604" w:rsidTr="009F7CA7">
        <w:tc>
          <w:tcPr>
            <w:tcW w:w="6985" w:type="dxa"/>
          </w:tcPr>
          <w:p w:rsidR="00062B33" w:rsidRPr="00E81604" w:rsidRDefault="00062B33" w:rsidP="00062B33">
            <w:pPr>
              <w:rPr>
                <w:lang w:eastAsia="en-US"/>
              </w:rPr>
            </w:pPr>
            <w:r w:rsidRPr="00E81604">
              <w:t>Количество заседаний комитета</w:t>
            </w:r>
          </w:p>
        </w:tc>
        <w:tc>
          <w:tcPr>
            <w:tcW w:w="786" w:type="dxa"/>
          </w:tcPr>
          <w:p w:rsidR="00062B33" w:rsidRPr="00810085" w:rsidRDefault="00062B33" w:rsidP="00062B33">
            <w:pPr>
              <w:autoSpaceDE w:val="0"/>
              <w:autoSpaceDN w:val="0"/>
              <w:adjustRightInd w:val="0"/>
              <w:jc w:val="center"/>
            </w:pPr>
            <w:r w:rsidRPr="00810085">
              <w:t>17</w:t>
            </w:r>
          </w:p>
        </w:tc>
        <w:tc>
          <w:tcPr>
            <w:tcW w:w="786" w:type="dxa"/>
          </w:tcPr>
          <w:p w:rsidR="00062B33" w:rsidRPr="00810085" w:rsidRDefault="00062B33" w:rsidP="00062B33">
            <w:pPr>
              <w:autoSpaceDE w:val="0"/>
              <w:autoSpaceDN w:val="0"/>
              <w:adjustRightInd w:val="0"/>
              <w:jc w:val="center"/>
            </w:pPr>
            <w:r w:rsidRPr="00810085">
              <w:t>14</w:t>
            </w:r>
          </w:p>
        </w:tc>
        <w:tc>
          <w:tcPr>
            <w:tcW w:w="787" w:type="dxa"/>
          </w:tcPr>
          <w:p w:rsidR="00062B33" w:rsidRPr="00810085" w:rsidRDefault="00062B33" w:rsidP="00062B33">
            <w:pPr>
              <w:autoSpaceDE w:val="0"/>
              <w:autoSpaceDN w:val="0"/>
              <w:adjustRightInd w:val="0"/>
              <w:jc w:val="center"/>
            </w:pPr>
            <w:r>
              <w:t>12</w:t>
            </w:r>
          </w:p>
        </w:tc>
      </w:tr>
      <w:tr w:rsidR="00E70573" w:rsidRPr="00E81604" w:rsidTr="009F7CA7">
        <w:tc>
          <w:tcPr>
            <w:tcW w:w="6985" w:type="dxa"/>
          </w:tcPr>
          <w:p w:rsidR="00E70573" w:rsidRPr="00E81604" w:rsidRDefault="00E70573" w:rsidP="00E70573">
            <w:pPr>
              <w:rPr>
                <w:lang w:eastAsia="en-US"/>
              </w:rPr>
            </w:pPr>
            <w:r w:rsidRPr="00E81604">
              <w:t>Количество рассмотренных вопросов на заседаниях комитета</w:t>
            </w:r>
          </w:p>
        </w:tc>
        <w:tc>
          <w:tcPr>
            <w:tcW w:w="786" w:type="dxa"/>
          </w:tcPr>
          <w:p w:rsidR="00E70573" w:rsidRPr="00750588" w:rsidRDefault="00E70573" w:rsidP="00E70573">
            <w:pPr>
              <w:autoSpaceDE w:val="0"/>
              <w:autoSpaceDN w:val="0"/>
              <w:adjustRightInd w:val="0"/>
              <w:jc w:val="center"/>
            </w:pPr>
            <w:r w:rsidRPr="00750588">
              <w:t>140</w:t>
            </w:r>
          </w:p>
        </w:tc>
        <w:tc>
          <w:tcPr>
            <w:tcW w:w="786" w:type="dxa"/>
          </w:tcPr>
          <w:p w:rsidR="00E70573" w:rsidRPr="00750588" w:rsidRDefault="00E70573" w:rsidP="00E70573">
            <w:pPr>
              <w:autoSpaceDE w:val="0"/>
              <w:autoSpaceDN w:val="0"/>
              <w:adjustRightInd w:val="0"/>
              <w:jc w:val="center"/>
            </w:pPr>
            <w:r>
              <w:t>122</w:t>
            </w:r>
          </w:p>
        </w:tc>
        <w:tc>
          <w:tcPr>
            <w:tcW w:w="787" w:type="dxa"/>
          </w:tcPr>
          <w:p w:rsidR="00E70573" w:rsidRPr="00750588" w:rsidRDefault="00E70573" w:rsidP="00E70573">
            <w:pPr>
              <w:autoSpaceDE w:val="0"/>
              <w:autoSpaceDN w:val="0"/>
              <w:adjustRightInd w:val="0"/>
              <w:jc w:val="center"/>
            </w:pPr>
            <w:r>
              <w:t>100</w:t>
            </w:r>
          </w:p>
        </w:tc>
      </w:tr>
      <w:tr w:rsidR="00AE601C" w:rsidRPr="00E81604" w:rsidTr="009F7CA7">
        <w:tc>
          <w:tcPr>
            <w:tcW w:w="6985" w:type="dxa"/>
          </w:tcPr>
          <w:p w:rsidR="00AE601C" w:rsidRPr="00E81604" w:rsidRDefault="00AE601C" w:rsidP="00AE601C">
            <w:pPr>
              <w:rPr>
                <w:lang w:eastAsia="en-US"/>
              </w:rPr>
            </w:pPr>
            <w:r w:rsidRPr="00E81604">
              <w:t>Документооборот</w:t>
            </w:r>
          </w:p>
        </w:tc>
        <w:tc>
          <w:tcPr>
            <w:tcW w:w="786" w:type="dxa"/>
          </w:tcPr>
          <w:p w:rsidR="00AE601C" w:rsidRPr="00810085" w:rsidRDefault="00AE601C" w:rsidP="00AE601C">
            <w:pPr>
              <w:autoSpaceDE w:val="0"/>
              <w:autoSpaceDN w:val="0"/>
              <w:adjustRightInd w:val="0"/>
              <w:jc w:val="center"/>
            </w:pPr>
            <w:r w:rsidRPr="00810085">
              <w:t>1178</w:t>
            </w:r>
          </w:p>
        </w:tc>
        <w:tc>
          <w:tcPr>
            <w:tcW w:w="786" w:type="dxa"/>
          </w:tcPr>
          <w:p w:rsidR="00AE601C" w:rsidRPr="00C42FED" w:rsidRDefault="00AE601C" w:rsidP="00AE601C">
            <w:pPr>
              <w:autoSpaceDE w:val="0"/>
              <w:autoSpaceDN w:val="0"/>
              <w:adjustRightInd w:val="0"/>
              <w:jc w:val="center"/>
              <w:rPr>
                <w:highlight w:val="yellow"/>
              </w:rPr>
            </w:pPr>
            <w:r w:rsidRPr="00DE41E5">
              <w:t>1613</w:t>
            </w:r>
          </w:p>
        </w:tc>
        <w:tc>
          <w:tcPr>
            <w:tcW w:w="787" w:type="dxa"/>
          </w:tcPr>
          <w:p w:rsidR="00AE601C" w:rsidRPr="00AE601C" w:rsidRDefault="00AE601C" w:rsidP="00AE601C">
            <w:pPr>
              <w:autoSpaceDE w:val="0"/>
              <w:autoSpaceDN w:val="0"/>
              <w:adjustRightInd w:val="0"/>
              <w:jc w:val="center"/>
            </w:pPr>
            <w:r w:rsidRPr="00AE601C">
              <w:t>1911</w:t>
            </w:r>
          </w:p>
        </w:tc>
      </w:tr>
      <w:tr w:rsidR="00AE601C" w:rsidRPr="00E81604" w:rsidTr="009F7CA7">
        <w:tc>
          <w:tcPr>
            <w:tcW w:w="6985" w:type="dxa"/>
            <w:tcBorders>
              <w:bottom w:val="single" w:sz="4" w:space="0" w:color="auto"/>
            </w:tcBorders>
          </w:tcPr>
          <w:p w:rsidR="00AE601C" w:rsidRPr="00E81604" w:rsidRDefault="00AE601C" w:rsidP="00AE601C">
            <w:r w:rsidRPr="00E81604">
              <w:t>Законодательные инициативы, поступившие в комитет</w:t>
            </w:r>
          </w:p>
        </w:tc>
        <w:tc>
          <w:tcPr>
            <w:tcW w:w="786" w:type="dxa"/>
            <w:tcBorders>
              <w:bottom w:val="single" w:sz="4" w:space="0" w:color="auto"/>
            </w:tcBorders>
          </w:tcPr>
          <w:p w:rsidR="00AE601C" w:rsidRPr="00810085" w:rsidRDefault="00AE601C" w:rsidP="00AE601C">
            <w:pPr>
              <w:autoSpaceDE w:val="0"/>
              <w:autoSpaceDN w:val="0"/>
              <w:adjustRightInd w:val="0"/>
              <w:jc w:val="center"/>
            </w:pPr>
            <w:r w:rsidRPr="00810085">
              <w:t>45</w:t>
            </w:r>
          </w:p>
        </w:tc>
        <w:tc>
          <w:tcPr>
            <w:tcW w:w="786" w:type="dxa"/>
            <w:tcBorders>
              <w:bottom w:val="single" w:sz="4" w:space="0" w:color="auto"/>
            </w:tcBorders>
          </w:tcPr>
          <w:p w:rsidR="00AE601C" w:rsidRPr="00077BE9" w:rsidRDefault="00AE601C" w:rsidP="00AE601C">
            <w:pPr>
              <w:autoSpaceDE w:val="0"/>
              <w:autoSpaceDN w:val="0"/>
              <w:adjustRightInd w:val="0"/>
              <w:jc w:val="center"/>
              <w:rPr>
                <w:highlight w:val="yellow"/>
              </w:rPr>
            </w:pPr>
            <w:r w:rsidRPr="00077BE9">
              <w:t>3</w:t>
            </w:r>
            <w:r>
              <w:t>6</w:t>
            </w:r>
          </w:p>
        </w:tc>
        <w:tc>
          <w:tcPr>
            <w:tcW w:w="787" w:type="dxa"/>
            <w:tcBorders>
              <w:bottom w:val="single" w:sz="4" w:space="0" w:color="auto"/>
            </w:tcBorders>
          </w:tcPr>
          <w:p w:rsidR="00AE601C" w:rsidRPr="00F53BBE" w:rsidRDefault="00AE601C" w:rsidP="00AE601C">
            <w:pPr>
              <w:autoSpaceDE w:val="0"/>
              <w:autoSpaceDN w:val="0"/>
              <w:adjustRightInd w:val="0"/>
              <w:jc w:val="center"/>
            </w:pPr>
            <w:r w:rsidRPr="00F53BBE">
              <w:t>32</w:t>
            </w:r>
          </w:p>
        </w:tc>
      </w:tr>
      <w:tr w:rsidR="00AE601C" w:rsidRPr="00E81604" w:rsidTr="009F7CA7">
        <w:tc>
          <w:tcPr>
            <w:tcW w:w="6985" w:type="dxa"/>
            <w:tcBorders>
              <w:bottom w:val="nil"/>
            </w:tcBorders>
          </w:tcPr>
          <w:p w:rsidR="00AE601C" w:rsidRPr="00BD0261" w:rsidRDefault="00AE601C" w:rsidP="00AE601C">
            <w:r w:rsidRPr="00BD0261">
              <w:t>в том числе по субъектам права законодательной инициативы:</w:t>
            </w:r>
          </w:p>
        </w:tc>
        <w:tc>
          <w:tcPr>
            <w:tcW w:w="786" w:type="dxa"/>
            <w:tcBorders>
              <w:bottom w:val="nil"/>
            </w:tcBorders>
          </w:tcPr>
          <w:p w:rsidR="00AE601C" w:rsidRPr="00E81604" w:rsidRDefault="00AE601C" w:rsidP="00AE601C">
            <w:pPr>
              <w:jc w:val="center"/>
            </w:pPr>
          </w:p>
        </w:tc>
        <w:tc>
          <w:tcPr>
            <w:tcW w:w="786" w:type="dxa"/>
            <w:tcBorders>
              <w:bottom w:val="nil"/>
            </w:tcBorders>
          </w:tcPr>
          <w:p w:rsidR="00AE601C" w:rsidRPr="00E81604" w:rsidRDefault="00AE601C" w:rsidP="00AE601C">
            <w:pPr>
              <w:jc w:val="center"/>
            </w:pPr>
          </w:p>
        </w:tc>
        <w:tc>
          <w:tcPr>
            <w:tcW w:w="787" w:type="dxa"/>
            <w:tcBorders>
              <w:bottom w:val="nil"/>
            </w:tcBorders>
          </w:tcPr>
          <w:p w:rsidR="00AE601C" w:rsidRPr="00E81604" w:rsidRDefault="00AE601C" w:rsidP="00AE601C">
            <w:pPr>
              <w:jc w:val="center"/>
            </w:pPr>
          </w:p>
        </w:tc>
      </w:tr>
      <w:tr w:rsidR="00AE601C" w:rsidRPr="00E81604" w:rsidTr="009F7CA7">
        <w:tc>
          <w:tcPr>
            <w:tcW w:w="6985" w:type="dxa"/>
            <w:tcBorders>
              <w:top w:val="nil"/>
              <w:bottom w:val="nil"/>
            </w:tcBorders>
          </w:tcPr>
          <w:p w:rsidR="00AE601C" w:rsidRPr="00BD0261" w:rsidRDefault="00AE601C" w:rsidP="00AE601C">
            <w:r w:rsidRPr="00BD0261">
              <w:tab/>
              <w:t>депутаты Законодательного Собрания</w:t>
            </w:r>
          </w:p>
        </w:tc>
        <w:tc>
          <w:tcPr>
            <w:tcW w:w="786" w:type="dxa"/>
            <w:tcBorders>
              <w:top w:val="nil"/>
              <w:bottom w:val="nil"/>
            </w:tcBorders>
          </w:tcPr>
          <w:p w:rsidR="00AE601C" w:rsidRPr="00E81604" w:rsidRDefault="00AE601C" w:rsidP="00AE601C">
            <w:pPr>
              <w:jc w:val="center"/>
              <w:rPr>
                <w:lang w:eastAsia="en-US"/>
              </w:rPr>
            </w:pPr>
            <w:r>
              <w:rPr>
                <w:lang w:eastAsia="en-US"/>
              </w:rPr>
              <w:t>-</w:t>
            </w:r>
          </w:p>
        </w:tc>
        <w:tc>
          <w:tcPr>
            <w:tcW w:w="786" w:type="dxa"/>
            <w:tcBorders>
              <w:top w:val="nil"/>
              <w:bottom w:val="nil"/>
            </w:tcBorders>
          </w:tcPr>
          <w:p w:rsidR="00AE601C" w:rsidRPr="00E81604" w:rsidRDefault="00D438C1" w:rsidP="00AE601C">
            <w:pPr>
              <w:jc w:val="center"/>
              <w:rPr>
                <w:lang w:eastAsia="en-US"/>
              </w:rPr>
            </w:pPr>
            <w:r>
              <w:rPr>
                <w:lang w:eastAsia="en-US"/>
              </w:rPr>
              <w:t>2</w:t>
            </w:r>
          </w:p>
        </w:tc>
        <w:tc>
          <w:tcPr>
            <w:tcW w:w="787" w:type="dxa"/>
            <w:tcBorders>
              <w:top w:val="nil"/>
              <w:bottom w:val="nil"/>
            </w:tcBorders>
          </w:tcPr>
          <w:p w:rsidR="00AE601C" w:rsidRPr="00E81604" w:rsidRDefault="00AE601C" w:rsidP="00AE601C">
            <w:pPr>
              <w:jc w:val="center"/>
              <w:rPr>
                <w:lang w:eastAsia="en-US"/>
              </w:rPr>
            </w:pPr>
            <w:r>
              <w:rPr>
                <w:lang w:eastAsia="en-US"/>
              </w:rPr>
              <w:t>-</w:t>
            </w:r>
          </w:p>
        </w:tc>
      </w:tr>
      <w:tr w:rsidR="00AE601C" w:rsidRPr="00E81604" w:rsidTr="009F7CA7">
        <w:trPr>
          <w:cantSplit/>
        </w:trPr>
        <w:tc>
          <w:tcPr>
            <w:tcW w:w="6985" w:type="dxa"/>
            <w:tcBorders>
              <w:top w:val="nil"/>
              <w:bottom w:val="nil"/>
            </w:tcBorders>
          </w:tcPr>
          <w:p w:rsidR="00AE601C" w:rsidRPr="00BD0261" w:rsidRDefault="00AE601C" w:rsidP="00AE601C">
            <w:r w:rsidRPr="00BD0261">
              <w:tab/>
              <w:t>комитет Законодательного Собрания по экономической политике и собственности</w:t>
            </w:r>
          </w:p>
        </w:tc>
        <w:tc>
          <w:tcPr>
            <w:tcW w:w="786" w:type="dxa"/>
            <w:tcBorders>
              <w:top w:val="nil"/>
              <w:bottom w:val="nil"/>
            </w:tcBorders>
          </w:tcPr>
          <w:p w:rsidR="00AE601C" w:rsidRPr="00E81604" w:rsidRDefault="00AE601C" w:rsidP="00D438C1">
            <w:pPr>
              <w:jc w:val="center"/>
              <w:rPr>
                <w:lang w:eastAsia="en-US"/>
              </w:rPr>
            </w:pPr>
            <w:r>
              <w:rPr>
                <w:lang w:eastAsia="en-US"/>
              </w:rPr>
              <w:t>1</w:t>
            </w:r>
            <w:r w:rsidR="00D438C1">
              <w:rPr>
                <w:lang w:eastAsia="en-US"/>
              </w:rPr>
              <w:t>8</w:t>
            </w:r>
          </w:p>
        </w:tc>
        <w:tc>
          <w:tcPr>
            <w:tcW w:w="786" w:type="dxa"/>
            <w:tcBorders>
              <w:top w:val="nil"/>
              <w:bottom w:val="nil"/>
            </w:tcBorders>
          </w:tcPr>
          <w:p w:rsidR="00AE601C" w:rsidRPr="00E81604" w:rsidRDefault="00AE601C" w:rsidP="00D438C1">
            <w:pPr>
              <w:jc w:val="center"/>
              <w:rPr>
                <w:lang w:eastAsia="en-US"/>
              </w:rPr>
            </w:pPr>
            <w:r>
              <w:rPr>
                <w:lang w:eastAsia="en-US"/>
              </w:rPr>
              <w:t>1</w:t>
            </w:r>
            <w:r w:rsidR="00D438C1">
              <w:rPr>
                <w:lang w:eastAsia="en-US"/>
              </w:rPr>
              <w:t>5</w:t>
            </w:r>
          </w:p>
        </w:tc>
        <w:tc>
          <w:tcPr>
            <w:tcW w:w="787" w:type="dxa"/>
            <w:tcBorders>
              <w:top w:val="nil"/>
              <w:bottom w:val="nil"/>
            </w:tcBorders>
          </w:tcPr>
          <w:p w:rsidR="00AE601C" w:rsidRPr="00E81604" w:rsidRDefault="00AE601C" w:rsidP="00AE601C">
            <w:pPr>
              <w:jc w:val="center"/>
              <w:rPr>
                <w:lang w:eastAsia="en-US"/>
              </w:rPr>
            </w:pPr>
            <w:r>
              <w:rPr>
                <w:lang w:eastAsia="en-US"/>
              </w:rPr>
              <w:t>1</w:t>
            </w:r>
            <w:r w:rsidR="00D438C1">
              <w:rPr>
                <w:lang w:eastAsia="en-US"/>
              </w:rPr>
              <w:t>2</w:t>
            </w:r>
          </w:p>
        </w:tc>
      </w:tr>
      <w:tr w:rsidR="00D438C1" w:rsidRPr="00E81604" w:rsidTr="009F7CA7">
        <w:tc>
          <w:tcPr>
            <w:tcW w:w="6985" w:type="dxa"/>
            <w:tcBorders>
              <w:top w:val="nil"/>
              <w:bottom w:val="nil"/>
            </w:tcBorders>
          </w:tcPr>
          <w:p w:rsidR="00D438C1" w:rsidRPr="00BD0261" w:rsidRDefault="00D438C1" w:rsidP="00D438C1">
            <w:pPr>
              <w:rPr>
                <w:lang w:eastAsia="en-US"/>
              </w:rPr>
            </w:pPr>
            <w:r w:rsidRPr="00BD0261">
              <w:tab/>
              <w:t>Губернатор Приморского края</w:t>
            </w:r>
          </w:p>
        </w:tc>
        <w:tc>
          <w:tcPr>
            <w:tcW w:w="786" w:type="dxa"/>
            <w:tcBorders>
              <w:top w:val="nil"/>
              <w:bottom w:val="nil"/>
            </w:tcBorders>
          </w:tcPr>
          <w:p w:rsidR="00D438C1" w:rsidRPr="00810085" w:rsidRDefault="00D438C1" w:rsidP="00D438C1">
            <w:pPr>
              <w:autoSpaceDE w:val="0"/>
              <w:autoSpaceDN w:val="0"/>
              <w:adjustRightInd w:val="0"/>
              <w:jc w:val="center"/>
            </w:pPr>
            <w:r w:rsidRPr="00810085">
              <w:t>23</w:t>
            </w:r>
          </w:p>
        </w:tc>
        <w:tc>
          <w:tcPr>
            <w:tcW w:w="786" w:type="dxa"/>
            <w:tcBorders>
              <w:top w:val="nil"/>
              <w:bottom w:val="nil"/>
            </w:tcBorders>
          </w:tcPr>
          <w:p w:rsidR="00D438C1" w:rsidRPr="008F541F" w:rsidRDefault="00D438C1" w:rsidP="00D438C1">
            <w:pPr>
              <w:autoSpaceDE w:val="0"/>
              <w:autoSpaceDN w:val="0"/>
              <w:adjustRightInd w:val="0"/>
              <w:jc w:val="center"/>
            </w:pPr>
            <w:r w:rsidRPr="008F541F">
              <w:t>14</w:t>
            </w:r>
          </w:p>
        </w:tc>
        <w:tc>
          <w:tcPr>
            <w:tcW w:w="787" w:type="dxa"/>
            <w:tcBorders>
              <w:top w:val="nil"/>
              <w:bottom w:val="nil"/>
            </w:tcBorders>
          </w:tcPr>
          <w:p w:rsidR="00D438C1" w:rsidRPr="008F541F" w:rsidRDefault="00D438C1" w:rsidP="00D438C1">
            <w:pPr>
              <w:autoSpaceDE w:val="0"/>
              <w:autoSpaceDN w:val="0"/>
              <w:adjustRightInd w:val="0"/>
              <w:jc w:val="center"/>
            </w:pPr>
            <w:r>
              <w:t>18</w:t>
            </w:r>
          </w:p>
        </w:tc>
      </w:tr>
      <w:tr w:rsidR="00D438C1" w:rsidRPr="00EC1D30" w:rsidTr="00EC1D30">
        <w:tc>
          <w:tcPr>
            <w:tcW w:w="6985" w:type="dxa"/>
            <w:tcBorders>
              <w:top w:val="nil"/>
              <w:bottom w:val="nil"/>
            </w:tcBorders>
          </w:tcPr>
          <w:p w:rsidR="00D438C1" w:rsidRPr="00EC1D30" w:rsidRDefault="00D438C1" w:rsidP="00D438C1">
            <w:r w:rsidRPr="00EC1D30">
              <w:tab/>
              <w:t>представительные органы муниципальных образований</w:t>
            </w:r>
          </w:p>
        </w:tc>
        <w:tc>
          <w:tcPr>
            <w:tcW w:w="786" w:type="dxa"/>
            <w:tcBorders>
              <w:top w:val="nil"/>
              <w:bottom w:val="nil"/>
            </w:tcBorders>
          </w:tcPr>
          <w:p w:rsidR="00D438C1" w:rsidRPr="00EC1D30" w:rsidRDefault="00D438C1" w:rsidP="00D438C1">
            <w:pPr>
              <w:jc w:val="center"/>
              <w:rPr>
                <w:lang w:eastAsia="en-US"/>
              </w:rPr>
            </w:pPr>
            <w:r>
              <w:rPr>
                <w:lang w:eastAsia="en-US"/>
              </w:rPr>
              <w:t>3</w:t>
            </w:r>
          </w:p>
        </w:tc>
        <w:tc>
          <w:tcPr>
            <w:tcW w:w="786" w:type="dxa"/>
            <w:tcBorders>
              <w:top w:val="nil"/>
              <w:bottom w:val="nil"/>
            </w:tcBorders>
          </w:tcPr>
          <w:p w:rsidR="00D438C1" w:rsidRPr="00EC1D30" w:rsidRDefault="00D438C1" w:rsidP="00D438C1">
            <w:pPr>
              <w:jc w:val="center"/>
              <w:rPr>
                <w:lang w:eastAsia="en-US"/>
              </w:rPr>
            </w:pPr>
            <w:r>
              <w:rPr>
                <w:lang w:eastAsia="en-US"/>
              </w:rPr>
              <w:t>5</w:t>
            </w:r>
          </w:p>
        </w:tc>
        <w:tc>
          <w:tcPr>
            <w:tcW w:w="787" w:type="dxa"/>
            <w:tcBorders>
              <w:top w:val="nil"/>
              <w:bottom w:val="nil"/>
            </w:tcBorders>
          </w:tcPr>
          <w:p w:rsidR="00D438C1" w:rsidRPr="00EC1D30" w:rsidRDefault="00D438C1" w:rsidP="00D438C1">
            <w:pPr>
              <w:jc w:val="center"/>
              <w:rPr>
                <w:lang w:eastAsia="en-US"/>
              </w:rPr>
            </w:pPr>
            <w:r>
              <w:rPr>
                <w:lang w:eastAsia="en-US"/>
              </w:rPr>
              <w:t>1</w:t>
            </w:r>
          </w:p>
        </w:tc>
      </w:tr>
      <w:tr w:rsidR="00D438C1" w:rsidRPr="009D7925" w:rsidTr="009F7CA7">
        <w:tc>
          <w:tcPr>
            <w:tcW w:w="6985" w:type="dxa"/>
            <w:tcBorders>
              <w:top w:val="nil"/>
              <w:bottom w:val="nil"/>
            </w:tcBorders>
          </w:tcPr>
          <w:p w:rsidR="00D438C1" w:rsidRPr="00EC1D30" w:rsidRDefault="00D438C1" w:rsidP="00D438C1">
            <w:r w:rsidRPr="00EC1D30">
              <w:tab/>
              <w:t>прокурор Приморского края</w:t>
            </w:r>
          </w:p>
        </w:tc>
        <w:tc>
          <w:tcPr>
            <w:tcW w:w="786" w:type="dxa"/>
            <w:tcBorders>
              <w:top w:val="nil"/>
              <w:bottom w:val="nil"/>
            </w:tcBorders>
          </w:tcPr>
          <w:p w:rsidR="00D438C1" w:rsidRPr="00EC1D30" w:rsidRDefault="00D438C1" w:rsidP="00D438C1">
            <w:pPr>
              <w:jc w:val="center"/>
              <w:rPr>
                <w:lang w:eastAsia="en-US"/>
              </w:rPr>
            </w:pPr>
            <w:r w:rsidRPr="00EC1D30">
              <w:rPr>
                <w:lang w:eastAsia="en-US"/>
              </w:rPr>
              <w:t>1</w:t>
            </w:r>
          </w:p>
        </w:tc>
        <w:tc>
          <w:tcPr>
            <w:tcW w:w="786" w:type="dxa"/>
            <w:tcBorders>
              <w:top w:val="nil"/>
              <w:bottom w:val="nil"/>
            </w:tcBorders>
          </w:tcPr>
          <w:p w:rsidR="00D438C1" w:rsidRPr="00EC1D30" w:rsidRDefault="00D438C1" w:rsidP="00D438C1">
            <w:pPr>
              <w:jc w:val="center"/>
              <w:rPr>
                <w:lang w:eastAsia="en-US"/>
              </w:rPr>
            </w:pPr>
            <w:r>
              <w:rPr>
                <w:lang w:eastAsia="en-US"/>
              </w:rPr>
              <w:t>-</w:t>
            </w:r>
          </w:p>
        </w:tc>
        <w:tc>
          <w:tcPr>
            <w:tcW w:w="787" w:type="dxa"/>
            <w:tcBorders>
              <w:top w:val="nil"/>
              <w:bottom w:val="nil"/>
            </w:tcBorders>
          </w:tcPr>
          <w:p w:rsidR="00D438C1" w:rsidRPr="00EC1D30" w:rsidRDefault="00D438C1" w:rsidP="00D438C1">
            <w:pPr>
              <w:jc w:val="center"/>
              <w:rPr>
                <w:lang w:eastAsia="en-US"/>
              </w:rPr>
            </w:pPr>
            <w:r w:rsidRPr="00EC1D30">
              <w:rPr>
                <w:lang w:eastAsia="en-US"/>
              </w:rPr>
              <w:t>1</w:t>
            </w:r>
          </w:p>
        </w:tc>
      </w:tr>
      <w:tr w:rsidR="00D438C1" w:rsidRPr="00E81604" w:rsidTr="009F7CA7">
        <w:tc>
          <w:tcPr>
            <w:tcW w:w="6985" w:type="dxa"/>
            <w:tcBorders>
              <w:bottom w:val="single" w:sz="4" w:space="0" w:color="auto"/>
            </w:tcBorders>
          </w:tcPr>
          <w:p w:rsidR="00D438C1" w:rsidRPr="00E81604" w:rsidRDefault="00D438C1" w:rsidP="00D438C1">
            <w:r>
              <w:t>П</w:t>
            </w:r>
            <w:r w:rsidRPr="00E81604">
              <w:t>ринят</w:t>
            </w:r>
            <w:r>
              <w:t>ые</w:t>
            </w:r>
            <w:r w:rsidRPr="00E81604">
              <w:t xml:space="preserve"> закон</w:t>
            </w:r>
            <w:r>
              <w:t>ы</w:t>
            </w:r>
            <w:r w:rsidRPr="00E81604">
              <w:t xml:space="preserve"> Приморского края</w:t>
            </w:r>
          </w:p>
        </w:tc>
        <w:tc>
          <w:tcPr>
            <w:tcW w:w="786" w:type="dxa"/>
            <w:tcBorders>
              <w:bottom w:val="single" w:sz="4" w:space="0" w:color="auto"/>
              <w:right w:val="single" w:sz="4" w:space="0" w:color="auto"/>
            </w:tcBorders>
          </w:tcPr>
          <w:p w:rsidR="00D438C1" w:rsidRPr="00810085" w:rsidRDefault="00D438C1" w:rsidP="00D438C1">
            <w:pPr>
              <w:autoSpaceDE w:val="0"/>
              <w:autoSpaceDN w:val="0"/>
              <w:adjustRightInd w:val="0"/>
              <w:jc w:val="center"/>
            </w:pPr>
            <w:r w:rsidRPr="00810085">
              <w:t>42</w:t>
            </w:r>
          </w:p>
        </w:tc>
        <w:tc>
          <w:tcPr>
            <w:tcW w:w="786" w:type="dxa"/>
            <w:tcBorders>
              <w:left w:val="single" w:sz="4" w:space="0" w:color="auto"/>
              <w:bottom w:val="single" w:sz="4" w:space="0" w:color="auto"/>
            </w:tcBorders>
          </w:tcPr>
          <w:p w:rsidR="00D438C1" w:rsidRPr="00E12688" w:rsidRDefault="00D438C1" w:rsidP="00D438C1">
            <w:pPr>
              <w:autoSpaceDE w:val="0"/>
              <w:autoSpaceDN w:val="0"/>
              <w:adjustRightInd w:val="0"/>
              <w:jc w:val="center"/>
              <w:rPr>
                <w:highlight w:val="yellow"/>
              </w:rPr>
            </w:pPr>
            <w:r w:rsidRPr="00E12688">
              <w:t>33</w:t>
            </w:r>
          </w:p>
        </w:tc>
        <w:tc>
          <w:tcPr>
            <w:tcW w:w="787" w:type="dxa"/>
            <w:tcBorders>
              <w:bottom w:val="single" w:sz="4" w:space="0" w:color="auto"/>
            </w:tcBorders>
          </w:tcPr>
          <w:p w:rsidR="00D438C1" w:rsidRPr="00F53BBE" w:rsidRDefault="00D438C1" w:rsidP="00D438C1">
            <w:pPr>
              <w:autoSpaceDE w:val="0"/>
              <w:autoSpaceDN w:val="0"/>
              <w:adjustRightInd w:val="0"/>
              <w:jc w:val="center"/>
            </w:pPr>
            <w:r w:rsidRPr="00F53BBE">
              <w:t>33</w:t>
            </w:r>
          </w:p>
        </w:tc>
      </w:tr>
      <w:tr w:rsidR="00D438C1" w:rsidRPr="00E81604" w:rsidTr="009F7CA7">
        <w:tc>
          <w:tcPr>
            <w:tcW w:w="6985" w:type="dxa"/>
            <w:tcBorders>
              <w:top w:val="single" w:sz="4" w:space="0" w:color="auto"/>
              <w:left w:val="single" w:sz="4" w:space="0" w:color="auto"/>
              <w:bottom w:val="nil"/>
              <w:right w:val="single" w:sz="4" w:space="0" w:color="auto"/>
            </w:tcBorders>
          </w:tcPr>
          <w:p w:rsidR="00D438C1" w:rsidRPr="00E81604" w:rsidRDefault="00D438C1" w:rsidP="00D438C1">
            <w:r w:rsidRPr="00E81604">
              <w:t>в том числе по субъектам права законодательной инициативы:</w:t>
            </w:r>
          </w:p>
        </w:tc>
        <w:tc>
          <w:tcPr>
            <w:tcW w:w="786" w:type="dxa"/>
            <w:tcBorders>
              <w:top w:val="single" w:sz="4" w:space="0" w:color="auto"/>
              <w:left w:val="single" w:sz="4" w:space="0" w:color="auto"/>
              <w:bottom w:val="nil"/>
              <w:right w:val="single" w:sz="4" w:space="0" w:color="auto"/>
            </w:tcBorders>
          </w:tcPr>
          <w:p w:rsidR="00D438C1" w:rsidRPr="00E81604" w:rsidRDefault="00D438C1" w:rsidP="00D438C1">
            <w:pPr>
              <w:jc w:val="center"/>
            </w:pPr>
          </w:p>
        </w:tc>
        <w:tc>
          <w:tcPr>
            <w:tcW w:w="786" w:type="dxa"/>
            <w:tcBorders>
              <w:top w:val="single" w:sz="4" w:space="0" w:color="auto"/>
              <w:left w:val="single" w:sz="4" w:space="0" w:color="auto"/>
              <w:bottom w:val="nil"/>
              <w:right w:val="single" w:sz="4" w:space="0" w:color="auto"/>
            </w:tcBorders>
          </w:tcPr>
          <w:p w:rsidR="00D438C1" w:rsidRPr="00E81604" w:rsidRDefault="00D438C1" w:rsidP="00D438C1">
            <w:pPr>
              <w:jc w:val="center"/>
            </w:pPr>
          </w:p>
        </w:tc>
        <w:tc>
          <w:tcPr>
            <w:tcW w:w="787" w:type="dxa"/>
            <w:tcBorders>
              <w:top w:val="single" w:sz="4" w:space="0" w:color="auto"/>
              <w:left w:val="single" w:sz="4" w:space="0" w:color="auto"/>
              <w:bottom w:val="nil"/>
              <w:right w:val="single" w:sz="4" w:space="0" w:color="auto"/>
            </w:tcBorders>
          </w:tcPr>
          <w:p w:rsidR="00D438C1" w:rsidRPr="00E81604" w:rsidRDefault="00D438C1" w:rsidP="00D438C1">
            <w:pPr>
              <w:jc w:val="center"/>
            </w:pPr>
          </w:p>
        </w:tc>
      </w:tr>
      <w:tr w:rsidR="00477AE3" w:rsidRPr="00E81604" w:rsidTr="002E50C3">
        <w:tc>
          <w:tcPr>
            <w:tcW w:w="6985" w:type="dxa"/>
            <w:tcBorders>
              <w:top w:val="nil"/>
              <w:left w:val="single" w:sz="4" w:space="0" w:color="auto"/>
              <w:bottom w:val="nil"/>
              <w:right w:val="single" w:sz="4" w:space="0" w:color="auto"/>
            </w:tcBorders>
          </w:tcPr>
          <w:p w:rsidR="00477AE3" w:rsidRPr="00E12688" w:rsidRDefault="00477AE3" w:rsidP="00477AE3">
            <w:pPr>
              <w:autoSpaceDE w:val="0"/>
              <w:autoSpaceDN w:val="0"/>
              <w:adjustRightInd w:val="0"/>
              <w:ind w:left="715"/>
            </w:pPr>
            <w:r w:rsidRPr="00E12688">
              <w:t>депутаты Законодательного Собрания</w:t>
            </w:r>
          </w:p>
        </w:tc>
        <w:tc>
          <w:tcPr>
            <w:tcW w:w="786" w:type="dxa"/>
            <w:tcBorders>
              <w:top w:val="nil"/>
              <w:left w:val="single" w:sz="4" w:space="0" w:color="auto"/>
              <w:bottom w:val="nil"/>
              <w:right w:val="single" w:sz="4" w:space="0" w:color="auto"/>
            </w:tcBorders>
          </w:tcPr>
          <w:p w:rsidR="00477AE3" w:rsidRPr="00810085" w:rsidRDefault="00477AE3" w:rsidP="00477AE3">
            <w:pPr>
              <w:autoSpaceDE w:val="0"/>
              <w:autoSpaceDN w:val="0"/>
              <w:adjustRightInd w:val="0"/>
              <w:jc w:val="center"/>
              <w:rPr>
                <w:b/>
                <w:bCs/>
                <w:sz w:val="22"/>
                <w:szCs w:val="22"/>
              </w:rPr>
            </w:pPr>
            <w:r w:rsidRPr="00810085">
              <w:rPr>
                <w:b/>
                <w:bCs/>
                <w:sz w:val="22"/>
                <w:szCs w:val="22"/>
              </w:rPr>
              <w:t>-</w:t>
            </w:r>
          </w:p>
        </w:tc>
        <w:tc>
          <w:tcPr>
            <w:tcW w:w="786" w:type="dxa"/>
            <w:tcBorders>
              <w:top w:val="nil"/>
              <w:left w:val="single" w:sz="4" w:space="0" w:color="auto"/>
              <w:bottom w:val="nil"/>
              <w:right w:val="single" w:sz="4" w:space="0" w:color="auto"/>
            </w:tcBorders>
          </w:tcPr>
          <w:p w:rsidR="00477AE3" w:rsidRPr="00E12688" w:rsidRDefault="00477AE3" w:rsidP="00477AE3">
            <w:pPr>
              <w:autoSpaceDE w:val="0"/>
              <w:autoSpaceDN w:val="0"/>
              <w:adjustRightInd w:val="0"/>
              <w:jc w:val="center"/>
              <w:rPr>
                <w:bCs/>
                <w:sz w:val="22"/>
                <w:szCs w:val="22"/>
              </w:rPr>
            </w:pPr>
            <w:r w:rsidRPr="00E12688">
              <w:rPr>
                <w:bCs/>
                <w:sz w:val="22"/>
                <w:szCs w:val="22"/>
              </w:rPr>
              <w:t>1</w:t>
            </w:r>
          </w:p>
        </w:tc>
        <w:tc>
          <w:tcPr>
            <w:tcW w:w="787" w:type="dxa"/>
            <w:tcBorders>
              <w:top w:val="nil"/>
              <w:left w:val="single" w:sz="4" w:space="0" w:color="auto"/>
              <w:bottom w:val="nil"/>
              <w:right w:val="single" w:sz="4" w:space="0" w:color="auto"/>
            </w:tcBorders>
          </w:tcPr>
          <w:p w:rsidR="00477AE3" w:rsidRPr="00E12688" w:rsidRDefault="00477AE3" w:rsidP="00477AE3">
            <w:pPr>
              <w:autoSpaceDE w:val="0"/>
              <w:autoSpaceDN w:val="0"/>
              <w:adjustRightInd w:val="0"/>
              <w:jc w:val="center"/>
              <w:rPr>
                <w:bCs/>
                <w:sz w:val="22"/>
                <w:szCs w:val="22"/>
              </w:rPr>
            </w:pPr>
            <w:r>
              <w:rPr>
                <w:bCs/>
                <w:sz w:val="22"/>
                <w:szCs w:val="22"/>
              </w:rPr>
              <w:t>1</w:t>
            </w:r>
          </w:p>
        </w:tc>
      </w:tr>
      <w:tr w:rsidR="00477AE3" w:rsidRPr="00E81604" w:rsidTr="009F7CA7">
        <w:tc>
          <w:tcPr>
            <w:tcW w:w="6985" w:type="dxa"/>
            <w:tcBorders>
              <w:top w:val="nil"/>
              <w:left w:val="single" w:sz="4" w:space="0" w:color="auto"/>
              <w:bottom w:val="nil"/>
              <w:right w:val="single" w:sz="4" w:space="0" w:color="auto"/>
            </w:tcBorders>
          </w:tcPr>
          <w:p w:rsidR="00477AE3" w:rsidRPr="00E81604" w:rsidRDefault="00477AE3" w:rsidP="00477AE3">
            <w:r>
              <w:tab/>
            </w:r>
            <w:r w:rsidRPr="00E81604">
              <w:t xml:space="preserve">комитет Законодательного Собрания по </w:t>
            </w:r>
            <w:r>
              <w:t>экономической</w:t>
            </w:r>
            <w:r w:rsidRPr="00E81604">
              <w:t xml:space="preserve"> политике и </w:t>
            </w:r>
            <w:r>
              <w:t>собственности</w:t>
            </w:r>
          </w:p>
        </w:tc>
        <w:tc>
          <w:tcPr>
            <w:tcW w:w="786" w:type="dxa"/>
            <w:tcBorders>
              <w:top w:val="nil"/>
              <w:left w:val="single" w:sz="4" w:space="0" w:color="auto"/>
              <w:bottom w:val="nil"/>
              <w:right w:val="single" w:sz="4" w:space="0" w:color="auto"/>
            </w:tcBorders>
          </w:tcPr>
          <w:p w:rsidR="00477AE3" w:rsidRPr="00810085" w:rsidRDefault="00477AE3" w:rsidP="00477AE3">
            <w:pPr>
              <w:autoSpaceDE w:val="0"/>
              <w:autoSpaceDN w:val="0"/>
              <w:adjustRightInd w:val="0"/>
              <w:jc w:val="center"/>
            </w:pPr>
            <w:r w:rsidRPr="00810085">
              <w:t>18</w:t>
            </w:r>
          </w:p>
        </w:tc>
        <w:tc>
          <w:tcPr>
            <w:tcW w:w="786" w:type="dxa"/>
            <w:tcBorders>
              <w:top w:val="nil"/>
              <w:left w:val="single" w:sz="4" w:space="0" w:color="auto"/>
              <w:bottom w:val="nil"/>
              <w:right w:val="single" w:sz="4" w:space="0" w:color="auto"/>
            </w:tcBorders>
          </w:tcPr>
          <w:p w:rsidR="00477AE3" w:rsidRPr="00E12688" w:rsidRDefault="00477AE3" w:rsidP="00477AE3">
            <w:pPr>
              <w:autoSpaceDE w:val="0"/>
              <w:autoSpaceDN w:val="0"/>
              <w:adjustRightInd w:val="0"/>
              <w:jc w:val="center"/>
            </w:pPr>
            <w:r w:rsidRPr="00E12688">
              <w:t>14</w:t>
            </w:r>
          </w:p>
        </w:tc>
        <w:tc>
          <w:tcPr>
            <w:tcW w:w="787" w:type="dxa"/>
            <w:tcBorders>
              <w:top w:val="nil"/>
              <w:left w:val="single" w:sz="4" w:space="0" w:color="auto"/>
              <w:bottom w:val="nil"/>
              <w:right w:val="single" w:sz="4" w:space="0" w:color="auto"/>
            </w:tcBorders>
          </w:tcPr>
          <w:p w:rsidR="00477AE3" w:rsidRPr="00E12688" w:rsidRDefault="00477AE3" w:rsidP="00477AE3">
            <w:pPr>
              <w:autoSpaceDE w:val="0"/>
              <w:autoSpaceDN w:val="0"/>
              <w:adjustRightInd w:val="0"/>
              <w:jc w:val="center"/>
            </w:pPr>
            <w:r>
              <w:t>12</w:t>
            </w:r>
          </w:p>
        </w:tc>
      </w:tr>
      <w:tr w:rsidR="00477AE3" w:rsidRPr="00E81604" w:rsidTr="009F7CA7">
        <w:tc>
          <w:tcPr>
            <w:tcW w:w="6985" w:type="dxa"/>
            <w:tcBorders>
              <w:top w:val="nil"/>
              <w:left w:val="single" w:sz="4" w:space="0" w:color="auto"/>
              <w:bottom w:val="nil"/>
              <w:right w:val="single" w:sz="4" w:space="0" w:color="auto"/>
            </w:tcBorders>
          </w:tcPr>
          <w:p w:rsidR="00477AE3" w:rsidRPr="00E81604" w:rsidRDefault="00477AE3" w:rsidP="00477AE3">
            <w:pPr>
              <w:rPr>
                <w:lang w:eastAsia="en-US"/>
              </w:rPr>
            </w:pPr>
            <w:r>
              <w:tab/>
              <w:t>Губернатор Приморского края</w:t>
            </w:r>
          </w:p>
        </w:tc>
        <w:tc>
          <w:tcPr>
            <w:tcW w:w="786" w:type="dxa"/>
            <w:tcBorders>
              <w:top w:val="nil"/>
              <w:left w:val="single" w:sz="4" w:space="0" w:color="auto"/>
              <w:bottom w:val="nil"/>
              <w:right w:val="single" w:sz="4" w:space="0" w:color="auto"/>
            </w:tcBorders>
          </w:tcPr>
          <w:p w:rsidR="00477AE3" w:rsidRPr="00810085" w:rsidRDefault="00477AE3" w:rsidP="00477AE3">
            <w:pPr>
              <w:autoSpaceDE w:val="0"/>
              <w:autoSpaceDN w:val="0"/>
              <w:adjustRightInd w:val="0"/>
              <w:jc w:val="center"/>
            </w:pPr>
            <w:r w:rsidRPr="00810085">
              <w:t>21</w:t>
            </w:r>
          </w:p>
        </w:tc>
        <w:tc>
          <w:tcPr>
            <w:tcW w:w="786" w:type="dxa"/>
            <w:tcBorders>
              <w:top w:val="nil"/>
              <w:left w:val="single" w:sz="4" w:space="0" w:color="auto"/>
              <w:bottom w:val="nil"/>
              <w:right w:val="single" w:sz="4" w:space="0" w:color="auto"/>
            </w:tcBorders>
          </w:tcPr>
          <w:p w:rsidR="00477AE3" w:rsidRPr="00E12688" w:rsidRDefault="00477AE3" w:rsidP="00477AE3">
            <w:pPr>
              <w:autoSpaceDE w:val="0"/>
              <w:autoSpaceDN w:val="0"/>
              <w:adjustRightInd w:val="0"/>
              <w:jc w:val="center"/>
            </w:pPr>
            <w:r w:rsidRPr="00E12688">
              <w:t>14</w:t>
            </w:r>
          </w:p>
        </w:tc>
        <w:tc>
          <w:tcPr>
            <w:tcW w:w="787" w:type="dxa"/>
            <w:tcBorders>
              <w:top w:val="nil"/>
              <w:left w:val="single" w:sz="4" w:space="0" w:color="auto"/>
              <w:bottom w:val="nil"/>
              <w:right w:val="single" w:sz="4" w:space="0" w:color="auto"/>
            </w:tcBorders>
          </w:tcPr>
          <w:p w:rsidR="00477AE3" w:rsidRPr="00E12688" w:rsidRDefault="00477AE3" w:rsidP="00477AE3">
            <w:pPr>
              <w:autoSpaceDE w:val="0"/>
              <w:autoSpaceDN w:val="0"/>
              <w:adjustRightInd w:val="0"/>
              <w:jc w:val="center"/>
            </w:pPr>
            <w:r>
              <w:t>18</w:t>
            </w:r>
          </w:p>
        </w:tc>
      </w:tr>
      <w:tr w:rsidR="00477AE3" w:rsidRPr="00E81604" w:rsidTr="009F7CA7">
        <w:tc>
          <w:tcPr>
            <w:tcW w:w="6985" w:type="dxa"/>
            <w:tcBorders>
              <w:top w:val="nil"/>
              <w:left w:val="single" w:sz="4" w:space="0" w:color="auto"/>
              <w:bottom w:val="nil"/>
              <w:right w:val="single" w:sz="4" w:space="0" w:color="auto"/>
            </w:tcBorders>
          </w:tcPr>
          <w:p w:rsidR="00477AE3" w:rsidRDefault="00477AE3" w:rsidP="00477AE3">
            <w:r>
              <w:tab/>
              <w:t>представительные органы муниципальных образований</w:t>
            </w:r>
          </w:p>
        </w:tc>
        <w:tc>
          <w:tcPr>
            <w:tcW w:w="786" w:type="dxa"/>
            <w:tcBorders>
              <w:top w:val="nil"/>
              <w:left w:val="single" w:sz="4" w:space="0" w:color="auto"/>
              <w:bottom w:val="nil"/>
              <w:right w:val="single" w:sz="4" w:space="0" w:color="auto"/>
            </w:tcBorders>
          </w:tcPr>
          <w:p w:rsidR="00477AE3" w:rsidRPr="00810085" w:rsidRDefault="00477AE3" w:rsidP="00477AE3">
            <w:pPr>
              <w:autoSpaceDE w:val="0"/>
              <w:autoSpaceDN w:val="0"/>
              <w:adjustRightInd w:val="0"/>
              <w:jc w:val="center"/>
            </w:pPr>
            <w:r w:rsidRPr="00810085">
              <w:t>2</w:t>
            </w:r>
          </w:p>
        </w:tc>
        <w:tc>
          <w:tcPr>
            <w:tcW w:w="786" w:type="dxa"/>
            <w:tcBorders>
              <w:top w:val="nil"/>
              <w:left w:val="single" w:sz="4" w:space="0" w:color="auto"/>
              <w:bottom w:val="nil"/>
              <w:right w:val="single" w:sz="4" w:space="0" w:color="auto"/>
            </w:tcBorders>
          </w:tcPr>
          <w:p w:rsidR="00477AE3" w:rsidRPr="00E12688" w:rsidRDefault="00477AE3" w:rsidP="00477AE3">
            <w:pPr>
              <w:autoSpaceDE w:val="0"/>
              <w:autoSpaceDN w:val="0"/>
              <w:adjustRightInd w:val="0"/>
              <w:jc w:val="center"/>
            </w:pPr>
            <w:r w:rsidRPr="00E12688">
              <w:t>4</w:t>
            </w:r>
          </w:p>
        </w:tc>
        <w:tc>
          <w:tcPr>
            <w:tcW w:w="787" w:type="dxa"/>
            <w:tcBorders>
              <w:top w:val="nil"/>
              <w:left w:val="single" w:sz="4" w:space="0" w:color="auto"/>
              <w:bottom w:val="nil"/>
              <w:right w:val="single" w:sz="4" w:space="0" w:color="auto"/>
            </w:tcBorders>
          </w:tcPr>
          <w:p w:rsidR="00477AE3" w:rsidRPr="00E12688" w:rsidRDefault="00477AE3" w:rsidP="00477AE3">
            <w:pPr>
              <w:autoSpaceDE w:val="0"/>
              <w:autoSpaceDN w:val="0"/>
              <w:adjustRightInd w:val="0"/>
              <w:jc w:val="center"/>
            </w:pPr>
            <w:r>
              <w:t>1</w:t>
            </w:r>
          </w:p>
        </w:tc>
      </w:tr>
      <w:tr w:rsidR="00477AE3" w:rsidRPr="00E81604" w:rsidTr="009F7CA7">
        <w:tc>
          <w:tcPr>
            <w:tcW w:w="6985" w:type="dxa"/>
            <w:tcBorders>
              <w:top w:val="nil"/>
              <w:left w:val="single" w:sz="4" w:space="0" w:color="auto"/>
              <w:bottom w:val="single" w:sz="4" w:space="0" w:color="auto"/>
              <w:right w:val="single" w:sz="4" w:space="0" w:color="auto"/>
            </w:tcBorders>
          </w:tcPr>
          <w:p w:rsidR="00477AE3" w:rsidRPr="00E81604" w:rsidRDefault="00477AE3" w:rsidP="00477AE3">
            <w:pPr>
              <w:rPr>
                <w:lang w:eastAsia="en-US"/>
              </w:rPr>
            </w:pPr>
            <w:r>
              <w:tab/>
              <w:t>прокурор Приморского края</w:t>
            </w:r>
          </w:p>
        </w:tc>
        <w:tc>
          <w:tcPr>
            <w:tcW w:w="786" w:type="dxa"/>
            <w:tcBorders>
              <w:top w:val="nil"/>
              <w:left w:val="single" w:sz="4" w:space="0" w:color="auto"/>
              <w:bottom w:val="single" w:sz="4" w:space="0" w:color="auto"/>
              <w:right w:val="single" w:sz="4" w:space="0" w:color="auto"/>
            </w:tcBorders>
          </w:tcPr>
          <w:p w:rsidR="00477AE3" w:rsidRPr="00810085" w:rsidRDefault="00477AE3" w:rsidP="00477AE3">
            <w:pPr>
              <w:autoSpaceDE w:val="0"/>
              <w:autoSpaceDN w:val="0"/>
              <w:adjustRightInd w:val="0"/>
              <w:jc w:val="center"/>
            </w:pPr>
            <w:r w:rsidRPr="00810085">
              <w:t>1</w:t>
            </w:r>
          </w:p>
        </w:tc>
        <w:tc>
          <w:tcPr>
            <w:tcW w:w="786" w:type="dxa"/>
            <w:tcBorders>
              <w:top w:val="nil"/>
              <w:left w:val="single" w:sz="4" w:space="0" w:color="auto"/>
              <w:bottom w:val="single" w:sz="4" w:space="0" w:color="auto"/>
              <w:right w:val="single" w:sz="4" w:space="0" w:color="auto"/>
            </w:tcBorders>
          </w:tcPr>
          <w:p w:rsidR="00477AE3" w:rsidRPr="00810085" w:rsidRDefault="00477AE3" w:rsidP="00477AE3">
            <w:pPr>
              <w:autoSpaceDE w:val="0"/>
              <w:autoSpaceDN w:val="0"/>
              <w:adjustRightInd w:val="0"/>
              <w:jc w:val="center"/>
            </w:pPr>
            <w:r>
              <w:t>-</w:t>
            </w:r>
          </w:p>
        </w:tc>
        <w:tc>
          <w:tcPr>
            <w:tcW w:w="787" w:type="dxa"/>
            <w:tcBorders>
              <w:top w:val="nil"/>
              <w:left w:val="single" w:sz="4" w:space="0" w:color="auto"/>
              <w:bottom w:val="single" w:sz="4" w:space="0" w:color="auto"/>
              <w:right w:val="single" w:sz="4" w:space="0" w:color="auto"/>
            </w:tcBorders>
          </w:tcPr>
          <w:p w:rsidR="00477AE3" w:rsidRPr="00E12688" w:rsidRDefault="00477AE3" w:rsidP="00477AE3">
            <w:pPr>
              <w:autoSpaceDE w:val="0"/>
              <w:autoSpaceDN w:val="0"/>
              <w:adjustRightInd w:val="0"/>
              <w:jc w:val="center"/>
            </w:pPr>
            <w:r>
              <w:t>1</w:t>
            </w:r>
          </w:p>
        </w:tc>
      </w:tr>
      <w:tr w:rsidR="00477AE3" w:rsidRPr="00E81604" w:rsidTr="009F7CA7">
        <w:tc>
          <w:tcPr>
            <w:tcW w:w="6985" w:type="dxa"/>
            <w:tcBorders>
              <w:top w:val="single" w:sz="4" w:space="0" w:color="auto"/>
              <w:left w:val="single" w:sz="4" w:space="0" w:color="auto"/>
              <w:bottom w:val="nil"/>
              <w:right w:val="single" w:sz="4" w:space="0" w:color="auto"/>
            </w:tcBorders>
          </w:tcPr>
          <w:p w:rsidR="00477AE3" w:rsidRPr="00BD0261" w:rsidRDefault="00477AE3" w:rsidP="00477AE3">
            <w:r w:rsidRPr="00BD0261">
              <w:t>в том числе по характеру:</w:t>
            </w:r>
          </w:p>
        </w:tc>
        <w:tc>
          <w:tcPr>
            <w:tcW w:w="786" w:type="dxa"/>
            <w:tcBorders>
              <w:top w:val="single" w:sz="4" w:space="0" w:color="auto"/>
              <w:left w:val="single" w:sz="4" w:space="0" w:color="auto"/>
              <w:bottom w:val="nil"/>
              <w:right w:val="single" w:sz="4" w:space="0" w:color="auto"/>
            </w:tcBorders>
          </w:tcPr>
          <w:p w:rsidR="00477AE3" w:rsidRPr="00E81604" w:rsidRDefault="00477AE3" w:rsidP="00477AE3">
            <w:pPr>
              <w:jc w:val="center"/>
              <w:rPr>
                <w:lang w:eastAsia="en-US"/>
              </w:rPr>
            </w:pPr>
          </w:p>
        </w:tc>
        <w:tc>
          <w:tcPr>
            <w:tcW w:w="786" w:type="dxa"/>
            <w:tcBorders>
              <w:top w:val="single" w:sz="4" w:space="0" w:color="auto"/>
              <w:left w:val="single" w:sz="4" w:space="0" w:color="auto"/>
              <w:bottom w:val="nil"/>
              <w:right w:val="single" w:sz="4" w:space="0" w:color="auto"/>
            </w:tcBorders>
          </w:tcPr>
          <w:p w:rsidR="00477AE3" w:rsidRPr="00E81604" w:rsidRDefault="00477AE3" w:rsidP="00477AE3">
            <w:pPr>
              <w:jc w:val="center"/>
              <w:rPr>
                <w:lang w:eastAsia="en-US"/>
              </w:rPr>
            </w:pPr>
          </w:p>
        </w:tc>
        <w:tc>
          <w:tcPr>
            <w:tcW w:w="787" w:type="dxa"/>
            <w:tcBorders>
              <w:top w:val="single" w:sz="4" w:space="0" w:color="auto"/>
              <w:left w:val="single" w:sz="4" w:space="0" w:color="auto"/>
              <w:bottom w:val="nil"/>
              <w:right w:val="single" w:sz="4" w:space="0" w:color="auto"/>
            </w:tcBorders>
          </w:tcPr>
          <w:p w:rsidR="00477AE3" w:rsidRPr="00E81604" w:rsidRDefault="00477AE3" w:rsidP="00477AE3">
            <w:pPr>
              <w:jc w:val="center"/>
              <w:rPr>
                <w:lang w:eastAsia="en-US"/>
              </w:rPr>
            </w:pPr>
          </w:p>
        </w:tc>
      </w:tr>
      <w:tr w:rsidR="00477AE3" w:rsidRPr="00E81604" w:rsidTr="0074165D">
        <w:tc>
          <w:tcPr>
            <w:tcW w:w="6985" w:type="dxa"/>
            <w:tcBorders>
              <w:top w:val="nil"/>
              <w:left w:val="single" w:sz="4" w:space="0" w:color="auto"/>
              <w:bottom w:val="nil"/>
              <w:right w:val="single" w:sz="4" w:space="0" w:color="auto"/>
            </w:tcBorders>
          </w:tcPr>
          <w:p w:rsidR="00477AE3" w:rsidRPr="00BD0261" w:rsidRDefault="00477AE3" w:rsidP="00477AE3">
            <w:pPr>
              <w:rPr>
                <w:lang w:eastAsia="en-US"/>
              </w:rPr>
            </w:pPr>
            <w:r w:rsidRPr="00BD0261">
              <w:tab/>
              <w:t>базовый</w:t>
            </w:r>
          </w:p>
        </w:tc>
        <w:tc>
          <w:tcPr>
            <w:tcW w:w="786" w:type="dxa"/>
            <w:tcBorders>
              <w:top w:val="nil"/>
              <w:left w:val="single" w:sz="4" w:space="0" w:color="auto"/>
              <w:bottom w:val="nil"/>
              <w:right w:val="single" w:sz="4" w:space="0" w:color="auto"/>
            </w:tcBorders>
          </w:tcPr>
          <w:p w:rsidR="00477AE3" w:rsidRPr="0074095B" w:rsidRDefault="00477AE3" w:rsidP="00477AE3">
            <w:pPr>
              <w:autoSpaceDE w:val="0"/>
              <w:autoSpaceDN w:val="0"/>
              <w:adjustRightInd w:val="0"/>
              <w:jc w:val="center"/>
            </w:pPr>
            <w:r w:rsidRPr="0074095B">
              <w:t>3</w:t>
            </w:r>
          </w:p>
        </w:tc>
        <w:tc>
          <w:tcPr>
            <w:tcW w:w="786" w:type="dxa"/>
            <w:tcBorders>
              <w:top w:val="nil"/>
              <w:left w:val="single" w:sz="4" w:space="0" w:color="auto"/>
              <w:bottom w:val="nil"/>
              <w:right w:val="single" w:sz="4" w:space="0" w:color="auto"/>
            </w:tcBorders>
          </w:tcPr>
          <w:p w:rsidR="00477AE3" w:rsidRPr="0074095B" w:rsidRDefault="00477AE3" w:rsidP="00477AE3">
            <w:pPr>
              <w:autoSpaceDE w:val="0"/>
              <w:autoSpaceDN w:val="0"/>
              <w:adjustRightInd w:val="0"/>
              <w:jc w:val="center"/>
            </w:pPr>
            <w:r w:rsidRPr="0074095B">
              <w:t>3</w:t>
            </w:r>
          </w:p>
        </w:tc>
        <w:tc>
          <w:tcPr>
            <w:tcW w:w="787" w:type="dxa"/>
            <w:tcBorders>
              <w:top w:val="nil"/>
              <w:left w:val="single" w:sz="4" w:space="0" w:color="auto"/>
              <w:bottom w:val="nil"/>
              <w:right w:val="single" w:sz="4" w:space="0" w:color="auto"/>
            </w:tcBorders>
          </w:tcPr>
          <w:p w:rsidR="00477AE3" w:rsidRPr="0074095B" w:rsidRDefault="00477AE3" w:rsidP="00477AE3">
            <w:pPr>
              <w:autoSpaceDE w:val="0"/>
              <w:autoSpaceDN w:val="0"/>
              <w:adjustRightInd w:val="0"/>
              <w:jc w:val="center"/>
            </w:pPr>
            <w:r>
              <w:t>4</w:t>
            </w:r>
          </w:p>
        </w:tc>
      </w:tr>
      <w:tr w:rsidR="00477AE3" w:rsidRPr="00E81604" w:rsidTr="009F7CA7">
        <w:tc>
          <w:tcPr>
            <w:tcW w:w="6985" w:type="dxa"/>
            <w:tcBorders>
              <w:top w:val="nil"/>
              <w:left w:val="single" w:sz="4" w:space="0" w:color="auto"/>
              <w:bottom w:val="nil"/>
              <w:right w:val="single" w:sz="4" w:space="0" w:color="auto"/>
            </w:tcBorders>
          </w:tcPr>
          <w:p w:rsidR="00477AE3" w:rsidRPr="00BD0261" w:rsidRDefault="00477AE3" w:rsidP="00477AE3">
            <w:pPr>
              <w:rPr>
                <w:lang w:eastAsia="en-US"/>
              </w:rPr>
            </w:pPr>
            <w:r w:rsidRPr="00BD0261">
              <w:tab/>
              <w:t>внесение изменений</w:t>
            </w:r>
          </w:p>
        </w:tc>
        <w:tc>
          <w:tcPr>
            <w:tcW w:w="786" w:type="dxa"/>
            <w:tcBorders>
              <w:top w:val="nil"/>
              <w:left w:val="single" w:sz="4" w:space="0" w:color="auto"/>
              <w:bottom w:val="nil"/>
              <w:right w:val="single" w:sz="4" w:space="0" w:color="auto"/>
            </w:tcBorders>
          </w:tcPr>
          <w:p w:rsidR="00477AE3" w:rsidRPr="0074095B" w:rsidRDefault="00477AE3" w:rsidP="00477AE3">
            <w:pPr>
              <w:autoSpaceDE w:val="0"/>
              <w:autoSpaceDN w:val="0"/>
              <w:adjustRightInd w:val="0"/>
              <w:jc w:val="center"/>
            </w:pPr>
            <w:r w:rsidRPr="0074095B">
              <w:t>38</w:t>
            </w:r>
          </w:p>
        </w:tc>
        <w:tc>
          <w:tcPr>
            <w:tcW w:w="786" w:type="dxa"/>
            <w:tcBorders>
              <w:top w:val="nil"/>
              <w:left w:val="single" w:sz="4" w:space="0" w:color="auto"/>
              <w:bottom w:val="nil"/>
              <w:right w:val="single" w:sz="4" w:space="0" w:color="auto"/>
            </w:tcBorders>
          </w:tcPr>
          <w:p w:rsidR="00477AE3" w:rsidRPr="0074095B" w:rsidRDefault="00477AE3" w:rsidP="00477AE3">
            <w:pPr>
              <w:autoSpaceDE w:val="0"/>
              <w:autoSpaceDN w:val="0"/>
              <w:adjustRightInd w:val="0"/>
              <w:jc w:val="center"/>
            </w:pPr>
            <w:r w:rsidRPr="0074095B">
              <w:t>30</w:t>
            </w:r>
          </w:p>
        </w:tc>
        <w:tc>
          <w:tcPr>
            <w:tcW w:w="787" w:type="dxa"/>
            <w:tcBorders>
              <w:top w:val="nil"/>
              <w:left w:val="single" w:sz="4" w:space="0" w:color="auto"/>
              <w:bottom w:val="nil"/>
              <w:right w:val="single" w:sz="4" w:space="0" w:color="auto"/>
            </w:tcBorders>
          </w:tcPr>
          <w:p w:rsidR="00477AE3" w:rsidRPr="0074095B" w:rsidRDefault="00477AE3" w:rsidP="00477AE3">
            <w:pPr>
              <w:autoSpaceDE w:val="0"/>
              <w:autoSpaceDN w:val="0"/>
              <w:adjustRightInd w:val="0"/>
              <w:jc w:val="center"/>
            </w:pPr>
            <w:r>
              <w:t>27</w:t>
            </w:r>
          </w:p>
        </w:tc>
      </w:tr>
      <w:tr w:rsidR="00477AE3" w:rsidRPr="00E81604" w:rsidTr="0094757D">
        <w:tc>
          <w:tcPr>
            <w:tcW w:w="6985" w:type="dxa"/>
            <w:tcBorders>
              <w:top w:val="nil"/>
              <w:left w:val="single" w:sz="4" w:space="0" w:color="auto"/>
              <w:bottom w:val="single" w:sz="4" w:space="0" w:color="auto"/>
              <w:right w:val="single" w:sz="4" w:space="0" w:color="auto"/>
            </w:tcBorders>
          </w:tcPr>
          <w:p w:rsidR="00477AE3" w:rsidRPr="00BD0261" w:rsidRDefault="00477AE3" w:rsidP="00477AE3">
            <w:r w:rsidRPr="00BD0261">
              <w:tab/>
              <w:t>признание утратившими силу</w:t>
            </w:r>
          </w:p>
        </w:tc>
        <w:tc>
          <w:tcPr>
            <w:tcW w:w="786" w:type="dxa"/>
            <w:tcBorders>
              <w:top w:val="nil"/>
              <w:left w:val="single" w:sz="4" w:space="0" w:color="auto"/>
              <w:bottom w:val="single" w:sz="4" w:space="0" w:color="auto"/>
              <w:right w:val="single" w:sz="4" w:space="0" w:color="auto"/>
            </w:tcBorders>
          </w:tcPr>
          <w:p w:rsidR="00477AE3" w:rsidRPr="00810085" w:rsidRDefault="00477AE3" w:rsidP="00477AE3">
            <w:pPr>
              <w:autoSpaceDE w:val="0"/>
              <w:autoSpaceDN w:val="0"/>
              <w:adjustRightInd w:val="0"/>
              <w:jc w:val="center"/>
              <w:rPr>
                <w:szCs w:val="28"/>
              </w:rPr>
            </w:pPr>
            <w:r>
              <w:rPr>
                <w:szCs w:val="28"/>
              </w:rPr>
              <w:t>1</w:t>
            </w:r>
          </w:p>
        </w:tc>
        <w:tc>
          <w:tcPr>
            <w:tcW w:w="786" w:type="dxa"/>
            <w:tcBorders>
              <w:top w:val="nil"/>
              <w:left w:val="single" w:sz="4" w:space="0" w:color="auto"/>
              <w:bottom w:val="single" w:sz="4" w:space="0" w:color="auto"/>
              <w:right w:val="single" w:sz="4" w:space="0" w:color="auto"/>
            </w:tcBorders>
          </w:tcPr>
          <w:p w:rsidR="00477AE3" w:rsidRPr="00810085" w:rsidRDefault="00477AE3" w:rsidP="00477AE3">
            <w:pPr>
              <w:autoSpaceDE w:val="0"/>
              <w:autoSpaceDN w:val="0"/>
              <w:adjustRightInd w:val="0"/>
              <w:jc w:val="center"/>
              <w:rPr>
                <w:szCs w:val="28"/>
              </w:rPr>
            </w:pPr>
            <w:r>
              <w:rPr>
                <w:szCs w:val="28"/>
              </w:rPr>
              <w:t>-</w:t>
            </w:r>
          </w:p>
        </w:tc>
        <w:tc>
          <w:tcPr>
            <w:tcW w:w="787" w:type="dxa"/>
            <w:tcBorders>
              <w:top w:val="nil"/>
              <w:left w:val="single" w:sz="4" w:space="0" w:color="auto"/>
              <w:bottom w:val="single" w:sz="4" w:space="0" w:color="auto"/>
              <w:right w:val="single" w:sz="4" w:space="0" w:color="auto"/>
            </w:tcBorders>
          </w:tcPr>
          <w:p w:rsidR="00477AE3" w:rsidRPr="00C42FED" w:rsidRDefault="00477AE3" w:rsidP="00477AE3">
            <w:pPr>
              <w:autoSpaceDE w:val="0"/>
              <w:autoSpaceDN w:val="0"/>
              <w:adjustRightInd w:val="0"/>
              <w:jc w:val="center"/>
              <w:rPr>
                <w:szCs w:val="28"/>
                <w:highlight w:val="yellow"/>
              </w:rPr>
            </w:pPr>
            <w:r>
              <w:rPr>
                <w:szCs w:val="28"/>
              </w:rPr>
              <w:t>2</w:t>
            </w:r>
          </w:p>
        </w:tc>
      </w:tr>
      <w:tr w:rsidR="00477AE3" w:rsidRPr="009D0177" w:rsidTr="0094757D">
        <w:tc>
          <w:tcPr>
            <w:tcW w:w="6985" w:type="dxa"/>
            <w:tcBorders>
              <w:top w:val="single" w:sz="4" w:space="0" w:color="auto"/>
            </w:tcBorders>
          </w:tcPr>
          <w:p w:rsidR="00477AE3" w:rsidRPr="009D0177" w:rsidRDefault="00477AE3" w:rsidP="00477AE3">
            <w:r w:rsidRPr="009D0177">
              <w:t>Принятые постановления Законодательного Собрания</w:t>
            </w:r>
          </w:p>
        </w:tc>
        <w:tc>
          <w:tcPr>
            <w:tcW w:w="786" w:type="dxa"/>
            <w:tcBorders>
              <w:top w:val="single" w:sz="4" w:space="0" w:color="auto"/>
            </w:tcBorders>
          </w:tcPr>
          <w:p w:rsidR="00477AE3" w:rsidRPr="00B43A01" w:rsidRDefault="00477AE3" w:rsidP="00477AE3">
            <w:pPr>
              <w:autoSpaceDE w:val="0"/>
              <w:autoSpaceDN w:val="0"/>
              <w:adjustRightInd w:val="0"/>
              <w:jc w:val="center"/>
            </w:pPr>
            <w:r w:rsidRPr="00B43A01">
              <w:t>88</w:t>
            </w:r>
          </w:p>
        </w:tc>
        <w:tc>
          <w:tcPr>
            <w:tcW w:w="786" w:type="dxa"/>
            <w:tcBorders>
              <w:top w:val="single" w:sz="4" w:space="0" w:color="auto"/>
            </w:tcBorders>
          </w:tcPr>
          <w:p w:rsidR="00477AE3" w:rsidRPr="00B43A01" w:rsidRDefault="00477AE3" w:rsidP="00477AE3">
            <w:pPr>
              <w:autoSpaceDE w:val="0"/>
              <w:autoSpaceDN w:val="0"/>
              <w:adjustRightInd w:val="0"/>
              <w:jc w:val="center"/>
            </w:pPr>
            <w:r w:rsidRPr="00B43A01">
              <w:t>73</w:t>
            </w:r>
          </w:p>
        </w:tc>
        <w:tc>
          <w:tcPr>
            <w:tcW w:w="787" w:type="dxa"/>
            <w:tcBorders>
              <w:top w:val="single" w:sz="4" w:space="0" w:color="auto"/>
            </w:tcBorders>
          </w:tcPr>
          <w:p w:rsidR="00477AE3" w:rsidRPr="00B43A01" w:rsidRDefault="00477AE3" w:rsidP="00477AE3">
            <w:pPr>
              <w:autoSpaceDE w:val="0"/>
              <w:autoSpaceDN w:val="0"/>
              <w:adjustRightInd w:val="0"/>
              <w:jc w:val="center"/>
            </w:pPr>
            <w:r>
              <w:t>69</w:t>
            </w:r>
          </w:p>
        </w:tc>
      </w:tr>
      <w:tr w:rsidR="00477AE3" w:rsidRPr="00E81604" w:rsidTr="009F7CA7">
        <w:tc>
          <w:tcPr>
            <w:tcW w:w="6985" w:type="dxa"/>
          </w:tcPr>
          <w:p w:rsidR="00477AE3" w:rsidRDefault="00477AE3" w:rsidP="00477AE3">
            <w:r>
              <w:t>в том числе по проектам законов и законам Приморского края</w:t>
            </w:r>
          </w:p>
        </w:tc>
        <w:tc>
          <w:tcPr>
            <w:tcW w:w="786" w:type="dxa"/>
          </w:tcPr>
          <w:p w:rsidR="00477AE3" w:rsidRPr="00130584" w:rsidRDefault="00477AE3" w:rsidP="00477AE3">
            <w:pPr>
              <w:autoSpaceDE w:val="0"/>
              <w:autoSpaceDN w:val="0"/>
              <w:adjustRightInd w:val="0"/>
              <w:jc w:val="center"/>
            </w:pPr>
            <w:r w:rsidRPr="00130584">
              <w:t>85</w:t>
            </w:r>
          </w:p>
        </w:tc>
        <w:tc>
          <w:tcPr>
            <w:tcW w:w="786" w:type="dxa"/>
          </w:tcPr>
          <w:p w:rsidR="00477AE3" w:rsidRPr="00130584" w:rsidRDefault="00477AE3" w:rsidP="00477AE3">
            <w:pPr>
              <w:autoSpaceDE w:val="0"/>
              <w:autoSpaceDN w:val="0"/>
              <w:adjustRightInd w:val="0"/>
              <w:jc w:val="center"/>
            </w:pPr>
            <w:r w:rsidRPr="00130584">
              <w:t>66</w:t>
            </w:r>
          </w:p>
        </w:tc>
        <w:tc>
          <w:tcPr>
            <w:tcW w:w="787" w:type="dxa"/>
          </w:tcPr>
          <w:p w:rsidR="00477AE3" w:rsidRPr="00130584" w:rsidRDefault="00477AE3" w:rsidP="00477AE3">
            <w:pPr>
              <w:autoSpaceDE w:val="0"/>
              <w:autoSpaceDN w:val="0"/>
              <w:adjustRightInd w:val="0"/>
              <w:jc w:val="center"/>
            </w:pPr>
            <w:r>
              <w:t>67</w:t>
            </w:r>
          </w:p>
        </w:tc>
      </w:tr>
      <w:tr w:rsidR="00477AE3" w:rsidRPr="00E81604" w:rsidTr="009F7CA7">
        <w:tc>
          <w:tcPr>
            <w:tcW w:w="6985" w:type="dxa"/>
          </w:tcPr>
          <w:p w:rsidR="00477AE3" w:rsidRPr="00BD0261" w:rsidRDefault="00477AE3" w:rsidP="00477AE3">
            <w:pPr>
              <w:rPr>
                <w:lang w:eastAsia="en-US"/>
              </w:rPr>
            </w:pPr>
            <w:r w:rsidRPr="00BD0261">
              <w:t xml:space="preserve">Рассмотренные проекты федеральных законов, поступившие из Государственной Думы Федерального Собрания Российской Федерации и субъектов Российской Федерации, обращения, поступившие из субъектов Российской Федерации </w:t>
            </w:r>
          </w:p>
        </w:tc>
        <w:tc>
          <w:tcPr>
            <w:tcW w:w="786" w:type="dxa"/>
          </w:tcPr>
          <w:p w:rsidR="00477AE3" w:rsidRPr="00F00570" w:rsidRDefault="00477AE3" w:rsidP="00477AE3">
            <w:pPr>
              <w:autoSpaceDE w:val="0"/>
              <w:autoSpaceDN w:val="0"/>
              <w:adjustRightInd w:val="0"/>
              <w:jc w:val="center"/>
            </w:pPr>
            <w:r w:rsidRPr="00F00570">
              <w:t>157</w:t>
            </w:r>
          </w:p>
        </w:tc>
        <w:tc>
          <w:tcPr>
            <w:tcW w:w="786" w:type="dxa"/>
          </w:tcPr>
          <w:p w:rsidR="00477AE3" w:rsidRPr="00F00570" w:rsidRDefault="00477AE3" w:rsidP="00477AE3">
            <w:pPr>
              <w:autoSpaceDE w:val="0"/>
              <w:autoSpaceDN w:val="0"/>
              <w:adjustRightInd w:val="0"/>
              <w:jc w:val="center"/>
            </w:pPr>
            <w:r w:rsidRPr="00F00570">
              <w:t>179</w:t>
            </w:r>
          </w:p>
        </w:tc>
        <w:tc>
          <w:tcPr>
            <w:tcW w:w="787" w:type="dxa"/>
          </w:tcPr>
          <w:p w:rsidR="00477AE3" w:rsidRPr="00F00570" w:rsidRDefault="00477AE3" w:rsidP="00477AE3">
            <w:pPr>
              <w:autoSpaceDE w:val="0"/>
              <w:autoSpaceDN w:val="0"/>
              <w:adjustRightInd w:val="0"/>
              <w:jc w:val="center"/>
            </w:pPr>
            <w:r>
              <w:t>208</w:t>
            </w:r>
          </w:p>
        </w:tc>
      </w:tr>
    </w:tbl>
    <w:p w:rsidR="00D95559" w:rsidRDefault="00D95559" w:rsidP="00D95559">
      <w:pPr>
        <w:tabs>
          <w:tab w:val="left" w:pos="7098"/>
          <w:tab w:val="left" w:pos="7884"/>
          <w:tab w:val="left" w:pos="8670"/>
        </w:tabs>
        <w:autoSpaceDE w:val="0"/>
        <w:autoSpaceDN w:val="0"/>
        <w:adjustRightInd w:val="0"/>
      </w:pPr>
    </w:p>
    <w:p w:rsidR="00C16003" w:rsidRPr="00B75E52" w:rsidRDefault="00C16003" w:rsidP="00811C73">
      <w:pPr>
        <w:pStyle w:val="2"/>
      </w:pPr>
      <w:bookmarkStart w:id="9" w:name="_Toc350332929"/>
      <w:bookmarkStart w:id="10" w:name="_Toc227312337"/>
      <w:r w:rsidRPr="00B75E52">
        <w:t>По вопросам продовольственной политики и природопользования</w:t>
      </w:r>
      <w:bookmarkEnd w:id="9"/>
      <w:bookmarkEnd w:id="10"/>
    </w:p>
    <w:p w:rsidR="00F20EF2" w:rsidRPr="001F58D2" w:rsidRDefault="00AD5FAD" w:rsidP="00811C73">
      <w:pPr>
        <w:pStyle w:val="a7"/>
        <w:tabs>
          <w:tab w:val="left" w:pos="824"/>
        </w:tabs>
        <w:spacing w:after="0"/>
        <w:ind w:left="0" w:firstLine="709"/>
        <w:jc w:val="both"/>
        <w:rPr>
          <w:sz w:val="26"/>
          <w:szCs w:val="26"/>
        </w:rPr>
      </w:pPr>
      <w:r w:rsidRPr="001F58D2">
        <w:rPr>
          <w:sz w:val="26"/>
          <w:szCs w:val="26"/>
        </w:rPr>
        <w:t>Обеспечением правотворческой деятельности в области продовольственной политики и природопользования в 20</w:t>
      </w:r>
      <w:r w:rsidR="005D62D1" w:rsidRPr="001F58D2">
        <w:rPr>
          <w:sz w:val="26"/>
          <w:szCs w:val="26"/>
        </w:rPr>
        <w:t>2</w:t>
      </w:r>
      <w:r w:rsidR="006D35D6" w:rsidRPr="001F58D2">
        <w:rPr>
          <w:sz w:val="26"/>
          <w:szCs w:val="26"/>
        </w:rPr>
        <w:t>5</w:t>
      </w:r>
      <w:r w:rsidRPr="001F58D2">
        <w:rPr>
          <w:sz w:val="26"/>
          <w:szCs w:val="26"/>
        </w:rPr>
        <w:t xml:space="preserve"> году занимался комитет Законодательного Собрания по продовольственной политике и природопользованию.</w:t>
      </w:r>
    </w:p>
    <w:p w:rsidR="00300341" w:rsidRPr="001F58D2" w:rsidRDefault="00300341" w:rsidP="00811C73">
      <w:pPr>
        <w:ind w:firstLine="709"/>
        <w:jc w:val="both"/>
        <w:rPr>
          <w:rFonts w:eastAsia="Calibri"/>
          <w:sz w:val="26"/>
          <w:szCs w:val="26"/>
        </w:rPr>
      </w:pPr>
      <w:r w:rsidRPr="001F58D2">
        <w:rPr>
          <w:rFonts w:eastAsia="Calibri"/>
          <w:sz w:val="26"/>
          <w:szCs w:val="26"/>
        </w:rPr>
        <w:t>В 202</w:t>
      </w:r>
      <w:r w:rsidR="006D35D6" w:rsidRPr="001F58D2">
        <w:rPr>
          <w:rFonts w:eastAsia="Calibri"/>
          <w:sz w:val="26"/>
          <w:szCs w:val="26"/>
        </w:rPr>
        <w:t>5</w:t>
      </w:r>
      <w:r w:rsidRPr="001F58D2">
        <w:rPr>
          <w:rFonts w:eastAsia="Calibri"/>
          <w:sz w:val="26"/>
          <w:szCs w:val="26"/>
        </w:rPr>
        <w:t xml:space="preserve"> году </w:t>
      </w:r>
      <w:r w:rsidRPr="001F58D2">
        <w:rPr>
          <w:sz w:val="26"/>
          <w:szCs w:val="26"/>
        </w:rPr>
        <w:t>комитет</w:t>
      </w:r>
      <w:r w:rsidR="005C2129" w:rsidRPr="001F58D2">
        <w:rPr>
          <w:sz w:val="26"/>
          <w:szCs w:val="26"/>
        </w:rPr>
        <w:t>ом</w:t>
      </w:r>
      <w:r w:rsidRPr="001F58D2">
        <w:rPr>
          <w:sz w:val="26"/>
          <w:szCs w:val="26"/>
        </w:rPr>
        <w:t xml:space="preserve"> Законодательного Собрания по продовольственной политике и природопользованию </w:t>
      </w:r>
      <w:r w:rsidRPr="001F58D2">
        <w:rPr>
          <w:rFonts w:eastAsia="Calibri"/>
          <w:sz w:val="26"/>
          <w:szCs w:val="26"/>
        </w:rPr>
        <w:t>была продолжена работа по вопросам совершенствования правового регулирования общественных отношений по направлениям деятельности комитета, а именно в области земельных отношений, недропользования, использования лесов, охоты, природопользования, экологии, охраны окружающей среды, агропромышленного комплекса, ветеринарии, сельского хозяйства, рыболовства, регулирования розничной продажи алкогольной продукции и другим.</w:t>
      </w:r>
    </w:p>
    <w:p w:rsidR="00487C61" w:rsidRDefault="00487C61" w:rsidP="00487C61">
      <w:pPr>
        <w:jc w:val="center"/>
        <w:rPr>
          <w:rFonts w:eastAsia="Calibri"/>
          <w:b/>
          <w:i/>
          <w:sz w:val="26"/>
          <w:szCs w:val="26"/>
        </w:rPr>
      </w:pPr>
    </w:p>
    <w:p w:rsidR="003A51C9" w:rsidRDefault="003A51C9" w:rsidP="00E92A46">
      <w:pPr>
        <w:pStyle w:val="a6"/>
        <w:spacing w:before="0" w:beforeAutospacing="0" w:after="0" w:afterAutospacing="0"/>
      </w:pPr>
      <w:r>
        <w:rPr>
          <w:noProof/>
        </w:rPr>
        <w:lastRenderedPageBreak/>
        <w:drawing>
          <wp:inline distT="0" distB="0" distL="0" distR="0">
            <wp:extent cx="5940000" cy="4456800"/>
            <wp:effectExtent l="0" t="0" r="3810" b="1270"/>
            <wp:docPr id="21" name="Рисунок 21" descr="D:\Мои документы\доклады,выступления, отчеты\Доклад 2025\фото\продовольственный комитет\CZ1A1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Мои документы\доклады,выступления, отчеты\Доклад 2025\фото\продовольственный комитет\CZ1A183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000" cy="4456800"/>
                    </a:xfrm>
                    <a:prstGeom prst="rect">
                      <a:avLst/>
                    </a:prstGeom>
                    <a:noFill/>
                    <a:ln>
                      <a:noFill/>
                    </a:ln>
                  </pic:spPr>
                </pic:pic>
              </a:graphicData>
            </a:graphic>
          </wp:inline>
        </w:drawing>
      </w:r>
    </w:p>
    <w:p w:rsidR="00F764A4" w:rsidRPr="00487C61" w:rsidRDefault="00F764A4" w:rsidP="00E92A46">
      <w:pPr>
        <w:rPr>
          <w:sz w:val="26"/>
          <w:szCs w:val="26"/>
        </w:rPr>
      </w:pPr>
    </w:p>
    <w:p w:rsidR="00BF0209" w:rsidRDefault="00BD7DCA" w:rsidP="00BF0209">
      <w:pPr>
        <w:ind w:firstLine="709"/>
        <w:jc w:val="center"/>
        <w:rPr>
          <w:rFonts w:eastAsia="Calibri"/>
          <w:sz w:val="26"/>
          <w:szCs w:val="26"/>
        </w:rPr>
      </w:pPr>
      <w:r w:rsidRPr="00A53A91">
        <w:rPr>
          <w:i/>
        </w:rPr>
        <w:t xml:space="preserve">Заседание комитета Законодательного Собрания </w:t>
      </w:r>
      <w:r w:rsidRPr="00A53A91">
        <w:rPr>
          <w:i/>
        </w:rPr>
        <w:br/>
        <w:t>по продовольственной политике и природопользованию</w:t>
      </w:r>
    </w:p>
    <w:p w:rsidR="00BF0209" w:rsidRDefault="00BF0209" w:rsidP="00BF0209">
      <w:pPr>
        <w:ind w:firstLine="709"/>
        <w:jc w:val="both"/>
        <w:rPr>
          <w:rFonts w:eastAsia="Calibri"/>
          <w:sz w:val="26"/>
          <w:szCs w:val="26"/>
        </w:rPr>
      </w:pPr>
    </w:p>
    <w:p w:rsidR="00BF0209" w:rsidRDefault="00BF0209" w:rsidP="00BF0209">
      <w:pPr>
        <w:ind w:firstLine="709"/>
        <w:jc w:val="both"/>
        <w:rPr>
          <w:rFonts w:eastAsia="Calibri"/>
          <w:sz w:val="26"/>
          <w:szCs w:val="26"/>
        </w:rPr>
      </w:pPr>
      <w:r w:rsidRPr="001F58D2">
        <w:rPr>
          <w:rFonts w:eastAsia="Calibri"/>
          <w:sz w:val="26"/>
          <w:szCs w:val="26"/>
        </w:rPr>
        <w:t>Свою работу комитет строил на основе примерной программы законодательной деятельности Законодательного Собрания и квартальных планов работы Законодательного Собрания. Комитет Законодательного Собрания</w:t>
      </w:r>
      <w:r w:rsidRPr="001F58D2">
        <w:rPr>
          <w:sz w:val="26"/>
          <w:szCs w:val="26"/>
        </w:rPr>
        <w:t xml:space="preserve"> по продовольственной политике и природопользованию</w:t>
      </w:r>
      <w:r w:rsidRPr="001F58D2">
        <w:rPr>
          <w:rFonts w:eastAsia="Calibri"/>
          <w:sz w:val="26"/>
          <w:szCs w:val="26"/>
        </w:rPr>
        <w:t xml:space="preserve"> решал социально значимые задачи по направлениям своей деятельности. В практике законотворческой деятельности учитываются мнения представителей отраслевых структурных подразделений Правительства Приморского края, территориальных федеральных органов исполнительной власти, органов прокуратуры, органов местного самоуправления.</w:t>
      </w:r>
    </w:p>
    <w:p w:rsidR="00BD7DCA" w:rsidRDefault="00BD7DCA" w:rsidP="00811C73">
      <w:pPr>
        <w:jc w:val="center"/>
        <w:rPr>
          <w:i/>
        </w:rPr>
      </w:pPr>
    </w:p>
    <w:p w:rsidR="009174CB" w:rsidRPr="001F58D2" w:rsidRDefault="009174CB" w:rsidP="009174CB">
      <w:pPr>
        <w:jc w:val="center"/>
        <w:rPr>
          <w:rFonts w:eastAsia="Calibri"/>
          <w:b/>
          <w:i/>
          <w:sz w:val="26"/>
          <w:szCs w:val="26"/>
        </w:rPr>
      </w:pPr>
      <w:r w:rsidRPr="001F58D2">
        <w:rPr>
          <w:rFonts w:eastAsia="Calibri"/>
          <w:b/>
          <w:i/>
          <w:sz w:val="26"/>
          <w:szCs w:val="26"/>
        </w:rPr>
        <w:t>Правовое регулирование вопросов в области земельных отношений и недропользования</w:t>
      </w:r>
    </w:p>
    <w:p w:rsidR="009174CB" w:rsidRPr="001F58D2" w:rsidRDefault="009174CB" w:rsidP="009174CB">
      <w:pPr>
        <w:ind w:firstLine="709"/>
        <w:jc w:val="both"/>
        <w:rPr>
          <w:rFonts w:eastAsia="Calibri"/>
          <w:sz w:val="26"/>
          <w:szCs w:val="26"/>
        </w:rPr>
      </w:pPr>
    </w:p>
    <w:p w:rsidR="009174CB" w:rsidRPr="001F58D2" w:rsidRDefault="009174CB" w:rsidP="009174CB">
      <w:pPr>
        <w:ind w:firstLine="709"/>
        <w:jc w:val="both"/>
        <w:rPr>
          <w:rFonts w:eastAsia="Calibri"/>
          <w:sz w:val="26"/>
          <w:szCs w:val="26"/>
        </w:rPr>
      </w:pPr>
      <w:r w:rsidRPr="001F58D2">
        <w:rPr>
          <w:rFonts w:eastAsia="Calibri"/>
          <w:sz w:val="26"/>
          <w:szCs w:val="26"/>
        </w:rPr>
        <w:t>В 2025 году комитетом Законодательного Собрания по продовольственной политике и природопользованию проводилась работа по совершенствованию правового регулирования в области земельных отношений и недропользования.</w:t>
      </w:r>
    </w:p>
    <w:p w:rsidR="009174CB" w:rsidRPr="001F58D2" w:rsidRDefault="009174CB" w:rsidP="009174CB">
      <w:pPr>
        <w:ind w:firstLine="709"/>
        <w:jc w:val="both"/>
        <w:rPr>
          <w:sz w:val="26"/>
          <w:szCs w:val="26"/>
        </w:rPr>
      </w:pPr>
      <w:r w:rsidRPr="001F58D2">
        <w:rPr>
          <w:sz w:val="26"/>
          <w:szCs w:val="26"/>
        </w:rPr>
        <w:t>По инициативе Губернатора Приморского края был принят Закон Приморского края от 6 марта 2025 года № 747-КЗ "О бесплатном предоставлении в Приморском крае земельных участков отдельным категориям граждан за заслуги, проявленные в ходе участия в специальной военной операции".</w:t>
      </w:r>
    </w:p>
    <w:p w:rsidR="006D35D6" w:rsidRPr="001F58D2" w:rsidRDefault="006D35D6" w:rsidP="006D35D6">
      <w:pPr>
        <w:ind w:firstLine="709"/>
        <w:jc w:val="both"/>
        <w:rPr>
          <w:sz w:val="26"/>
          <w:szCs w:val="26"/>
        </w:rPr>
      </w:pPr>
      <w:r w:rsidRPr="001F58D2">
        <w:rPr>
          <w:bCs/>
          <w:color w:val="000000"/>
          <w:sz w:val="26"/>
          <w:szCs w:val="26"/>
          <w:shd w:val="clear" w:color="auto" w:fill="FFFFFF"/>
        </w:rPr>
        <w:t xml:space="preserve">Данный </w:t>
      </w:r>
      <w:r w:rsidR="00823548">
        <w:rPr>
          <w:bCs/>
          <w:color w:val="000000"/>
          <w:sz w:val="26"/>
          <w:szCs w:val="26"/>
          <w:shd w:val="clear" w:color="auto" w:fill="FFFFFF"/>
        </w:rPr>
        <w:t>З</w:t>
      </w:r>
      <w:r w:rsidRPr="001F58D2">
        <w:rPr>
          <w:bCs/>
          <w:color w:val="000000"/>
          <w:sz w:val="26"/>
          <w:szCs w:val="26"/>
          <w:shd w:val="clear" w:color="auto" w:fill="FFFFFF"/>
        </w:rPr>
        <w:t xml:space="preserve">акон направлен на оптимизацию процедуры предоставления гражданам, удостоенным звания Героя Российской Федерации или награжденным орденами Российской Федерации за заслуги, проявленные в ходе участия в </w:t>
      </w:r>
      <w:r w:rsidR="00B17A7C">
        <w:rPr>
          <w:bCs/>
          <w:color w:val="000000"/>
          <w:sz w:val="26"/>
          <w:szCs w:val="26"/>
          <w:shd w:val="clear" w:color="auto" w:fill="FFFFFF"/>
        </w:rPr>
        <w:t>СВО</w:t>
      </w:r>
      <w:r w:rsidRPr="001F58D2">
        <w:rPr>
          <w:bCs/>
          <w:color w:val="000000"/>
          <w:sz w:val="26"/>
          <w:szCs w:val="26"/>
          <w:shd w:val="clear" w:color="auto" w:fill="FFFFFF"/>
        </w:rPr>
        <w:t xml:space="preserve">, а </w:t>
      </w:r>
      <w:r w:rsidRPr="001F58D2">
        <w:rPr>
          <w:bCs/>
          <w:color w:val="000000"/>
          <w:sz w:val="26"/>
          <w:szCs w:val="26"/>
          <w:shd w:val="clear" w:color="auto" w:fill="FFFFFF"/>
        </w:rPr>
        <w:lastRenderedPageBreak/>
        <w:t>также членам семей погибших граждан земельных участков и предусматривает формирование земельных участков</w:t>
      </w:r>
      <w:r w:rsidR="00B17A7C">
        <w:rPr>
          <w:bCs/>
          <w:color w:val="000000"/>
          <w:sz w:val="26"/>
          <w:szCs w:val="26"/>
          <w:shd w:val="clear" w:color="auto" w:fill="FFFFFF"/>
        </w:rPr>
        <w:t>,</w:t>
      </w:r>
      <w:r w:rsidRPr="001F58D2">
        <w:rPr>
          <w:bCs/>
          <w:color w:val="000000"/>
          <w:sz w:val="26"/>
          <w:szCs w:val="26"/>
          <w:shd w:val="clear" w:color="auto" w:fill="FFFFFF"/>
        </w:rPr>
        <w:t xml:space="preserve"> возможных к предоставлению, </w:t>
      </w:r>
      <w:r w:rsidRPr="001F58D2">
        <w:rPr>
          <w:bCs/>
          <w:color w:val="000000"/>
          <w:spacing w:val="2"/>
          <w:sz w:val="26"/>
          <w:szCs w:val="26"/>
          <w:shd w:val="clear" w:color="auto" w:fill="FFFFFF"/>
        </w:rPr>
        <w:t>органами местного самоуправления муниципальных образований Приморского края самостоятельно из следующих земельных участков, находящихся в муниципальной собственности:</w:t>
      </w:r>
    </w:p>
    <w:p w:rsidR="006D35D6" w:rsidRPr="001F58D2" w:rsidRDefault="006D35D6" w:rsidP="006D35D6">
      <w:pPr>
        <w:ind w:firstLine="709"/>
        <w:jc w:val="both"/>
        <w:rPr>
          <w:sz w:val="26"/>
          <w:szCs w:val="26"/>
        </w:rPr>
      </w:pPr>
      <w:r w:rsidRPr="001F58D2">
        <w:rPr>
          <w:bCs/>
          <w:color w:val="000000"/>
          <w:spacing w:val="2"/>
          <w:sz w:val="26"/>
          <w:szCs w:val="26"/>
          <w:shd w:val="clear" w:color="auto" w:fill="FFFFFF"/>
        </w:rPr>
        <w:t>переданных в муниципальную собственность в соответствии с Федеральным законом от 8 декабря 2011 года № 423-ФЗ "О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w:t>
      </w:r>
    </w:p>
    <w:p w:rsidR="006D35D6" w:rsidRPr="001F58D2" w:rsidRDefault="006D35D6" w:rsidP="006D35D6">
      <w:pPr>
        <w:ind w:firstLine="709"/>
        <w:jc w:val="both"/>
        <w:rPr>
          <w:bCs/>
          <w:color w:val="000000"/>
          <w:spacing w:val="2"/>
          <w:sz w:val="26"/>
          <w:szCs w:val="26"/>
        </w:rPr>
      </w:pPr>
      <w:r w:rsidRPr="001F58D2">
        <w:rPr>
          <w:bCs/>
          <w:color w:val="000000"/>
          <w:spacing w:val="2"/>
          <w:sz w:val="26"/>
          <w:szCs w:val="26"/>
          <w:shd w:val="clear" w:color="auto" w:fill="FFFFFF"/>
        </w:rPr>
        <w:t xml:space="preserve">переданных в муниципальную собственность органом исполнительной власти Приморского края </w:t>
      </w:r>
      <w:r w:rsidRPr="001F58D2">
        <w:rPr>
          <w:bCs/>
          <w:color w:val="000000"/>
          <w:spacing w:val="2"/>
          <w:sz w:val="26"/>
          <w:szCs w:val="26"/>
        </w:rPr>
        <w:t>в рамках реализации распоряжения Президента Российской Федерации от 6 июня 2023 года № 174-рп "О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членов их семей".</w:t>
      </w:r>
    </w:p>
    <w:p w:rsidR="006D35D6" w:rsidRPr="001F58D2" w:rsidRDefault="006D35D6" w:rsidP="006D35D6">
      <w:pPr>
        <w:ind w:firstLine="709"/>
        <w:jc w:val="both"/>
        <w:rPr>
          <w:sz w:val="26"/>
          <w:szCs w:val="26"/>
        </w:rPr>
      </w:pPr>
      <w:r w:rsidRPr="001F58D2">
        <w:rPr>
          <w:bCs/>
          <w:spacing w:val="2"/>
          <w:sz w:val="26"/>
          <w:szCs w:val="26"/>
          <w:shd w:val="clear" w:color="auto" w:fill="FFFFFF"/>
        </w:rPr>
        <w:t>Законом установлено, что процедура формирования перечня земельных участков для их последующего предоставления гражданам посредством жеребьевки осуществляется в течение 180 дней со дня предоставления земельных участков в муниципальную собственность. Данный срок обусловлен необходимостью образования пригодных к предоставлению земельных участков в соответствии с установленными законодательством Приморского края размерами и последующего проведения жеребьевки.</w:t>
      </w:r>
    </w:p>
    <w:p w:rsidR="006D35D6" w:rsidRPr="001F58D2" w:rsidRDefault="006D35D6" w:rsidP="006D35D6">
      <w:pPr>
        <w:ind w:firstLine="709"/>
        <w:jc w:val="both"/>
        <w:rPr>
          <w:sz w:val="26"/>
          <w:szCs w:val="26"/>
        </w:rPr>
      </w:pPr>
      <w:r w:rsidRPr="001F58D2">
        <w:rPr>
          <w:bCs/>
          <w:spacing w:val="2"/>
          <w:sz w:val="26"/>
          <w:szCs w:val="26"/>
          <w:shd w:val="clear" w:color="auto" w:fill="FFFFFF"/>
        </w:rPr>
        <w:t>При этом граждане сохраняют право на получение земельного участка в порядке самостоятельного подбора такого земельного участка аналогично порядку, установленному в настоящее время Законом Приморского края "О регулировании земельных отношений в Приморском крае".</w:t>
      </w:r>
    </w:p>
    <w:p w:rsidR="006D35D6" w:rsidRPr="001F58D2" w:rsidRDefault="006D35D6" w:rsidP="006D35D6">
      <w:pPr>
        <w:ind w:firstLine="709"/>
        <w:jc w:val="both"/>
        <w:rPr>
          <w:sz w:val="26"/>
          <w:szCs w:val="26"/>
        </w:rPr>
      </w:pPr>
      <w:r w:rsidRPr="001F58D2">
        <w:rPr>
          <w:bCs/>
          <w:color w:val="000000"/>
          <w:spacing w:val="2"/>
          <w:sz w:val="26"/>
          <w:szCs w:val="26"/>
          <w:shd w:val="clear" w:color="auto" w:fill="FFFFFF"/>
        </w:rPr>
        <w:t xml:space="preserve">Кроме того, в связи с существующей нехваткой свободных для предоставления земельных участков на территориях отдельных муниципальных образований Приморского края </w:t>
      </w:r>
      <w:r w:rsidR="00B17A7C">
        <w:rPr>
          <w:bCs/>
          <w:color w:val="000000"/>
          <w:spacing w:val="2"/>
          <w:sz w:val="26"/>
          <w:szCs w:val="26"/>
          <w:shd w:val="clear" w:color="auto" w:fill="FFFFFF"/>
        </w:rPr>
        <w:t>З</w:t>
      </w:r>
      <w:r w:rsidRPr="001F58D2">
        <w:rPr>
          <w:bCs/>
          <w:color w:val="000000"/>
          <w:spacing w:val="2"/>
          <w:sz w:val="26"/>
          <w:szCs w:val="26"/>
          <w:shd w:val="clear" w:color="auto" w:fill="FFFFFF"/>
        </w:rPr>
        <w:t>аконом устанавливается возможность заключения муниципальными образованиями соглашений, которые позволят гражданам, состоящим на учете в органах местного самоуправления муниципальных образований по месту своего постоянного проживания, обратиться за получением в собственность бесплатно земельного участка на территории иных муниципальных образований (при условии наличия вышеуказанных соглашений).</w:t>
      </w:r>
    </w:p>
    <w:p w:rsidR="006D35D6" w:rsidRPr="001F58D2" w:rsidRDefault="006D09F3" w:rsidP="0039537B">
      <w:pPr>
        <w:widowControl w:val="0"/>
        <w:ind w:firstLine="709"/>
        <w:jc w:val="both"/>
        <w:rPr>
          <w:sz w:val="26"/>
          <w:szCs w:val="26"/>
        </w:rPr>
      </w:pPr>
      <w:hyperlink r:id="rId24" w:history="1">
        <w:r w:rsidR="006D35D6" w:rsidRPr="001F58D2">
          <w:rPr>
            <w:rFonts w:eastAsiaTheme="minorHAnsi"/>
            <w:sz w:val="26"/>
            <w:szCs w:val="26"/>
            <w:lang w:eastAsia="en-US"/>
          </w:rPr>
          <w:t>Законом</w:t>
        </w:r>
      </w:hyperlink>
      <w:r w:rsidR="006D35D6" w:rsidRPr="001F58D2">
        <w:rPr>
          <w:rFonts w:eastAsiaTheme="minorHAnsi"/>
          <w:sz w:val="26"/>
          <w:szCs w:val="26"/>
          <w:lang w:eastAsia="en-US"/>
        </w:rPr>
        <w:t xml:space="preserve"> Приморского края от 4 августа 2025 года № 834-КЗ "О внесении изменений в Закон Приморского края "О бесплатном предоставлении в Приморском крае земельных участков отдельным категориям граждан за заслуги, проявленные в ходе участия в специальной военной операции" внесены изменения </w:t>
      </w:r>
      <w:r w:rsidR="006D35D6" w:rsidRPr="001F58D2">
        <w:rPr>
          <w:sz w:val="26"/>
          <w:szCs w:val="26"/>
        </w:rPr>
        <w:t>в части совершенствования порядка предоставления гражданам земельных участков, а именно:</w:t>
      </w:r>
    </w:p>
    <w:p w:rsidR="006D35D6" w:rsidRPr="001F58D2" w:rsidRDefault="006D35D6" w:rsidP="0039537B">
      <w:pPr>
        <w:widowControl w:val="0"/>
        <w:ind w:firstLine="709"/>
        <w:jc w:val="both"/>
        <w:rPr>
          <w:sz w:val="26"/>
          <w:szCs w:val="26"/>
        </w:rPr>
      </w:pPr>
      <w:r w:rsidRPr="001F58D2">
        <w:rPr>
          <w:sz w:val="26"/>
          <w:szCs w:val="26"/>
        </w:rPr>
        <w:t xml:space="preserve">уточняется условие о </w:t>
      </w:r>
      <w:proofErr w:type="spellStart"/>
      <w:r w:rsidRPr="001F58D2">
        <w:rPr>
          <w:sz w:val="26"/>
          <w:szCs w:val="26"/>
        </w:rPr>
        <w:t>непредоставлении</w:t>
      </w:r>
      <w:proofErr w:type="spellEnd"/>
      <w:r w:rsidRPr="001F58D2">
        <w:rPr>
          <w:sz w:val="26"/>
          <w:szCs w:val="26"/>
        </w:rPr>
        <w:t xml:space="preserve"> земельных участков членам семей погибших (умерших) ветеранов боевых действий, удостоенных звания Героя Российской Федерации или награжденных орденами Российской Федерации, ранее получивших земельные участки в собственность в соответствии с данным Законом Приморского края самостоятельно;</w:t>
      </w:r>
    </w:p>
    <w:p w:rsidR="006D35D6" w:rsidRPr="001F58D2" w:rsidRDefault="006D35D6" w:rsidP="00F3175C">
      <w:pPr>
        <w:ind w:firstLine="709"/>
        <w:jc w:val="both"/>
        <w:rPr>
          <w:rFonts w:eastAsiaTheme="minorHAnsi"/>
          <w:sz w:val="26"/>
          <w:szCs w:val="26"/>
          <w:lang w:eastAsia="en-US"/>
        </w:rPr>
      </w:pPr>
      <w:r w:rsidRPr="001F58D2">
        <w:rPr>
          <w:sz w:val="26"/>
          <w:szCs w:val="26"/>
        </w:rPr>
        <w:t xml:space="preserve">предусматривается возможность формирования и предоставления в порядке жеребьевки земельных участков из числа пожертвованных физическими и </w:t>
      </w:r>
      <w:r w:rsidRPr="001F58D2">
        <w:rPr>
          <w:sz w:val="26"/>
          <w:szCs w:val="26"/>
        </w:rPr>
        <w:lastRenderedPageBreak/>
        <w:t>юридическими лицами для целей их последующего предоставления гражданам в соответствии с Законом Приморского края "О бесплатном предоставлении в Приморском крае земельных участков отдельным категориям граждан за заслуги, проявленные в ходе участия в специальной военной операции".</w:t>
      </w:r>
    </w:p>
    <w:p w:rsidR="006D35D6" w:rsidRPr="001F58D2" w:rsidRDefault="006D35D6" w:rsidP="0039537B">
      <w:pPr>
        <w:autoSpaceDE w:val="0"/>
        <w:autoSpaceDN w:val="0"/>
        <w:adjustRightInd w:val="0"/>
        <w:ind w:firstLine="709"/>
        <w:jc w:val="both"/>
        <w:rPr>
          <w:rFonts w:eastAsiaTheme="minorHAnsi"/>
          <w:sz w:val="26"/>
          <w:szCs w:val="26"/>
          <w:lang w:eastAsia="en-US"/>
        </w:rPr>
      </w:pPr>
      <w:r w:rsidRPr="001F58D2">
        <w:rPr>
          <w:rFonts w:eastAsia="Calibri"/>
          <w:sz w:val="26"/>
          <w:szCs w:val="26"/>
        </w:rPr>
        <w:t xml:space="preserve">Законом Приморского края от 28 апреля 2025 года № 782-КЗ "О внесении изменений в отдельные законодательные акты Приморского края" внесены изменения в Закон Приморского края </w:t>
      </w:r>
      <w:r w:rsidRPr="001F58D2">
        <w:rPr>
          <w:rFonts w:eastAsiaTheme="minorHAnsi"/>
          <w:sz w:val="26"/>
          <w:szCs w:val="26"/>
          <w:lang w:eastAsia="en-US"/>
        </w:rPr>
        <w:t>"О бесплатном предоставлении земельных участков гражданам, имеющим трех и более детей, в Приморском крае".</w:t>
      </w:r>
    </w:p>
    <w:p w:rsidR="006D35D6" w:rsidRPr="001F58D2" w:rsidRDefault="006D35D6" w:rsidP="006D35D6">
      <w:pPr>
        <w:ind w:firstLine="709"/>
        <w:jc w:val="both"/>
        <w:rPr>
          <w:sz w:val="26"/>
          <w:szCs w:val="26"/>
        </w:rPr>
      </w:pPr>
      <w:r w:rsidRPr="001F58D2">
        <w:rPr>
          <w:sz w:val="26"/>
          <w:szCs w:val="26"/>
        </w:rPr>
        <w:t>Согласно принятым поправкам автодороги общего пользования местного значения и внутриквартальные проезды должны быть подведены к участкам, выданным многодетным гражданам до 1 марта 2025 года, не позднее трех лет со дня обеспечения их временными подъездными путями.</w:t>
      </w:r>
    </w:p>
    <w:p w:rsidR="006D35D6" w:rsidRPr="001F58D2" w:rsidRDefault="006D35D6" w:rsidP="006D35D6">
      <w:pPr>
        <w:ind w:firstLine="709"/>
        <w:jc w:val="both"/>
        <w:rPr>
          <w:rFonts w:eastAsia="Calibri"/>
          <w:sz w:val="26"/>
          <w:szCs w:val="26"/>
        </w:rPr>
      </w:pPr>
      <w:r w:rsidRPr="001F58D2">
        <w:rPr>
          <w:sz w:val="26"/>
          <w:szCs w:val="26"/>
        </w:rPr>
        <w:t>Кроме того, уточнены вопросы строительства транспортной и коммунальной инфраструктуры к земельным участкам, которые многодетные семьи получили в рамках краевого закона, но впоследствии продали другим гражданам. В соответствии с внесенными изменениями дороги, а также сети холодного водоснабжения и водоотведения будут подводится к таким участкам, если это необходимо для обеспечения иных участков многодетных семей.</w:t>
      </w:r>
    </w:p>
    <w:p w:rsidR="006D35D6" w:rsidRPr="001F58D2" w:rsidRDefault="006D35D6" w:rsidP="006D35D6">
      <w:pPr>
        <w:ind w:firstLine="709"/>
        <w:jc w:val="both"/>
        <w:rPr>
          <w:sz w:val="26"/>
          <w:szCs w:val="26"/>
        </w:rPr>
      </w:pPr>
      <w:r w:rsidRPr="001F58D2">
        <w:rPr>
          <w:rFonts w:eastAsia="Calibri"/>
          <w:sz w:val="26"/>
          <w:szCs w:val="26"/>
        </w:rPr>
        <w:t xml:space="preserve">Закон Приморского края от 30 июня 2025 года № 821-КЗ "О внесении изменений в Закон Приморского края "О регулировании земельных отношений в Приморском крае" принят в соответствии с </w:t>
      </w:r>
      <w:r w:rsidRPr="001F58D2">
        <w:rPr>
          <w:sz w:val="26"/>
          <w:szCs w:val="26"/>
        </w:rPr>
        <w:t>Федеральным законом от 1 апреля</w:t>
      </w:r>
      <w:r w:rsidRPr="001F58D2">
        <w:rPr>
          <w:sz w:val="26"/>
          <w:szCs w:val="26"/>
        </w:rPr>
        <w:br/>
        <w:t>2025 года № 52-ФЗ "О внесении изменений в отдельные законодательные акты Российской Федерации", согласно которому с 1 марта 2026 года существенно изменяется процедура перевода земель сельскохозяйственного назначения или земельных участков в составе таких земель в другую категорию (за исключением земель, находящихся в федеральной собственности).</w:t>
      </w:r>
    </w:p>
    <w:p w:rsidR="006D35D6" w:rsidRPr="001F58D2" w:rsidRDefault="006D35D6" w:rsidP="006D35D6">
      <w:pPr>
        <w:pStyle w:val="a6"/>
        <w:spacing w:before="0" w:beforeAutospacing="0" w:after="0" w:afterAutospacing="0" w:line="288" w:lineRule="atLeast"/>
        <w:ind w:firstLine="709"/>
        <w:jc w:val="both"/>
        <w:rPr>
          <w:sz w:val="26"/>
          <w:szCs w:val="26"/>
        </w:rPr>
      </w:pPr>
      <w:r w:rsidRPr="001F58D2">
        <w:rPr>
          <w:sz w:val="26"/>
          <w:szCs w:val="26"/>
        </w:rPr>
        <w:t>В целях предотвращения дальнейшего сокращения площади земель сельскохозяйственного назначения и исключения возможности злоупотребления органами исполнительной власти субъектов Российской Федерации, уполномоченными в настоящее время единолично принимать акт о переводе земель сельскохозяйственного назначения или земельных участков в составе таких земель, находящихся в муниципальной и частной собственности, а также государственная собственность на которые не разграничена, с 1 марта 2026 года перевод указанных земель будет осуществляться на основании закона субъекта Российской Федерации.</w:t>
      </w:r>
    </w:p>
    <w:p w:rsidR="006D35D6" w:rsidRPr="001F58D2" w:rsidRDefault="006D35D6" w:rsidP="006D35D6">
      <w:pPr>
        <w:pStyle w:val="a6"/>
        <w:spacing w:before="0" w:beforeAutospacing="0" w:after="0" w:afterAutospacing="0" w:line="288" w:lineRule="atLeast"/>
        <w:ind w:firstLine="709"/>
        <w:jc w:val="both"/>
        <w:rPr>
          <w:sz w:val="26"/>
          <w:szCs w:val="26"/>
        </w:rPr>
      </w:pPr>
      <w:r w:rsidRPr="001F58D2">
        <w:rPr>
          <w:sz w:val="26"/>
          <w:szCs w:val="26"/>
        </w:rPr>
        <w:t xml:space="preserve">Законодательная инициатива, предусматривающая перевод земель сельскохозяйственных угодий или земельных участков в составе таких земель из земель сельскохозяйственного назначения в другую категорию, будет вноситься Губернатором Приморского края. </w:t>
      </w:r>
    </w:p>
    <w:p w:rsidR="006D35D6" w:rsidRPr="001F58D2" w:rsidRDefault="006D35D6" w:rsidP="006D35D6">
      <w:pPr>
        <w:pStyle w:val="a6"/>
        <w:spacing w:before="0" w:beforeAutospacing="0" w:after="0" w:afterAutospacing="0" w:line="288" w:lineRule="atLeast"/>
        <w:ind w:firstLine="709"/>
        <w:jc w:val="both"/>
        <w:rPr>
          <w:rFonts w:eastAsia="Calibri"/>
          <w:sz w:val="26"/>
          <w:szCs w:val="26"/>
        </w:rPr>
      </w:pPr>
      <w:r w:rsidRPr="001F58D2">
        <w:rPr>
          <w:sz w:val="26"/>
          <w:szCs w:val="26"/>
        </w:rPr>
        <w:t xml:space="preserve">По инициативе Губернатора Приморского края был принят Закон Приморского края </w:t>
      </w:r>
      <w:r w:rsidRPr="001F58D2">
        <w:rPr>
          <w:rFonts w:eastAsia="Calibri"/>
          <w:sz w:val="26"/>
          <w:szCs w:val="26"/>
        </w:rPr>
        <w:t>от 30 октября 2025 года № 888-КЗ "О внесении изменений в статью 14 Закона Приморского края "О регулировании земельных отношений в Приморском крае".</w:t>
      </w:r>
    </w:p>
    <w:p w:rsidR="006D35D6" w:rsidRPr="001F58D2" w:rsidRDefault="006D35D6" w:rsidP="00BF0209">
      <w:pPr>
        <w:ind w:firstLine="709"/>
        <w:jc w:val="both"/>
        <w:rPr>
          <w:sz w:val="26"/>
          <w:szCs w:val="26"/>
        </w:rPr>
      </w:pPr>
      <w:r w:rsidRPr="001F58D2">
        <w:rPr>
          <w:sz w:val="26"/>
          <w:szCs w:val="26"/>
        </w:rPr>
        <w:t xml:space="preserve">Изменения предусматривают предоставление земельных участков юридическим лицам, планирующим реализацию на территории Приморского края масштабных инвестиционных проектов, направленных на создание и последующую эксплуатацию в течение не менее пяти лет постоянных мест содержания животных, соответствующих требованиям к использованию животных в культурно-зрелищных целях и их содержанию, установленным Правительством Российской Федерации. При этом установление требования об организации содержания не менее </w:t>
      </w:r>
      <w:r w:rsidR="0039537B" w:rsidRPr="001F58D2">
        <w:rPr>
          <w:sz w:val="26"/>
          <w:szCs w:val="26"/>
        </w:rPr>
        <w:t>пяти</w:t>
      </w:r>
      <w:r w:rsidRPr="001F58D2">
        <w:rPr>
          <w:sz w:val="26"/>
          <w:szCs w:val="26"/>
        </w:rPr>
        <w:t xml:space="preserve"> </w:t>
      </w:r>
      <w:r w:rsidRPr="001F58D2">
        <w:rPr>
          <w:sz w:val="26"/>
          <w:szCs w:val="26"/>
        </w:rPr>
        <w:lastRenderedPageBreak/>
        <w:t>крупных хищников обеспечит соблюдение условия о масштабности планируемого к реализации проекта.</w:t>
      </w:r>
    </w:p>
    <w:p w:rsidR="006D35D6" w:rsidRPr="001F58D2" w:rsidRDefault="006D35D6" w:rsidP="006D35D6">
      <w:pPr>
        <w:widowControl w:val="0"/>
        <w:ind w:firstLine="709"/>
        <w:jc w:val="both"/>
        <w:rPr>
          <w:sz w:val="26"/>
          <w:szCs w:val="26"/>
        </w:rPr>
      </w:pPr>
      <w:r w:rsidRPr="001F58D2">
        <w:rPr>
          <w:sz w:val="26"/>
          <w:szCs w:val="26"/>
        </w:rPr>
        <w:t>Содержание диких животных сопряжено со значительными финансовыми затратами, в связи с чем представляется возможным оказание инвесторам, готовым взять на себя заботу о животных, имущественной поддержки в виде предоставления земельных участков, находящихся в государственной или муниципальной собственности, а также земельных участков, государственная собственность на которые не разграничена, в аренду без проведения торгов.</w:t>
      </w:r>
    </w:p>
    <w:p w:rsidR="006D35D6" w:rsidRPr="001F58D2" w:rsidRDefault="006D35D6" w:rsidP="006D35D6">
      <w:pPr>
        <w:widowControl w:val="0"/>
        <w:ind w:firstLine="709"/>
        <w:jc w:val="both"/>
        <w:rPr>
          <w:sz w:val="26"/>
          <w:szCs w:val="26"/>
        </w:rPr>
      </w:pPr>
      <w:r w:rsidRPr="001F58D2">
        <w:rPr>
          <w:sz w:val="26"/>
          <w:szCs w:val="26"/>
        </w:rPr>
        <w:t>Данные изменения позволят привлечь инвесторов, готовых взять на себя заботу о животных, к организации на территории Приморского края новых парков животных и сафари-парков.</w:t>
      </w:r>
    </w:p>
    <w:p w:rsidR="006D35D6" w:rsidRPr="001F58D2" w:rsidRDefault="006D35D6" w:rsidP="006D35D6">
      <w:pPr>
        <w:autoSpaceDE w:val="0"/>
        <w:autoSpaceDN w:val="0"/>
        <w:adjustRightInd w:val="0"/>
        <w:ind w:firstLine="708"/>
        <w:jc w:val="both"/>
        <w:rPr>
          <w:rFonts w:eastAsiaTheme="minorHAnsi"/>
          <w:sz w:val="26"/>
          <w:szCs w:val="26"/>
          <w:lang w:eastAsia="en-US"/>
        </w:rPr>
      </w:pPr>
      <w:r w:rsidRPr="001F58D2">
        <w:rPr>
          <w:rFonts w:eastAsia="Calibri"/>
          <w:sz w:val="26"/>
          <w:szCs w:val="26"/>
        </w:rPr>
        <w:t xml:space="preserve">Закон Приморского края от 5 ноября 2025 года № 908-КЗ "О внесении изменений в Закон Приморского края </w:t>
      </w:r>
      <w:r w:rsidRPr="001F58D2">
        <w:rPr>
          <w:rFonts w:eastAsiaTheme="minorHAnsi"/>
          <w:sz w:val="26"/>
          <w:szCs w:val="26"/>
          <w:lang w:eastAsia="en-US"/>
        </w:rPr>
        <w:t xml:space="preserve">"О мелиорации земель в Приморском крае" </w:t>
      </w:r>
      <w:r w:rsidRPr="001F58D2">
        <w:rPr>
          <w:rFonts w:eastAsia="Calibri"/>
          <w:sz w:val="26"/>
          <w:szCs w:val="26"/>
        </w:rPr>
        <w:t>принят в соответствии с</w:t>
      </w:r>
      <w:r w:rsidRPr="001F58D2">
        <w:rPr>
          <w:bCs/>
          <w:sz w:val="26"/>
          <w:szCs w:val="26"/>
        </w:rPr>
        <w:t xml:space="preserve"> Федеральным законом от 23 июля 2025 года № 242-ФЗ </w:t>
      </w:r>
      <w:r w:rsidRPr="001F58D2">
        <w:rPr>
          <w:bCs/>
          <w:sz w:val="26"/>
          <w:szCs w:val="26"/>
        </w:rPr>
        <w:br/>
        <w:t>"О внесении изменений в отдельные законодательные акты Российской Федерации"</w:t>
      </w:r>
      <w:r w:rsidRPr="001F58D2">
        <w:rPr>
          <w:sz w:val="26"/>
          <w:szCs w:val="26"/>
        </w:rPr>
        <w:t>, согласно которому исполнительные органы субъектов Российской Федерации наделяются полномочиями по предоставлению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мелиорации земель, сведений о мелиоративных системах и об отдельно расположенных гидротехнических сооружениях на территориях соответствующих субъектах Российской Федерации</w:t>
      </w:r>
      <w:r w:rsidRPr="001F58D2">
        <w:rPr>
          <w:szCs w:val="28"/>
        </w:rPr>
        <w:t xml:space="preserve">, </w:t>
      </w:r>
      <w:r w:rsidRPr="001F58D2">
        <w:rPr>
          <w:sz w:val="26"/>
          <w:szCs w:val="26"/>
        </w:rPr>
        <w:t>а также полномочием по о</w:t>
      </w:r>
      <w:r w:rsidRPr="001F58D2">
        <w:rPr>
          <w:rFonts w:eastAsiaTheme="minorHAnsi"/>
          <w:sz w:val="26"/>
          <w:szCs w:val="26"/>
          <w:lang w:eastAsia="en-US"/>
        </w:rPr>
        <w:t>существлению учета мелиоративных систем и отдельно расположенных гидротехнических сооружений в порядке, установленном федеральным законодательством.</w:t>
      </w:r>
    </w:p>
    <w:p w:rsidR="006D35D6" w:rsidRPr="001F58D2" w:rsidRDefault="006D35D6" w:rsidP="006D35D6">
      <w:pPr>
        <w:ind w:firstLine="708"/>
        <w:jc w:val="both"/>
        <w:rPr>
          <w:bCs/>
          <w:sz w:val="26"/>
          <w:szCs w:val="26"/>
        </w:rPr>
      </w:pPr>
      <w:r w:rsidRPr="001F58D2">
        <w:rPr>
          <w:rFonts w:eastAsia="Calibri"/>
          <w:sz w:val="26"/>
          <w:szCs w:val="26"/>
        </w:rPr>
        <w:t xml:space="preserve">Закон Приморского края от 5 ноября 2025 года № 909-КЗ </w:t>
      </w:r>
      <w:r w:rsidRPr="001F58D2">
        <w:rPr>
          <w:sz w:val="26"/>
          <w:szCs w:val="26"/>
        </w:rPr>
        <w:t>"</w:t>
      </w:r>
      <w:r w:rsidRPr="001F58D2">
        <w:rPr>
          <w:rFonts w:eastAsia="Tahoma"/>
          <w:kern w:val="2"/>
          <w:sz w:val="26"/>
          <w:szCs w:val="26"/>
          <w:lang w:eastAsia="zh-CN" w:bidi="hi-IN"/>
        </w:rPr>
        <w:t>О внесении изменений в отдельные законодательные акты Приморского края</w:t>
      </w:r>
      <w:r w:rsidRPr="001F58D2">
        <w:rPr>
          <w:sz w:val="26"/>
          <w:szCs w:val="26"/>
        </w:rPr>
        <w:t xml:space="preserve">" </w:t>
      </w:r>
      <w:r w:rsidRPr="001F58D2">
        <w:rPr>
          <w:rFonts w:eastAsia="Calibri"/>
          <w:sz w:val="26"/>
          <w:szCs w:val="26"/>
        </w:rPr>
        <w:t xml:space="preserve">принят в соответствии с </w:t>
      </w:r>
      <w:r w:rsidRPr="001F58D2">
        <w:rPr>
          <w:bCs/>
          <w:sz w:val="26"/>
          <w:szCs w:val="26"/>
        </w:rPr>
        <w:t>Федеральным законом от 31 июля 2025 года № 353-ФЗ "</w:t>
      </w:r>
      <w:r w:rsidRPr="001F58D2">
        <w:rPr>
          <w:sz w:val="26"/>
          <w:szCs w:val="26"/>
        </w:rPr>
        <w:t xml:space="preserve">О внесении изменений </w:t>
      </w:r>
      <w:r w:rsidRPr="001F58D2">
        <w:rPr>
          <w:bCs/>
          <w:sz w:val="26"/>
          <w:szCs w:val="26"/>
        </w:rPr>
        <w:t>в Федеральный закон "О ведении гражданами садоводства и огородничества для собственных нужд и о внесении изменений в отдельные законодательные акты Российской Федерации" и отдельные законодательные акты Российской Федерации", которым совершенствуются правоотношения в сфере садоводства и огородничества для собственных нужд.</w:t>
      </w:r>
    </w:p>
    <w:p w:rsidR="006D35D6" w:rsidRPr="001F58D2" w:rsidRDefault="006D35D6" w:rsidP="006D35D6">
      <w:pPr>
        <w:autoSpaceDE w:val="0"/>
        <w:autoSpaceDN w:val="0"/>
        <w:adjustRightInd w:val="0"/>
        <w:ind w:firstLine="708"/>
        <w:jc w:val="both"/>
        <w:rPr>
          <w:bCs/>
          <w:sz w:val="26"/>
          <w:szCs w:val="26"/>
        </w:rPr>
      </w:pPr>
      <w:r w:rsidRPr="001F58D2">
        <w:rPr>
          <w:bCs/>
          <w:sz w:val="26"/>
          <w:szCs w:val="26"/>
        </w:rPr>
        <w:t>Данным Законом внесены изменения,</w:t>
      </w:r>
      <w:r w:rsidRPr="001F58D2">
        <w:rPr>
          <w:sz w:val="26"/>
          <w:szCs w:val="26"/>
        </w:rPr>
        <w:t xml:space="preserve"> уточняющие цели использования земельных участков гражданами,</w:t>
      </w:r>
      <w:r w:rsidRPr="001F58D2">
        <w:rPr>
          <w:bCs/>
          <w:sz w:val="26"/>
          <w:szCs w:val="26"/>
        </w:rPr>
        <w:t xml:space="preserve"> в следующие </w:t>
      </w:r>
      <w:r w:rsidR="001254DD" w:rsidRPr="001F58D2">
        <w:rPr>
          <w:bCs/>
          <w:sz w:val="26"/>
          <w:szCs w:val="26"/>
        </w:rPr>
        <w:t>з</w:t>
      </w:r>
      <w:r w:rsidRPr="001F58D2">
        <w:rPr>
          <w:bCs/>
          <w:sz w:val="26"/>
          <w:szCs w:val="26"/>
        </w:rPr>
        <w:t>аконы Приморского края</w:t>
      </w:r>
      <w:r w:rsidRPr="001F58D2">
        <w:rPr>
          <w:sz w:val="26"/>
          <w:szCs w:val="26"/>
        </w:rPr>
        <w:t>:</w:t>
      </w:r>
    </w:p>
    <w:p w:rsidR="006D35D6" w:rsidRPr="001F58D2" w:rsidRDefault="006D35D6" w:rsidP="006D35D6">
      <w:pPr>
        <w:autoSpaceDE w:val="0"/>
        <w:autoSpaceDN w:val="0"/>
        <w:adjustRightInd w:val="0"/>
        <w:ind w:firstLine="708"/>
        <w:jc w:val="both"/>
        <w:rPr>
          <w:sz w:val="26"/>
          <w:szCs w:val="26"/>
        </w:rPr>
      </w:pPr>
      <w:r w:rsidRPr="001F58D2">
        <w:rPr>
          <w:sz w:val="26"/>
          <w:szCs w:val="26"/>
        </w:rPr>
        <w:t>"Об обороте земель сельскохозяйственного назначения на территории Приморского края";</w:t>
      </w:r>
    </w:p>
    <w:p w:rsidR="006D35D6" w:rsidRPr="001F58D2" w:rsidRDefault="006D35D6" w:rsidP="006D35D6">
      <w:pPr>
        <w:autoSpaceDE w:val="0"/>
        <w:autoSpaceDN w:val="0"/>
        <w:adjustRightInd w:val="0"/>
        <w:ind w:firstLine="708"/>
        <w:jc w:val="both"/>
        <w:rPr>
          <w:sz w:val="26"/>
          <w:szCs w:val="26"/>
        </w:rPr>
      </w:pPr>
      <w:r w:rsidRPr="001F58D2">
        <w:rPr>
          <w:sz w:val="26"/>
          <w:szCs w:val="26"/>
        </w:rPr>
        <w:t>"О регулировании земельных отношений в Приморском крае";</w:t>
      </w:r>
    </w:p>
    <w:p w:rsidR="006D35D6" w:rsidRPr="001F58D2" w:rsidRDefault="006D35D6" w:rsidP="006D35D6">
      <w:pPr>
        <w:autoSpaceDE w:val="0"/>
        <w:autoSpaceDN w:val="0"/>
        <w:adjustRightInd w:val="0"/>
        <w:ind w:firstLine="708"/>
        <w:jc w:val="both"/>
        <w:rPr>
          <w:sz w:val="26"/>
          <w:szCs w:val="26"/>
        </w:rPr>
      </w:pPr>
      <w:r w:rsidRPr="001F58D2">
        <w:rPr>
          <w:sz w:val="26"/>
          <w:szCs w:val="26"/>
        </w:rPr>
        <w:t>"О землеустройстве в Приморском крае";</w:t>
      </w:r>
    </w:p>
    <w:p w:rsidR="006D35D6" w:rsidRPr="001F58D2" w:rsidRDefault="006D35D6" w:rsidP="006D35D6">
      <w:pPr>
        <w:autoSpaceDE w:val="0"/>
        <w:autoSpaceDN w:val="0"/>
        <w:adjustRightInd w:val="0"/>
        <w:ind w:firstLine="708"/>
        <w:jc w:val="both"/>
        <w:rPr>
          <w:sz w:val="26"/>
          <w:szCs w:val="26"/>
        </w:rPr>
      </w:pPr>
      <w:r w:rsidRPr="001F58D2">
        <w:rPr>
          <w:sz w:val="26"/>
          <w:szCs w:val="26"/>
        </w:rPr>
        <w:t>"Об использовании лесов в Приморском крае";</w:t>
      </w:r>
    </w:p>
    <w:p w:rsidR="006D35D6" w:rsidRPr="001F58D2" w:rsidRDefault="006D35D6" w:rsidP="006D35D6">
      <w:pPr>
        <w:autoSpaceDE w:val="0"/>
        <w:autoSpaceDN w:val="0"/>
        <w:adjustRightInd w:val="0"/>
        <w:ind w:firstLine="708"/>
        <w:jc w:val="both"/>
        <w:rPr>
          <w:sz w:val="26"/>
          <w:szCs w:val="26"/>
        </w:rPr>
      </w:pPr>
      <w:r w:rsidRPr="001F58D2">
        <w:rPr>
          <w:sz w:val="26"/>
          <w:szCs w:val="26"/>
        </w:rPr>
        <w:t>"О ведении гражданами садоводства и огородничества для собственных нужд на территории Приморского края";</w:t>
      </w:r>
    </w:p>
    <w:p w:rsidR="006D35D6" w:rsidRPr="001F58D2" w:rsidRDefault="006D35D6" w:rsidP="006D35D6">
      <w:pPr>
        <w:autoSpaceDE w:val="0"/>
        <w:autoSpaceDN w:val="0"/>
        <w:adjustRightInd w:val="0"/>
        <w:ind w:firstLine="708"/>
        <w:jc w:val="both"/>
        <w:rPr>
          <w:sz w:val="26"/>
          <w:szCs w:val="26"/>
        </w:rPr>
      </w:pPr>
      <w:r w:rsidRPr="001F58D2">
        <w:rPr>
          <w:sz w:val="26"/>
          <w:szCs w:val="26"/>
        </w:rPr>
        <w:t>"О бесплатном предоставлении в Приморском крае земельных участков отдельным категориям граждан за заслуги, проявленные в ходе участия в специальной военной операции".</w:t>
      </w:r>
    </w:p>
    <w:p w:rsidR="006D35D6" w:rsidRPr="001F58D2" w:rsidRDefault="006D35D6" w:rsidP="006D35D6">
      <w:pPr>
        <w:ind w:firstLine="709"/>
        <w:jc w:val="both"/>
        <w:rPr>
          <w:sz w:val="26"/>
          <w:szCs w:val="26"/>
        </w:rPr>
      </w:pPr>
      <w:r w:rsidRPr="001F58D2">
        <w:rPr>
          <w:rFonts w:eastAsia="Calibri"/>
          <w:sz w:val="26"/>
          <w:szCs w:val="26"/>
        </w:rPr>
        <w:t xml:space="preserve">Закон Приморского края от 5 ноября 2025 года № 910-КЗ </w:t>
      </w:r>
      <w:r w:rsidRPr="001F58D2">
        <w:rPr>
          <w:sz w:val="26"/>
          <w:szCs w:val="26"/>
        </w:rPr>
        <w:t xml:space="preserve">"О признании утратившими силу законодательных актов и отдельных положений законодательных актов Приморского края о нормах предоставления земельных участков в собственность в Приморском крае" принят в связи с тем, что Закон Приморского края от 30 апреля 2003 года № 53-КЗ "О нормах предоставления земельных участков в собственность в Приморском крае" утратил предмет </w:t>
      </w:r>
      <w:r w:rsidRPr="001F58D2">
        <w:rPr>
          <w:sz w:val="26"/>
          <w:szCs w:val="26"/>
        </w:rPr>
        <w:lastRenderedPageBreak/>
        <w:t>собственного правового регулирования, так как принимался на основании не действующих в настоящее время положений Земельного кодекса Российской Федерации.</w:t>
      </w:r>
    </w:p>
    <w:p w:rsidR="006D35D6" w:rsidRPr="001F58D2" w:rsidRDefault="006D35D6" w:rsidP="006D35D6">
      <w:pPr>
        <w:ind w:firstLine="709"/>
        <w:jc w:val="both"/>
        <w:rPr>
          <w:sz w:val="26"/>
          <w:szCs w:val="26"/>
        </w:rPr>
      </w:pPr>
      <w:r w:rsidRPr="001F58D2">
        <w:rPr>
          <w:sz w:val="26"/>
          <w:szCs w:val="26"/>
        </w:rPr>
        <w:t>Установление Законом предельных (максимальных и минимальных) размеров земельных участков, предоставляемых гражданам в собственность из находящихся в государственной или муниципальной собственности земель для ведения садоводства, огородничества, животноводства, было необходимо до утверждения в установленном Градостроительным</w:t>
      </w:r>
      <w:r w:rsidR="001254DD" w:rsidRPr="001F58D2">
        <w:rPr>
          <w:sz w:val="26"/>
          <w:szCs w:val="26"/>
        </w:rPr>
        <w:t xml:space="preserve"> кодексом</w:t>
      </w:r>
      <w:r w:rsidRPr="001F58D2">
        <w:rPr>
          <w:sz w:val="26"/>
          <w:szCs w:val="26"/>
        </w:rPr>
        <w:t xml:space="preserve"> Российской Федерации порядке правил землепользования и застройки актами органов местного самоуправления. </w:t>
      </w:r>
    </w:p>
    <w:p w:rsidR="006D35D6" w:rsidRPr="001F58D2" w:rsidRDefault="006D35D6" w:rsidP="006D35D6">
      <w:pPr>
        <w:ind w:firstLine="708"/>
        <w:jc w:val="both"/>
        <w:rPr>
          <w:sz w:val="26"/>
          <w:szCs w:val="26"/>
        </w:rPr>
      </w:pPr>
      <w:r w:rsidRPr="001F58D2">
        <w:rPr>
          <w:sz w:val="26"/>
          <w:szCs w:val="26"/>
        </w:rPr>
        <w:t>Учитывая, что в настоящее время правила землепользования и застройки утверждены во всех муниципальных образованиях Приморского края, Закон Приморского края "О нормах предоставления земельных участков в собственность в Приморском крае" утратил свою актуальность.</w:t>
      </w:r>
    </w:p>
    <w:p w:rsidR="006D35D6" w:rsidRPr="001F58D2" w:rsidRDefault="006D35D6" w:rsidP="006D35D6">
      <w:pPr>
        <w:autoSpaceDE w:val="0"/>
        <w:autoSpaceDN w:val="0"/>
        <w:adjustRightInd w:val="0"/>
        <w:ind w:firstLine="709"/>
        <w:jc w:val="both"/>
        <w:rPr>
          <w:sz w:val="26"/>
          <w:szCs w:val="26"/>
        </w:rPr>
      </w:pPr>
      <w:r w:rsidRPr="001F58D2">
        <w:rPr>
          <w:rFonts w:eastAsia="Calibri"/>
          <w:sz w:val="26"/>
          <w:szCs w:val="26"/>
        </w:rPr>
        <w:t xml:space="preserve">Закон Приморского края от 29 сентября 2025 года № 871-КЗ "О внесении изменений в Закон Приморского края </w:t>
      </w:r>
      <w:r w:rsidRPr="001F58D2">
        <w:rPr>
          <w:sz w:val="26"/>
          <w:szCs w:val="26"/>
        </w:rPr>
        <w:t xml:space="preserve">"О порядке пользования участками недр местного значения на территории Приморского края" </w:t>
      </w:r>
      <w:r w:rsidRPr="001F58D2">
        <w:rPr>
          <w:rFonts w:eastAsia="Calibri"/>
          <w:sz w:val="26"/>
          <w:szCs w:val="26"/>
        </w:rPr>
        <w:t>принят в соответствии с</w:t>
      </w:r>
      <w:r w:rsidRPr="001F58D2">
        <w:rPr>
          <w:bCs/>
          <w:sz w:val="26"/>
          <w:szCs w:val="26"/>
        </w:rPr>
        <w:t xml:space="preserve"> </w:t>
      </w:r>
      <w:r w:rsidRPr="001F58D2">
        <w:rPr>
          <w:sz w:val="26"/>
          <w:szCs w:val="26"/>
        </w:rPr>
        <w:t>Федеральным законом от 31 июля 2025 года № 353-ФЗ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которым уточняется, что к участкам недр местного значения относятся участки недр, содержащие подземные воды, которые используются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 в границах территории ведения гражданами садоводства или огородничества для собственных нужд.</w:t>
      </w:r>
    </w:p>
    <w:p w:rsidR="006D35D6" w:rsidRPr="001F58D2" w:rsidRDefault="006D35D6" w:rsidP="006D35D6">
      <w:pPr>
        <w:ind w:firstLine="709"/>
        <w:jc w:val="both"/>
        <w:rPr>
          <w:rFonts w:eastAsia="Calibri"/>
          <w:sz w:val="26"/>
          <w:szCs w:val="26"/>
        </w:rPr>
      </w:pPr>
      <w:r w:rsidRPr="001F58D2">
        <w:rPr>
          <w:rFonts w:eastAsia="Calibri"/>
          <w:sz w:val="26"/>
          <w:szCs w:val="26"/>
        </w:rPr>
        <w:t>Учитывая социальную значимость обеспечения земельными участками граждан, имеющих трех и более детей, а также граждан, имеющих двух детей, и молодых семей в Приморском крае, комитет Законодательного Собрания по продовольственной политике и природопользованию держит на постоянном контроле ход реализации законов Приморского края "О бесплатном предоставлении земельных участков гражданам, имеющим трех и более детей, в Приморском крае" и "О бесплатном предоставлении земельных участков для индивидуального жилищного строительства на территории Приморского края".</w:t>
      </w:r>
    </w:p>
    <w:p w:rsidR="006D35D6" w:rsidRPr="001F58D2" w:rsidRDefault="00043E3F" w:rsidP="006D35D6">
      <w:pPr>
        <w:ind w:firstLine="709"/>
        <w:jc w:val="both"/>
        <w:rPr>
          <w:rFonts w:eastAsia="Calibri"/>
          <w:sz w:val="26"/>
          <w:szCs w:val="26"/>
        </w:rPr>
      </w:pPr>
      <w:r>
        <w:rPr>
          <w:rFonts w:eastAsia="Calibri"/>
          <w:sz w:val="26"/>
          <w:szCs w:val="26"/>
        </w:rPr>
        <w:t xml:space="preserve">На территории </w:t>
      </w:r>
      <w:r w:rsidR="006D35D6" w:rsidRPr="001F58D2">
        <w:rPr>
          <w:rFonts w:eastAsia="Calibri"/>
          <w:sz w:val="26"/>
          <w:szCs w:val="26"/>
        </w:rPr>
        <w:t>П</w:t>
      </w:r>
      <w:r>
        <w:rPr>
          <w:rFonts w:eastAsia="Calibri"/>
          <w:sz w:val="26"/>
          <w:szCs w:val="26"/>
        </w:rPr>
        <w:t>риморского края п</w:t>
      </w:r>
      <w:r w:rsidR="006D35D6" w:rsidRPr="001F58D2">
        <w:rPr>
          <w:rFonts w:eastAsia="Calibri"/>
          <w:sz w:val="26"/>
          <w:szCs w:val="26"/>
        </w:rPr>
        <w:t>о состоянию на 1 ноября 2025 года в реестры граждан, имеющих трех и более детей, были включены 13546 человек. Гражданам предоставлено 12104 земельных участк</w:t>
      </w:r>
      <w:r w:rsidR="006706E8">
        <w:rPr>
          <w:rFonts w:eastAsia="Calibri"/>
          <w:sz w:val="26"/>
          <w:szCs w:val="26"/>
        </w:rPr>
        <w:t>а</w:t>
      </w:r>
      <w:r w:rsidR="006D35D6" w:rsidRPr="001F58D2">
        <w:rPr>
          <w:rFonts w:eastAsia="Calibri"/>
          <w:sz w:val="26"/>
          <w:szCs w:val="26"/>
        </w:rPr>
        <w:t>, что составляет 89 процент</w:t>
      </w:r>
      <w:r w:rsidR="001254DD" w:rsidRPr="001F58D2">
        <w:rPr>
          <w:rFonts w:eastAsia="Calibri"/>
          <w:sz w:val="26"/>
          <w:szCs w:val="26"/>
        </w:rPr>
        <w:t>ов</w:t>
      </w:r>
      <w:r w:rsidR="006D35D6" w:rsidRPr="001F58D2">
        <w:rPr>
          <w:rFonts w:eastAsia="Calibri"/>
          <w:sz w:val="26"/>
          <w:szCs w:val="26"/>
        </w:rPr>
        <w:t xml:space="preserve"> от общего числа граждан, включенных в реестры.</w:t>
      </w:r>
    </w:p>
    <w:p w:rsidR="006D35D6" w:rsidRPr="001F58D2" w:rsidRDefault="006D35D6" w:rsidP="006D35D6">
      <w:pPr>
        <w:ind w:firstLine="709"/>
        <w:jc w:val="both"/>
        <w:rPr>
          <w:rFonts w:eastAsia="Calibri"/>
          <w:sz w:val="26"/>
          <w:szCs w:val="26"/>
        </w:rPr>
      </w:pPr>
      <w:r w:rsidRPr="001F58D2">
        <w:rPr>
          <w:rFonts w:eastAsia="Calibri"/>
          <w:sz w:val="26"/>
          <w:szCs w:val="26"/>
        </w:rPr>
        <w:t xml:space="preserve">В настоящее время продолжается работа по формированию 5369 земельных участков для предоставления их в указанных целях. </w:t>
      </w:r>
    </w:p>
    <w:p w:rsidR="006D35D6" w:rsidRPr="001F58D2" w:rsidRDefault="006D35D6" w:rsidP="006D35D6">
      <w:pPr>
        <w:ind w:firstLine="709"/>
        <w:jc w:val="both"/>
        <w:rPr>
          <w:rFonts w:eastAsia="Calibri"/>
          <w:sz w:val="26"/>
          <w:szCs w:val="26"/>
        </w:rPr>
      </w:pPr>
      <w:r w:rsidRPr="001F58D2">
        <w:rPr>
          <w:rFonts w:eastAsia="Calibri"/>
          <w:sz w:val="26"/>
          <w:szCs w:val="26"/>
        </w:rPr>
        <w:t>В соответствии с Законом Приморского края "О бесплатном предоставлении земельных участков для индивидуального жилищного строительства на территории Приморского края" по состоянию на 1 ноября 2025 года в реестр граждан, имеющих право на получение земельных участков в соответствии с вышеуказанным Законом</w:t>
      </w:r>
      <w:r w:rsidR="00B320EB" w:rsidRPr="001F58D2">
        <w:rPr>
          <w:rFonts w:eastAsia="Calibri"/>
          <w:sz w:val="26"/>
          <w:szCs w:val="26"/>
        </w:rPr>
        <w:t>,</w:t>
      </w:r>
      <w:r w:rsidRPr="001F58D2">
        <w:rPr>
          <w:rFonts w:eastAsia="Calibri"/>
          <w:sz w:val="26"/>
          <w:szCs w:val="26"/>
        </w:rPr>
        <w:t xml:space="preserve"> </w:t>
      </w:r>
      <w:r w:rsidR="007C679E">
        <w:rPr>
          <w:rFonts w:eastAsia="Calibri"/>
          <w:sz w:val="26"/>
          <w:szCs w:val="26"/>
        </w:rPr>
        <w:t xml:space="preserve">в Приморском крае </w:t>
      </w:r>
      <w:r w:rsidRPr="001F58D2">
        <w:rPr>
          <w:rFonts w:eastAsia="Calibri"/>
          <w:sz w:val="26"/>
          <w:szCs w:val="26"/>
        </w:rPr>
        <w:t>был</w:t>
      </w:r>
      <w:r w:rsidR="00B320EB" w:rsidRPr="001F58D2">
        <w:rPr>
          <w:rFonts w:eastAsia="Calibri"/>
          <w:sz w:val="26"/>
          <w:szCs w:val="26"/>
        </w:rPr>
        <w:t>и</w:t>
      </w:r>
      <w:r w:rsidRPr="001F58D2">
        <w:rPr>
          <w:rFonts w:eastAsia="Calibri"/>
          <w:sz w:val="26"/>
          <w:szCs w:val="26"/>
        </w:rPr>
        <w:t xml:space="preserve"> включен</w:t>
      </w:r>
      <w:r w:rsidR="00B320EB" w:rsidRPr="001F58D2">
        <w:rPr>
          <w:rFonts w:eastAsia="Calibri"/>
          <w:sz w:val="26"/>
          <w:szCs w:val="26"/>
        </w:rPr>
        <w:t>ы</w:t>
      </w:r>
      <w:r w:rsidRPr="001F58D2">
        <w:rPr>
          <w:rFonts w:eastAsia="Calibri"/>
          <w:sz w:val="26"/>
          <w:szCs w:val="26"/>
        </w:rPr>
        <w:t xml:space="preserve"> 14106 человек, предоставлен 921 земельны</w:t>
      </w:r>
      <w:r w:rsidR="00B320EB" w:rsidRPr="001F58D2">
        <w:rPr>
          <w:rFonts w:eastAsia="Calibri"/>
          <w:sz w:val="26"/>
          <w:szCs w:val="26"/>
        </w:rPr>
        <w:t>й</w:t>
      </w:r>
      <w:r w:rsidRPr="001F58D2">
        <w:rPr>
          <w:rFonts w:eastAsia="Calibri"/>
          <w:sz w:val="26"/>
          <w:szCs w:val="26"/>
        </w:rPr>
        <w:t xml:space="preserve"> участ</w:t>
      </w:r>
      <w:r w:rsidR="00B320EB" w:rsidRPr="001F58D2">
        <w:rPr>
          <w:rFonts w:eastAsia="Calibri"/>
          <w:sz w:val="26"/>
          <w:szCs w:val="26"/>
        </w:rPr>
        <w:t>о</w:t>
      </w:r>
      <w:r w:rsidRPr="001F58D2">
        <w:rPr>
          <w:rFonts w:eastAsia="Calibri"/>
          <w:sz w:val="26"/>
          <w:szCs w:val="26"/>
        </w:rPr>
        <w:t>к, что составляет 6,53 процента от общего числа граждан, включенных в вышеуказанные реестры.</w:t>
      </w:r>
    </w:p>
    <w:p w:rsidR="006D35D6" w:rsidRPr="001F58D2" w:rsidRDefault="006D35D6" w:rsidP="006D35D6">
      <w:pPr>
        <w:ind w:firstLine="709"/>
        <w:jc w:val="both"/>
        <w:rPr>
          <w:sz w:val="26"/>
          <w:szCs w:val="26"/>
        </w:rPr>
      </w:pPr>
      <w:r w:rsidRPr="001F58D2">
        <w:rPr>
          <w:rFonts w:eastAsia="Calibri"/>
          <w:sz w:val="26"/>
          <w:szCs w:val="26"/>
        </w:rPr>
        <w:t>В настоящее время продолжается работа по формированию 519 земельных участков для предоставления их в указанных целях.</w:t>
      </w:r>
    </w:p>
    <w:p w:rsidR="00F3175C" w:rsidRDefault="00F3175C" w:rsidP="00DB47CE">
      <w:pPr>
        <w:ind w:firstLine="709"/>
        <w:jc w:val="both"/>
        <w:rPr>
          <w:rFonts w:eastAsia="Calibri"/>
          <w:sz w:val="26"/>
          <w:szCs w:val="26"/>
        </w:rPr>
      </w:pPr>
    </w:p>
    <w:p w:rsidR="00BF0209" w:rsidRDefault="00BF0209" w:rsidP="00DB47CE">
      <w:pPr>
        <w:ind w:firstLine="709"/>
        <w:jc w:val="both"/>
        <w:rPr>
          <w:rFonts w:eastAsia="Calibri"/>
          <w:sz w:val="26"/>
          <w:szCs w:val="26"/>
        </w:rPr>
      </w:pPr>
    </w:p>
    <w:p w:rsidR="00BF0209" w:rsidRPr="001F58D2" w:rsidRDefault="00BF0209" w:rsidP="00DB47CE">
      <w:pPr>
        <w:ind w:firstLine="709"/>
        <w:jc w:val="both"/>
        <w:rPr>
          <w:rFonts w:eastAsia="Calibri"/>
          <w:sz w:val="26"/>
          <w:szCs w:val="26"/>
        </w:rPr>
      </w:pPr>
    </w:p>
    <w:p w:rsidR="00300341" w:rsidRPr="001F58D2" w:rsidRDefault="00300341" w:rsidP="00811C73">
      <w:pPr>
        <w:jc w:val="center"/>
        <w:rPr>
          <w:rFonts w:eastAsia="Calibri"/>
          <w:b/>
          <w:i/>
          <w:sz w:val="26"/>
          <w:szCs w:val="26"/>
        </w:rPr>
      </w:pPr>
      <w:r w:rsidRPr="001F58D2">
        <w:rPr>
          <w:rFonts w:eastAsia="Calibri"/>
          <w:b/>
          <w:i/>
          <w:sz w:val="26"/>
          <w:szCs w:val="26"/>
        </w:rPr>
        <w:lastRenderedPageBreak/>
        <w:t>Правовое регулирование в области обращения с животными без владельцев</w:t>
      </w:r>
    </w:p>
    <w:p w:rsidR="00300341" w:rsidRPr="001F58D2" w:rsidRDefault="00300341" w:rsidP="00811C73">
      <w:pPr>
        <w:jc w:val="center"/>
        <w:rPr>
          <w:rFonts w:eastAsia="Calibri"/>
          <w:b/>
          <w:i/>
          <w:sz w:val="26"/>
          <w:szCs w:val="26"/>
        </w:rPr>
      </w:pPr>
    </w:p>
    <w:p w:rsidR="002015D4" w:rsidRPr="001F58D2" w:rsidRDefault="002015D4" w:rsidP="002015D4">
      <w:pPr>
        <w:ind w:firstLine="709"/>
        <w:jc w:val="both"/>
        <w:rPr>
          <w:sz w:val="26"/>
          <w:szCs w:val="26"/>
        </w:rPr>
      </w:pPr>
      <w:r w:rsidRPr="001F58D2">
        <w:rPr>
          <w:sz w:val="26"/>
          <w:szCs w:val="26"/>
        </w:rPr>
        <w:t>В течение 2025 года депутаты Законодательного Собрания трижды вносили изменения в Закон Приморского края "Об отдельных вопросах в области обращения с животными в Приморском крае". Подготовку и рассмотрение этих вопросов осуществлял комитет Законодательного Собрания по продовольственной политике и природопользованию.</w:t>
      </w:r>
    </w:p>
    <w:p w:rsidR="002015D4" w:rsidRPr="001F58D2" w:rsidRDefault="002015D4" w:rsidP="002015D4">
      <w:pPr>
        <w:ind w:firstLine="709"/>
        <w:jc w:val="both"/>
        <w:rPr>
          <w:sz w:val="26"/>
          <w:szCs w:val="26"/>
        </w:rPr>
      </w:pPr>
      <w:r w:rsidRPr="001F58D2">
        <w:rPr>
          <w:sz w:val="26"/>
          <w:szCs w:val="26"/>
        </w:rPr>
        <w:t xml:space="preserve">По инициативе Губернатора Приморского края был принят Закон Приморского края от 30 июня 2025 года № 813-КЗ "О внесении изменения в </w:t>
      </w:r>
      <w:r w:rsidRPr="001F58D2">
        <w:rPr>
          <w:sz w:val="26"/>
          <w:szCs w:val="26"/>
        </w:rPr>
        <w:br/>
        <w:t>статью 2</w:t>
      </w:r>
      <w:r w:rsidRPr="001F58D2">
        <w:rPr>
          <w:sz w:val="26"/>
          <w:szCs w:val="26"/>
          <w:vertAlign w:val="superscript"/>
        </w:rPr>
        <w:t>5</w:t>
      </w:r>
      <w:r w:rsidRPr="001F58D2">
        <w:rPr>
          <w:sz w:val="26"/>
          <w:szCs w:val="26"/>
        </w:rPr>
        <w:t xml:space="preserve"> Закона Приморского края "Об отдельных вопросах в области обращения с животными в Приморском крае". </w:t>
      </w:r>
    </w:p>
    <w:p w:rsidR="002015D4" w:rsidRPr="001F58D2" w:rsidRDefault="002015D4" w:rsidP="002015D4">
      <w:pPr>
        <w:autoSpaceDE w:val="0"/>
        <w:autoSpaceDN w:val="0"/>
        <w:adjustRightInd w:val="0"/>
        <w:ind w:firstLine="708"/>
        <w:jc w:val="both"/>
        <w:rPr>
          <w:sz w:val="26"/>
          <w:szCs w:val="26"/>
        </w:rPr>
      </w:pPr>
      <w:r w:rsidRPr="001F58D2">
        <w:rPr>
          <w:color w:val="000000"/>
          <w:sz w:val="26"/>
          <w:szCs w:val="26"/>
        </w:rPr>
        <w:t>Изменения</w:t>
      </w:r>
      <w:r w:rsidR="006D737E" w:rsidRPr="001F58D2">
        <w:rPr>
          <w:color w:val="000000"/>
          <w:sz w:val="26"/>
          <w:szCs w:val="26"/>
        </w:rPr>
        <w:t>ми</w:t>
      </w:r>
      <w:r w:rsidRPr="001F58D2">
        <w:rPr>
          <w:color w:val="000000"/>
          <w:sz w:val="26"/>
          <w:szCs w:val="26"/>
        </w:rPr>
        <w:t xml:space="preserve"> сокращен</w:t>
      </w:r>
      <w:r w:rsidR="006D737E" w:rsidRPr="001F58D2">
        <w:rPr>
          <w:color w:val="000000"/>
          <w:sz w:val="26"/>
          <w:szCs w:val="26"/>
        </w:rPr>
        <w:t>ы</w:t>
      </w:r>
      <w:r w:rsidRPr="001F58D2">
        <w:rPr>
          <w:color w:val="000000"/>
          <w:sz w:val="26"/>
          <w:szCs w:val="26"/>
        </w:rPr>
        <w:t xml:space="preserve"> срок</w:t>
      </w:r>
      <w:r w:rsidR="006D737E" w:rsidRPr="001F58D2">
        <w:rPr>
          <w:color w:val="000000"/>
          <w:sz w:val="26"/>
          <w:szCs w:val="26"/>
        </w:rPr>
        <w:t>и</w:t>
      </w:r>
      <w:r w:rsidRPr="001F58D2">
        <w:rPr>
          <w:color w:val="000000"/>
          <w:sz w:val="26"/>
          <w:szCs w:val="26"/>
        </w:rPr>
        <w:t xml:space="preserve"> хранения рабочих материалов, относящихся к фиксации </w:t>
      </w:r>
      <w:r w:rsidRPr="001F58D2">
        <w:rPr>
          <w:rFonts w:eastAsia="Calibri"/>
          <w:color w:val="000000"/>
          <w:sz w:val="26"/>
          <w:szCs w:val="26"/>
          <w:lang w:eastAsia="en-US"/>
        </w:rPr>
        <w:t>процесса отлова и возврата животных без владельцев на прежние места их обитания,</w:t>
      </w:r>
      <w:r w:rsidRPr="001F58D2">
        <w:rPr>
          <w:rFonts w:eastAsiaTheme="minorHAnsi"/>
          <w:sz w:val="26"/>
          <w:szCs w:val="26"/>
          <w:lang w:eastAsia="en-US"/>
        </w:rPr>
        <w:t xml:space="preserve"> с одного года до одного месяца </w:t>
      </w:r>
      <w:r w:rsidR="002E50C3">
        <w:rPr>
          <w:rFonts w:eastAsiaTheme="minorHAnsi"/>
          <w:sz w:val="26"/>
          <w:szCs w:val="26"/>
          <w:lang w:eastAsia="en-US"/>
        </w:rPr>
        <w:t xml:space="preserve">(в </w:t>
      </w:r>
      <w:r w:rsidRPr="001F58D2">
        <w:rPr>
          <w:rFonts w:eastAsia="Calibri"/>
          <w:color w:val="000000"/>
          <w:sz w:val="26"/>
          <w:szCs w:val="26"/>
          <w:lang w:eastAsia="en-US"/>
        </w:rPr>
        <w:t xml:space="preserve">связи с </w:t>
      </w:r>
      <w:r w:rsidRPr="001F58D2">
        <w:rPr>
          <w:sz w:val="26"/>
          <w:szCs w:val="26"/>
        </w:rPr>
        <w:t>ограниченными техническими ресурсами для их хранения, снижением актуальности информации, а также необходимостью обновления базы данных</w:t>
      </w:r>
      <w:r w:rsidR="002E50C3">
        <w:rPr>
          <w:sz w:val="26"/>
          <w:szCs w:val="26"/>
        </w:rPr>
        <w:t>)</w:t>
      </w:r>
      <w:r w:rsidRPr="001F58D2">
        <w:rPr>
          <w:sz w:val="26"/>
          <w:szCs w:val="26"/>
        </w:rPr>
        <w:t>.</w:t>
      </w:r>
    </w:p>
    <w:p w:rsidR="002015D4" w:rsidRPr="001F58D2" w:rsidRDefault="002015D4" w:rsidP="002015D4">
      <w:pPr>
        <w:autoSpaceDE w:val="0"/>
        <w:autoSpaceDN w:val="0"/>
        <w:adjustRightInd w:val="0"/>
        <w:ind w:firstLine="708"/>
        <w:jc w:val="both"/>
        <w:rPr>
          <w:szCs w:val="28"/>
        </w:rPr>
      </w:pPr>
      <w:r w:rsidRPr="001F58D2">
        <w:rPr>
          <w:sz w:val="26"/>
          <w:szCs w:val="26"/>
        </w:rPr>
        <w:t xml:space="preserve">Закон Приморского края от 30 июня 2025 года № 819-КЗ "О внесении изменений в Закон Приморского края "Об отдельных вопросах в области обращения с животными в Приморском крае" принят в соответствии с </w:t>
      </w:r>
      <w:r w:rsidRPr="001F58D2">
        <w:rPr>
          <w:bCs/>
          <w:sz w:val="26"/>
          <w:szCs w:val="26"/>
        </w:rPr>
        <w:t xml:space="preserve">Федеральным законом </w:t>
      </w:r>
      <w:r w:rsidR="00510E56">
        <w:rPr>
          <w:bCs/>
          <w:sz w:val="26"/>
          <w:szCs w:val="26"/>
        </w:rPr>
        <w:br/>
      </w:r>
      <w:r w:rsidRPr="001F58D2">
        <w:rPr>
          <w:bCs/>
          <w:sz w:val="26"/>
          <w:szCs w:val="26"/>
        </w:rPr>
        <w:t>№ 33-ФЗ</w:t>
      </w:r>
      <w:r w:rsidRPr="001F58D2">
        <w:rPr>
          <w:sz w:val="26"/>
          <w:szCs w:val="26"/>
        </w:rPr>
        <w:t>, а также изменениями</w:t>
      </w:r>
      <w:r w:rsidR="00E62EE9">
        <w:rPr>
          <w:sz w:val="26"/>
          <w:szCs w:val="26"/>
        </w:rPr>
        <w:t>, внесенными</w:t>
      </w:r>
      <w:r w:rsidRPr="001F58D2">
        <w:rPr>
          <w:sz w:val="26"/>
          <w:szCs w:val="26"/>
        </w:rPr>
        <w:t xml:space="preserve"> в Устав Приморского края, которыми на территории Приморского края установлена одноуровневая система организации местного самоуправления.</w:t>
      </w:r>
    </w:p>
    <w:p w:rsidR="002015D4" w:rsidRPr="001F58D2" w:rsidRDefault="002015D4" w:rsidP="002015D4">
      <w:pPr>
        <w:ind w:firstLine="709"/>
        <w:jc w:val="both"/>
        <w:rPr>
          <w:sz w:val="26"/>
          <w:szCs w:val="26"/>
        </w:rPr>
      </w:pPr>
      <w:r w:rsidRPr="001F58D2">
        <w:rPr>
          <w:sz w:val="26"/>
          <w:szCs w:val="26"/>
        </w:rPr>
        <w:t xml:space="preserve">По инициативе Губернатора Приморского края был принят Закон Приморского края от 5 ноября 2025 года № 903-КЗ "О внесении изменений в Приложение 2 к Закону Приморского края "Об отдельных вопросах в области обращения с животными в Приморском крае". </w:t>
      </w:r>
    </w:p>
    <w:p w:rsidR="002015D4" w:rsidRPr="001F58D2" w:rsidRDefault="002E50C3" w:rsidP="002015D4">
      <w:pPr>
        <w:ind w:firstLine="720"/>
        <w:jc w:val="both"/>
        <w:rPr>
          <w:sz w:val="26"/>
          <w:szCs w:val="26"/>
        </w:rPr>
      </w:pPr>
      <w:r>
        <w:rPr>
          <w:color w:val="000000"/>
          <w:sz w:val="26"/>
          <w:szCs w:val="26"/>
        </w:rPr>
        <w:t>Законом</w:t>
      </w:r>
      <w:r w:rsidR="002015D4" w:rsidRPr="001F58D2">
        <w:rPr>
          <w:color w:val="000000"/>
          <w:sz w:val="26"/>
          <w:szCs w:val="26"/>
        </w:rPr>
        <w:t xml:space="preserve"> увеличен</w:t>
      </w:r>
      <w:r w:rsidR="006D737E" w:rsidRPr="001F58D2">
        <w:rPr>
          <w:color w:val="000000"/>
          <w:sz w:val="26"/>
          <w:szCs w:val="26"/>
        </w:rPr>
        <w:t>о</w:t>
      </w:r>
      <w:r w:rsidR="002015D4" w:rsidRPr="001F58D2">
        <w:rPr>
          <w:color w:val="000000"/>
          <w:sz w:val="26"/>
          <w:szCs w:val="26"/>
        </w:rPr>
        <w:t xml:space="preserve"> количеств</w:t>
      </w:r>
      <w:r w:rsidR="006D737E" w:rsidRPr="001F58D2">
        <w:rPr>
          <w:color w:val="000000"/>
          <w:sz w:val="26"/>
          <w:szCs w:val="26"/>
        </w:rPr>
        <w:t>о</w:t>
      </w:r>
      <w:r w:rsidR="002015D4" w:rsidRPr="001F58D2">
        <w:rPr>
          <w:color w:val="000000"/>
          <w:sz w:val="26"/>
          <w:szCs w:val="26"/>
        </w:rPr>
        <w:t xml:space="preserve"> дней </w:t>
      </w:r>
      <w:proofErr w:type="spellStart"/>
      <w:r w:rsidR="002015D4" w:rsidRPr="001F58D2">
        <w:rPr>
          <w:color w:val="000000"/>
          <w:sz w:val="26"/>
          <w:szCs w:val="26"/>
        </w:rPr>
        <w:t>карантинирования</w:t>
      </w:r>
      <w:proofErr w:type="spellEnd"/>
      <w:r w:rsidR="002015D4" w:rsidRPr="001F58D2">
        <w:rPr>
          <w:color w:val="000000"/>
          <w:sz w:val="26"/>
          <w:szCs w:val="26"/>
        </w:rPr>
        <w:t xml:space="preserve"> животных без владельцев с целью проведения вакцинации и ревакцинации против иных заболеваний, а также бешенства и нормативов стоимости мероприятий по вакцинированию одного животного без владельца.</w:t>
      </w:r>
    </w:p>
    <w:p w:rsidR="006605E2" w:rsidRPr="001F58D2" w:rsidRDefault="002015D4" w:rsidP="002015D4">
      <w:pPr>
        <w:ind w:firstLine="709"/>
        <w:jc w:val="both"/>
        <w:rPr>
          <w:sz w:val="26"/>
          <w:szCs w:val="26"/>
        </w:rPr>
      </w:pPr>
      <w:r w:rsidRPr="001F58D2">
        <w:rPr>
          <w:color w:val="000000"/>
          <w:sz w:val="26"/>
          <w:szCs w:val="26"/>
        </w:rPr>
        <w:t>На основании статистических исследований, проведенных организациями, осуществляющими отлов животных без владельцев, в период 2026-2028 годов запланировано существенное снижение плановых показателей для отлова на территориях Владивостокского и Уссурийского</w:t>
      </w:r>
      <w:r w:rsidR="00E62EE9">
        <w:rPr>
          <w:color w:val="000000"/>
          <w:sz w:val="26"/>
          <w:szCs w:val="26"/>
        </w:rPr>
        <w:t xml:space="preserve"> городских</w:t>
      </w:r>
      <w:r w:rsidRPr="001F58D2">
        <w:rPr>
          <w:color w:val="000000"/>
          <w:sz w:val="26"/>
          <w:szCs w:val="26"/>
        </w:rPr>
        <w:t xml:space="preserve"> округов. Проведение мероприятий по обращению с животными без владельцев не потребует увеличения бюджетных ассигнований за счет перераспределения бюджетных средств между муниципальными образованиями Приморского края.</w:t>
      </w:r>
    </w:p>
    <w:p w:rsidR="00300341" w:rsidRPr="001F58D2" w:rsidRDefault="00300341" w:rsidP="00811C73">
      <w:pPr>
        <w:autoSpaceDE w:val="0"/>
        <w:autoSpaceDN w:val="0"/>
        <w:adjustRightInd w:val="0"/>
        <w:ind w:firstLine="709"/>
        <w:jc w:val="both"/>
        <w:rPr>
          <w:rFonts w:eastAsia="Calibri"/>
          <w:sz w:val="26"/>
          <w:szCs w:val="26"/>
        </w:rPr>
      </w:pPr>
    </w:p>
    <w:p w:rsidR="00300341" w:rsidRPr="001F58D2" w:rsidRDefault="00300341" w:rsidP="00811C73">
      <w:pPr>
        <w:jc w:val="center"/>
        <w:rPr>
          <w:rFonts w:eastAsia="Calibri"/>
          <w:b/>
          <w:i/>
          <w:sz w:val="26"/>
          <w:szCs w:val="26"/>
        </w:rPr>
      </w:pPr>
      <w:r w:rsidRPr="001F58D2">
        <w:rPr>
          <w:rFonts w:eastAsia="Calibri"/>
          <w:b/>
          <w:i/>
          <w:sz w:val="26"/>
          <w:szCs w:val="26"/>
        </w:rPr>
        <w:t xml:space="preserve">Правовое регулирование вопросов в области </w:t>
      </w:r>
      <w:r w:rsidR="00333CB6" w:rsidRPr="001F58D2">
        <w:rPr>
          <w:rFonts w:eastAsia="Calibri"/>
          <w:b/>
          <w:i/>
          <w:sz w:val="26"/>
          <w:szCs w:val="26"/>
        </w:rPr>
        <w:t>охоты</w:t>
      </w:r>
    </w:p>
    <w:p w:rsidR="00300341" w:rsidRPr="001F58D2" w:rsidRDefault="00300341" w:rsidP="00811C73">
      <w:pPr>
        <w:jc w:val="center"/>
        <w:rPr>
          <w:rFonts w:eastAsia="Calibri"/>
          <w:b/>
          <w:i/>
          <w:sz w:val="26"/>
          <w:szCs w:val="26"/>
        </w:rPr>
      </w:pPr>
    </w:p>
    <w:p w:rsidR="00550374" w:rsidRPr="001F58D2" w:rsidRDefault="00550374" w:rsidP="00550374">
      <w:pPr>
        <w:ind w:firstLine="709"/>
        <w:jc w:val="both"/>
        <w:rPr>
          <w:rFonts w:eastAsia="Calibri"/>
          <w:sz w:val="26"/>
          <w:szCs w:val="26"/>
        </w:rPr>
      </w:pPr>
      <w:r w:rsidRPr="001F58D2">
        <w:rPr>
          <w:rFonts w:eastAsia="Calibri"/>
          <w:sz w:val="26"/>
          <w:szCs w:val="26"/>
        </w:rPr>
        <w:t>В 2025 году в области охоты комитетом Законодательного Собрания по продовольственной политике и природопользованию была проведена следующая работа.</w:t>
      </w:r>
    </w:p>
    <w:p w:rsidR="00550374" w:rsidRPr="001F58D2" w:rsidRDefault="00245611" w:rsidP="00550374">
      <w:pPr>
        <w:ind w:firstLine="709"/>
        <w:jc w:val="both"/>
        <w:rPr>
          <w:sz w:val="26"/>
          <w:szCs w:val="26"/>
        </w:rPr>
      </w:pPr>
      <w:r w:rsidRPr="001F58D2">
        <w:rPr>
          <w:sz w:val="26"/>
          <w:szCs w:val="26"/>
        </w:rPr>
        <w:t xml:space="preserve">По инициативе Губернатора Приморского края принят </w:t>
      </w:r>
      <w:r w:rsidR="00550374" w:rsidRPr="001F58D2">
        <w:rPr>
          <w:sz w:val="26"/>
          <w:szCs w:val="26"/>
        </w:rPr>
        <w:t>Закон Приморского края от 7 августа 2025 года № 854-КЗ "О внесении изменений в Закон Приморского края "О распределении разрешений на добычу охотничьих ресурсов между физическими лицами, осуществляющими охоту в общедоступных охотничьих угодьях Приморского края" в связи с необходимостью совершенствования действующей методики распределени</w:t>
      </w:r>
      <w:r w:rsidR="003532A0">
        <w:rPr>
          <w:sz w:val="26"/>
          <w:szCs w:val="26"/>
        </w:rPr>
        <w:t>я</w:t>
      </w:r>
      <w:r w:rsidR="00550374" w:rsidRPr="001F58D2">
        <w:rPr>
          <w:sz w:val="26"/>
          <w:szCs w:val="26"/>
        </w:rPr>
        <w:t xml:space="preserve"> разрешений на добычу охотничьих ресурсов </w:t>
      </w:r>
      <w:r w:rsidR="00550374" w:rsidRPr="001F58D2">
        <w:rPr>
          <w:sz w:val="26"/>
          <w:szCs w:val="26"/>
        </w:rPr>
        <w:lastRenderedPageBreak/>
        <w:t>между физическими лицами, осуществляющими охоту в общедоступных охотничьих угодьях Приморского края.</w:t>
      </w:r>
    </w:p>
    <w:p w:rsidR="00550374" w:rsidRPr="001F58D2" w:rsidRDefault="00550374" w:rsidP="00550374">
      <w:pPr>
        <w:ind w:firstLine="709"/>
        <w:jc w:val="both"/>
        <w:rPr>
          <w:bCs/>
          <w:sz w:val="26"/>
          <w:szCs w:val="26"/>
        </w:rPr>
      </w:pPr>
      <w:r w:rsidRPr="001F58D2">
        <w:rPr>
          <w:bCs/>
          <w:sz w:val="26"/>
          <w:szCs w:val="26"/>
        </w:rPr>
        <w:t>Законом увеличена квота разрешений, распределяемых среди физических лиц, осуществляющих проведение учетных работ на территории общедоступных охотничьих угодий Приморского края, с 20 до 30 процентов, а также разрешено получать им более одного разрешения на добычу охотничьих ресурсов.</w:t>
      </w:r>
    </w:p>
    <w:p w:rsidR="00550374" w:rsidRPr="001F58D2" w:rsidRDefault="00550374" w:rsidP="00550374">
      <w:pPr>
        <w:ind w:firstLine="709"/>
        <w:jc w:val="both"/>
        <w:rPr>
          <w:sz w:val="26"/>
          <w:szCs w:val="26"/>
        </w:rPr>
      </w:pPr>
      <w:r w:rsidRPr="001F58D2">
        <w:rPr>
          <w:sz w:val="26"/>
          <w:szCs w:val="26"/>
        </w:rPr>
        <w:t>Необходимость внесения указанных изменений обусловлена увеличением числа охотников-любителей, оказывающих содействие органам исполнительной власти в проведении учетных работ на территории общедоступных охотничьих угодий Приморского края. Участие в проведении учетных работ требует су</w:t>
      </w:r>
      <w:r w:rsidR="005C19F2">
        <w:rPr>
          <w:sz w:val="26"/>
          <w:szCs w:val="26"/>
        </w:rPr>
        <w:t>щественных затрат времени и сил.</w:t>
      </w:r>
      <w:r w:rsidRPr="001F58D2">
        <w:rPr>
          <w:sz w:val="26"/>
          <w:szCs w:val="26"/>
        </w:rPr>
        <w:t xml:space="preserve"> </w:t>
      </w:r>
      <w:r w:rsidR="005C19F2">
        <w:rPr>
          <w:sz w:val="26"/>
          <w:szCs w:val="26"/>
        </w:rPr>
        <w:t>Т</w:t>
      </w:r>
      <w:r w:rsidRPr="001F58D2">
        <w:rPr>
          <w:sz w:val="26"/>
          <w:szCs w:val="26"/>
        </w:rPr>
        <w:t xml:space="preserve">ак, при проведении учетных работ методом зимнего маршрутного учета учетчику необходимо пешком пройти маршрут протяженностью 12-15 километров по пересеченной местности по глубокому снегу. Возможность приоритетного получения разрешений на добычу копытных животных является важной и единственной мерой стимулирования охотников-любителей к участию в учетных работах. </w:t>
      </w:r>
    </w:p>
    <w:p w:rsidR="00696973" w:rsidRDefault="00550374" w:rsidP="00550374">
      <w:pPr>
        <w:ind w:firstLine="709"/>
        <w:jc w:val="both"/>
        <w:rPr>
          <w:bCs/>
          <w:sz w:val="26"/>
          <w:szCs w:val="26"/>
        </w:rPr>
      </w:pPr>
      <w:r w:rsidRPr="001F58D2">
        <w:rPr>
          <w:bCs/>
          <w:sz w:val="26"/>
          <w:szCs w:val="26"/>
        </w:rPr>
        <w:t>Поправками также уточняется количество разрешений, которые могут быть выданы физическим лицам, принимавшим участие в мероприятиях по определению численности охотничьих ресурсов в общедоступных охотничьих угодьях (</w:t>
      </w:r>
      <w:r w:rsidR="005C19F2">
        <w:rPr>
          <w:bCs/>
          <w:sz w:val="26"/>
          <w:szCs w:val="26"/>
        </w:rPr>
        <w:t>одно</w:t>
      </w:r>
      <w:r w:rsidRPr="001F58D2">
        <w:rPr>
          <w:bCs/>
          <w:sz w:val="26"/>
          <w:szCs w:val="26"/>
        </w:rPr>
        <w:t xml:space="preserve"> разрешение на добычу копытного животного и </w:t>
      </w:r>
      <w:r w:rsidR="005C19F2">
        <w:rPr>
          <w:bCs/>
          <w:sz w:val="26"/>
          <w:szCs w:val="26"/>
        </w:rPr>
        <w:t>одно</w:t>
      </w:r>
      <w:r w:rsidRPr="001F58D2">
        <w:rPr>
          <w:bCs/>
          <w:sz w:val="26"/>
          <w:szCs w:val="26"/>
        </w:rPr>
        <w:t xml:space="preserve"> разрешение на добычу гималайского или бурого медведя), а также по тексту "учетные работы" заменяются на "мероприятия по определению численности охотничьих ресурсов" в соответствии с федеральным законодательством.</w:t>
      </w:r>
    </w:p>
    <w:p w:rsidR="00582C1A" w:rsidRPr="001F58D2" w:rsidRDefault="00582C1A" w:rsidP="00550374">
      <w:pPr>
        <w:ind w:firstLine="709"/>
        <w:jc w:val="both"/>
        <w:rPr>
          <w:sz w:val="26"/>
          <w:szCs w:val="26"/>
        </w:rPr>
      </w:pPr>
    </w:p>
    <w:p w:rsidR="00494ACB" w:rsidRPr="001F58D2" w:rsidRDefault="00494ACB" w:rsidP="00494ACB">
      <w:pPr>
        <w:autoSpaceDE w:val="0"/>
        <w:autoSpaceDN w:val="0"/>
        <w:adjustRightInd w:val="0"/>
        <w:jc w:val="center"/>
        <w:rPr>
          <w:rFonts w:eastAsia="Calibri"/>
          <w:b/>
          <w:i/>
          <w:sz w:val="26"/>
          <w:szCs w:val="26"/>
        </w:rPr>
      </w:pPr>
      <w:r w:rsidRPr="001F58D2">
        <w:rPr>
          <w:rFonts w:eastAsia="Calibri"/>
          <w:b/>
          <w:i/>
          <w:sz w:val="26"/>
          <w:szCs w:val="26"/>
        </w:rPr>
        <w:t xml:space="preserve">Правовое регулирование вопросов в </w:t>
      </w:r>
      <w:r w:rsidRPr="001F58D2">
        <w:rPr>
          <w:b/>
          <w:i/>
          <w:sz w:val="26"/>
          <w:szCs w:val="26"/>
        </w:rPr>
        <w:t>сфере рыбного хозяйства и</w:t>
      </w:r>
      <w:r w:rsidRPr="001F58D2">
        <w:rPr>
          <w:rFonts w:eastAsia="Calibri"/>
          <w:b/>
          <w:i/>
          <w:sz w:val="26"/>
          <w:szCs w:val="26"/>
        </w:rPr>
        <w:t xml:space="preserve"> ветеринарии</w:t>
      </w:r>
    </w:p>
    <w:p w:rsidR="00494ACB" w:rsidRPr="001F58D2" w:rsidRDefault="00494ACB" w:rsidP="00494ACB">
      <w:pPr>
        <w:autoSpaceDE w:val="0"/>
        <w:autoSpaceDN w:val="0"/>
        <w:adjustRightInd w:val="0"/>
        <w:ind w:firstLine="709"/>
        <w:jc w:val="center"/>
        <w:rPr>
          <w:rFonts w:eastAsia="Calibri"/>
          <w:b/>
          <w:sz w:val="26"/>
          <w:szCs w:val="26"/>
        </w:rPr>
      </w:pPr>
    </w:p>
    <w:p w:rsidR="00494ACB" w:rsidRPr="001F58D2" w:rsidRDefault="00494ACB" w:rsidP="00494ACB">
      <w:pPr>
        <w:autoSpaceDE w:val="0"/>
        <w:autoSpaceDN w:val="0"/>
        <w:adjustRightInd w:val="0"/>
        <w:ind w:firstLine="709"/>
        <w:jc w:val="both"/>
        <w:rPr>
          <w:sz w:val="26"/>
          <w:szCs w:val="26"/>
        </w:rPr>
      </w:pPr>
      <w:r w:rsidRPr="001F58D2">
        <w:rPr>
          <w:sz w:val="26"/>
          <w:szCs w:val="26"/>
        </w:rPr>
        <w:t>В сфере рыбного хозяйства и ветеринарии комитетом Законодательного Собрания по продовольственной политике и природопользованию в 2025 году проводилась работа по совершенствованию законодательства.</w:t>
      </w:r>
    </w:p>
    <w:p w:rsidR="00494ACB" w:rsidRPr="001F58D2" w:rsidRDefault="00494ACB" w:rsidP="00494ACB">
      <w:pPr>
        <w:autoSpaceDE w:val="0"/>
        <w:autoSpaceDN w:val="0"/>
        <w:adjustRightInd w:val="0"/>
        <w:ind w:firstLine="708"/>
        <w:jc w:val="both"/>
        <w:rPr>
          <w:rFonts w:eastAsiaTheme="minorHAnsi"/>
          <w:sz w:val="26"/>
          <w:szCs w:val="26"/>
          <w:lang w:eastAsia="en-US"/>
        </w:rPr>
      </w:pPr>
      <w:r w:rsidRPr="001F58D2">
        <w:rPr>
          <w:sz w:val="26"/>
          <w:szCs w:val="26"/>
        </w:rPr>
        <w:t xml:space="preserve">Закон Приморского края от 5 ноября 2025 года № 907-КЗ "О внесении изменений в Закон Приморского края "О </w:t>
      </w:r>
      <w:proofErr w:type="spellStart"/>
      <w:r w:rsidRPr="001F58D2">
        <w:rPr>
          <w:sz w:val="26"/>
          <w:szCs w:val="26"/>
        </w:rPr>
        <w:t>рыбохозяйственной</w:t>
      </w:r>
      <w:proofErr w:type="spellEnd"/>
      <w:r w:rsidRPr="001F58D2">
        <w:rPr>
          <w:sz w:val="26"/>
          <w:szCs w:val="26"/>
        </w:rPr>
        <w:t xml:space="preserve"> деятельности в Приморском крае" принят в соответствии с Федеральным законом от 7 июля </w:t>
      </w:r>
      <w:r w:rsidRPr="001F58D2">
        <w:rPr>
          <w:sz w:val="26"/>
          <w:szCs w:val="26"/>
        </w:rPr>
        <w:br/>
        <w:t xml:space="preserve">2025 года № 199-ФЗ </w:t>
      </w:r>
      <w:r w:rsidRPr="001F58D2">
        <w:rPr>
          <w:rFonts w:eastAsiaTheme="minorHAnsi"/>
          <w:sz w:val="26"/>
          <w:szCs w:val="26"/>
          <w:lang w:eastAsia="en-US"/>
        </w:rPr>
        <w:t xml:space="preserve">"О внесении изменений в Федеральный закон "О рыболовстве и сохранении водных биологических ресурсов" и статью 6 Федерального закона </w:t>
      </w:r>
      <w:r w:rsidRPr="001F58D2">
        <w:rPr>
          <w:rFonts w:eastAsiaTheme="minorHAnsi"/>
          <w:sz w:val="26"/>
          <w:szCs w:val="26"/>
          <w:lang w:eastAsia="en-US"/>
        </w:rPr>
        <w:br/>
        <w:t xml:space="preserve">"О животном мире". </w:t>
      </w:r>
    </w:p>
    <w:p w:rsidR="00494ACB" w:rsidRPr="001F58D2" w:rsidRDefault="00494ACB" w:rsidP="00494ACB">
      <w:pPr>
        <w:autoSpaceDE w:val="0"/>
        <w:autoSpaceDN w:val="0"/>
        <w:adjustRightInd w:val="0"/>
        <w:ind w:firstLine="708"/>
        <w:jc w:val="both"/>
        <w:rPr>
          <w:sz w:val="26"/>
          <w:szCs w:val="26"/>
        </w:rPr>
      </w:pPr>
      <w:r w:rsidRPr="001F58D2">
        <w:rPr>
          <w:sz w:val="26"/>
          <w:szCs w:val="26"/>
        </w:rPr>
        <w:t xml:space="preserve">Поправками дополнены полномочия органов государственной власти Приморского края в сфере </w:t>
      </w:r>
      <w:proofErr w:type="spellStart"/>
      <w:r w:rsidRPr="001F58D2">
        <w:rPr>
          <w:sz w:val="26"/>
          <w:szCs w:val="26"/>
        </w:rPr>
        <w:t>рыбохозяйственной</w:t>
      </w:r>
      <w:proofErr w:type="spellEnd"/>
      <w:r w:rsidRPr="001F58D2">
        <w:rPr>
          <w:sz w:val="26"/>
          <w:szCs w:val="26"/>
        </w:rPr>
        <w:t xml:space="preserve"> деятельности, а именно:</w:t>
      </w:r>
    </w:p>
    <w:p w:rsidR="00494ACB" w:rsidRPr="001F58D2" w:rsidRDefault="00494ACB" w:rsidP="00494ACB">
      <w:pPr>
        <w:autoSpaceDE w:val="0"/>
        <w:autoSpaceDN w:val="0"/>
        <w:adjustRightInd w:val="0"/>
        <w:ind w:firstLine="708"/>
        <w:jc w:val="both"/>
        <w:rPr>
          <w:sz w:val="26"/>
          <w:szCs w:val="26"/>
        </w:rPr>
      </w:pPr>
      <w:r w:rsidRPr="001F58D2">
        <w:rPr>
          <w:sz w:val="26"/>
          <w:szCs w:val="26"/>
        </w:rPr>
        <w:t xml:space="preserve">по </w:t>
      </w:r>
      <w:r w:rsidRPr="001F58D2">
        <w:rPr>
          <w:kern w:val="28"/>
          <w:sz w:val="26"/>
          <w:szCs w:val="26"/>
        </w:rPr>
        <w:t>установлению г</w:t>
      </w:r>
      <w:r w:rsidRPr="001F58D2">
        <w:rPr>
          <w:sz w:val="26"/>
          <w:szCs w:val="26"/>
        </w:rPr>
        <w:t>одовой нормы добычи (вылова) водных биоресурсов для осуществления рыболовства в целях обеспечения традиционного образа жизни коренных малочисленных народов Севера, Сибири и Дальнего Востока Российской Федерации по согласованию с федеральным органом исполнительной власти в области рыболовства с указанием видов водных биоресурсов и объемов (количества, веса) добычи (вылова), определяемых для каждого вида водных биоресурсов в порядке, определяемом Правительством Приморского края;</w:t>
      </w:r>
    </w:p>
    <w:p w:rsidR="00494ACB" w:rsidRPr="001F58D2" w:rsidRDefault="00494ACB" w:rsidP="00494ACB">
      <w:pPr>
        <w:autoSpaceDE w:val="0"/>
        <w:autoSpaceDN w:val="0"/>
        <w:adjustRightInd w:val="0"/>
        <w:ind w:firstLine="708"/>
        <w:jc w:val="both"/>
        <w:rPr>
          <w:sz w:val="26"/>
          <w:szCs w:val="26"/>
        </w:rPr>
      </w:pPr>
      <w:r w:rsidRPr="001F58D2">
        <w:rPr>
          <w:sz w:val="26"/>
          <w:szCs w:val="26"/>
        </w:rPr>
        <w:t xml:space="preserve">по </w:t>
      </w:r>
      <w:r w:rsidRPr="001F58D2">
        <w:rPr>
          <w:kern w:val="28"/>
          <w:sz w:val="26"/>
          <w:szCs w:val="26"/>
        </w:rPr>
        <w:t>определению порядка установления г</w:t>
      </w:r>
      <w:r w:rsidRPr="001F58D2">
        <w:rPr>
          <w:sz w:val="26"/>
          <w:szCs w:val="26"/>
        </w:rPr>
        <w:t>одовой нормы добычи (вылова) водных биоресурсов для осуществления рыболовства в целях обеспечения традиционного образа жизни коренных малочисленных народов Севера, Сибири и Дальнего Востока Российской Федерации.</w:t>
      </w:r>
    </w:p>
    <w:p w:rsidR="00494ACB" w:rsidRPr="001F58D2" w:rsidRDefault="00494ACB" w:rsidP="00494ACB">
      <w:pPr>
        <w:ind w:left="34" w:firstLine="675"/>
        <w:jc w:val="both"/>
        <w:rPr>
          <w:sz w:val="26"/>
          <w:szCs w:val="26"/>
        </w:rPr>
      </w:pPr>
      <w:r w:rsidRPr="001F58D2">
        <w:rPr>
          <w:rFonts w:eastAsiaTheme="minorEastAsia"/>
          <w:sz w:val="26"/>
          <w:szCs w:val="26"/>
        </w:rPr>
        <w:t xml:space="preserve">Комитетом </w:t>
      </w:r>
      <w:r w:rsidRPr="001F58D2">
        <w:rPr>
          <w:rFonts w:eastAsia="Calibri"/>
          <w:sz w:val="26"/>
          <w:szCs w:val="26"/>
        </w:rPr>
        <w:t>Законодательного Собрания по продовольственной политике и природопользованию</w:t>
      </w:r>
      <w:r w:rsidRPr="001F58D2">
        <w:rPr>
          <w:rFonts w:eastAsiaTheme="minorEastAsia"/>
          <w:sz w:val="26"/>
          <w:szCs w:val="26"/>
        </w:rPr>
        <w:t xml:space="preserve"> было подготовлено постановление Законодательного </w:t>
      </w:r>
      <w:r w:rsidRPr="001F58D2">
        <w:rPr>
          <w:rFonts w:eastAsiaTheme="minorEastAsia"/>
          <w:sz w:val="26"/>
          <w:szCs w:val="26"/>
        </w:rPr>
        <w:lastRenderedPageBreak/>
        <w:t>Собрания от 28</w:t>
      </w:r>
      <w:r w:rsidR="005C19F2">
        <w:rPr>
          <w:rFonts w:eastAsiaTheme="minorEastAsia"/>
          <w:sz w:val="26"/>
          <w:szCs w:val="26"/>
        </w:rPr>
        <w:t>.02.</w:t>
      </w:r>
      <w:r w:rsidRPr="001F58D2">
        <w:rPr>
          <w:rFonts w:eastAsiaTheme="minorEastAsia"/>
          <w:sz w:val="26"/>
          <w:szCs w:val="26"/>
        </w:rPr>
        <w:t>2025 № 1831 "</w:t>
      </w:r>
      <w:r w:rsidRPr="001F58D2">
        <w:rPr>
          <w:sz w:val="26"/>
          <w:szCs w:val="26"/>
        </w:rPr>
        <w:t xml:space="preserve">О поправках к проекту федерального закона </w:t>
      </w:r>
      <w:r w:rsidR="005C19F2">
        <w:rPr>
          <w:sz w:val="26"/>
          <w:szCs w:val="26"/>
        </w:rPr>
        <w:br/>
      </w:r>
      <w:r w:rsidRPr="001F58D2">
        <w:rPr>
          <w:sz w:val="26"/>
          <w:szCs w:val="26"/>
        </w:rPr>
        <w:t xml:space="preserve">№ 810019-8 "О внесении изменений в Федеральный закон "О рыболовстве и сохранении водных биологических ресурсов". </w:t>
      </w:r>
    </w:p>
    <w:p w:rsidR="00494ACB" w:rsidRPr="001F58D2" w:rsidRDefault="00494ACB" w:rsidP="00494ACB">
      <w:pPr>
        <w:ind w:firstLine="709"/>
        <w:jc w:val="both"/>
        <w:rPr>
          <w:sz w:val="26"/>
          <w:szCs w:val="26"/>
        </w:rPr>
      </w:pPr>
      <w:r w:rsidRPr="001F58D2">
        <w:rPr>
          <w:sz w:val="26"/>
          <w:szCs w:val="26"/>
        </w:rPr>
        <w:t>Федеральным законом от 24 июля 2023 года № 384-ФЗ "О внесении изменений в Федеральный закон "О рыболовстве и сохранении водных биологических ресурсов" действующим пользователям, ведущим промысел на рыболовных участках, было гарантировано приоритетное право на перезаключение действующих договоров пользования рыболовными участками в случае подтверждения ими своей добросовестности на основе установленных критериев.</w:t>
      </w:r>
    </w:p>
    <w:p w:rsidR="00494ACB" w:rsidRPr="001F58D2" w:rsidRDefault="00494ACB" w:rsidP="00494ACB">
      <w:pPr>
        <w:ind w:firstLine="709"/>
        <w:jc w:val="both"/>
        <w:rPr>
          <w:sz w:val="26"/>
          <w:szCs w:val="26"/>
        </w:rPr>
      </w:pPr>
      <w:r w:rsidRPr="001F58D2">
        <w:rPr>
          <w:sz w:val="26"/>
          <w:szCs w:val="26"/>
        </w:rPr>
        <w:t xml:space="preserve">Проект федерального закона № 810019-8 ограничивал во времени возможность добросовестных предприятий воспользоваться таким правом, предусматривая проведение единой кампании по досрочному перезаключению действующих договоров – до окончания действия таких договоров – уже в 2025 году. </w:t>
      </w:r>
    </w:p>
    <w:p w:rsidR="00494ACB" w:rsidRPr="001F58D2" w:rsidRDefault="00494ACB" w:rsidP="00494ACB">
      <w:pPr>
        <w:ind w:firstLine="709"/>
        <w:jc w:val="both"/>
        <w:rPr>
          <w:sz w:val="26"/>
          <w:szCs w:val="26"/>
        </w:rPr>
      </w:pPr>
      <w:r w:rsidRPr="001F58D2">
        <w:rPr>
          <w:sz w:val="26"/>
          <w:szCs w:val="26"/>
        </w:rPr>
        <w:t xml:space="preserve">Проектируемый законопроектом срок переоформления договоров пользования рыболовными участками, по мнению представителей </w:t>
      </w:r>
      <w:proofErr w:type="spellStart"/>
      <w:r w:rsidRPr="001F58D2">
        <w:rPr>
          <w:sz w:val="26"/>
          <w:szCs w:val="26"/>
        </w:rPr>
        <w:t>рыбохозяйственной</w:t>
      </w:r>
      <w:proofErr w:type="spellEnd"/>
      <w:r w:rsidRPr="001F58D2">
        <w:rPr>
          <w:sz w:val="26"/>
          <w:szCs w:val="26"/>
        </w:rPr>
        <w:t xml:space="preserve"> отрасли, негативно скажется на финансовом положении предприятий отрасли, занимающихся добычей (выловом) лососевых видов рыб, и в целом на социально-экономическом состоянии региона.</w:t>
      </w:r>
    </w:p>
    <w:p w:rsidR="00494ACB" w:rsidRPr="001F58D2" w:rsidRDefault="00494ACB" w:rsidP="00494ACB">
      <w:pPr>
        <w:ind w:firstLine="709"/>
        <w:jc w:val="both"/>
        <w:rPr>
          <w:sz w:val="26"/>
          <w:szCs w:val="26"/>
        </w:rPr>
      </w:pPr>
      <w:r w:rsidRPr="001F58D2">
        <w:rPr>
          <w:sz w:val="26"/>
          <w:szCs w:val="26"/>
        </w:rPr>
        <w:t xml:space="preserve">В Приморском крае три предприятия осуществляют добычу (вылов) анадромных видов рыб в рамках промышленного рыболовства на восьми морских рыболовных участках. При незначительных объемах добычи в масштабах Дальнего Востока промысел тихоокеанских лососей в Приморском крае имеет важное социально-экономическое значение, так как рыбаки осуществляют деятельность в отдаленных северных территориях края, поэтому такие рыбопромысловые предприятия являются </w:t>
      </w:r>
      <w:proofErr w:type="spellStart"/>
      <w:r w:rsidRPr="001F58D2">
        <w:rPr>
          <w:sz w:val="26"/>
          <w:szCs w:val="26"/>
        </w:rPr>
        <w:t>градо</w:t>
      </w:r>
      <w:proofErr w:type="spellEnd"/>
      <w:r w:rsidRPr="001F58D2">
        <w:rPr>
          <w:sz w:val="26"/>
          <w:szCs w:val="26"/>
        </w:rPr>
        <w:t xml:space="preserve">- и </w:t>
      </w:r>
      <w:proofErr w:type="spellStart"/>
      <w:r w:rsidRPr="001F58D2">
        <w:rPr>
          <w:sz w:val="26"/>
          <w:szCs w:val="26"/>
        </w:rPr>
        <w:t>поселкообразующими</w:t>
      </w:r>
      <w:proofErr w:type="spellEnd"/>
      <w:r w:rsidRPr="001F58D2">
        <w:rPr>
          <w:sz w:val="26"/>
          <w:szCs w:val="26"/>
        </w:rPr>
        <w:t>.</w:t>
      </w:r>
      <w:r w:rsidRPr="001F58D2">
        <w:t xml:space="preserve"> </w:t>
      </w:r>
    </w:p>
    <w:p w:rsidR="00494ACB" w:rsidRPr="001F58D2" w:rsidRDefault="00494ACB" w:rsidP="00494ACB">
      <w:pPr>
        <w:autoSpaceDE w:val="0"/>
        <w:autoSpaceDN w:val="0"/>
        <w:adjustRightInd w:val="0"/>
        <w:ind w:firstLine="709"/>
        <w:jc w:val="both"/>
        <w:rPr>
          <w:sz w:val="26"/>
          <w:szCs w:val="26"/>
        </w:rPr>
      </w:pPr>
      <w:r w:rsidRPr="001F58D2">
        <w:rPr>
          <w:sz w:val="26"/>
          <w:szCs w:val="26"/>
        </w:rPr>
        <w:t xml:space="preserve">Приморские депутаты, как и депутаты Законодательного Собрания Камчатского края, считают, что рассматриваемый законопроект требует доработки в отношении ряда позиций, в том числе в части переноса сроков по заключению новых договоров с действующими пользователями до конца 2026 года. </w:t>
      </w:r>
    </w:p>
    <w:p w:rsidR="00494ACB" w:rsidRPr="001F58D2" w:rsidRDefault="00494ACB" w:rsidP="00494ACB">
      <w:pPr>
        <w:autoSpaceDE w:val="0"/>
        <w:autoSpaceDN w:val="0"/>
        <w:adjustRightInd w:val="0"/>
        <w:ind w:firstLine="709"/>
        <w:jc w:val="both"/>
        <w:rPr>
          <w:sz w:val="26"/>
          <w:szCs w:val="26"/>
        </w:rPr>
      </w:pPr>
      <w:r w:rsidRPr="001F58D2">
        <w:rPr>
          <w:sz w:val="26"/>
          <w:szCs w:val="26"/>
        </w:rPr>
        <w:t>Таблица поправок с предложениями Законодательного Собрания была направлена в Государственную Думу Федерального Собрания Российской Федерации.</w:t>
      </w:r>
    </w:p>
    <w:p w:rsidR="00494ACB" w:rsidRPr="001F58D2" w:rsidRDefault="00494ACB" w:rsidP="00B15082">
      <w:pPr>
        <w:autoSpaceDE w:val="0"/>
        <w:autoSpaceDN w:val="0"/>
        <w:adjustRightInd w:val="0"/>
        <w:ind w:firstLine="709"/>
        <w:jc w:val="both"/>
        <w:rPr>
          <w:rFonts w:eastAsiaTheme="minorHAnsi"/>
          <w:sz w:val="26"/>
          <w:szCs w:val="26"/>
          <w:lang w:eastAsia="en-US"/>
        </w:rPr>
      </w:pPr>
      <w:r w:rsidRPr="001F58D2">
        <w:rPr>
          <w:sz w:val="26"/>
          <w:szCs w:val="26"/>
        </w:rPr>
        <w:t xml:space="preserve">Принят Федеральный закон от 24 июня 2025 года № 165-ФЗ "О внесении изменений </w:t>
      </w:r>
      <w:r w:rsidRPr="001F58D2">
        <w:rPr>
          <w:rFonts w:eastAsiaTheme="minorHAnsi"/>
          <w:sz w:val="26"/>
          <w:szCs w:val="26"/>
          <w:lang w:eastAsia="en-US"/>
        </w:rPr>
        <w:t xml:space="preserve">в Федеральный закон "О рыболовстве и сохранении водных биологических ресурсов" и отдельные законодательные акты Российской Федерации", в котором установлены переходные </w:t>
      </w:r>
      <w:hyperlink r:id="rId25" w:history="1">
        <w:r w:rsidRPr="001F58D2">
          <w:rPr>
            <w:rFonts w:eastAsiaTheme="minorHAnsi"/>
            <w:sz w:val="26"/>
            <w:szCs w:val="26"/>
            <w:lang w:eastAsia="en-US"/>
          </w:rPr>
          <w:t>положения</w:t>
        </w:r>
      </w:hyperlink>
      <w:r w:rsidRPr="001F58D2">
        <w:rPr>
          <w:rFonts w:eastAsiaTheme="minorHAnsi"/>
          <w:sz w:val="26"/>
          <w:szCs w:val="26"/>
          <w:lang w:eastAsia="en-US"/>
        </w:rPr>
        <w:t xml:space="preserve"> в отношении договоров пользования рыболовными участками, действующих по состоянию на 1 сентября 2025 года.</w:t>
      </w:r>
    </w:p>
    <w:p w:rsidR="00494ACB" w:rsidRPr="001F58D2" w:rsidRDefault="00494ACB" w:rsidP="00494ACB">
      <w:pPr>
        <w:autoSpaceDE w:val="0"/>
        <w:autoSpaceDN w:val="0"/>
        <w:adjustRightInd w:val="0"/>
        <w:ind w:firstLine="708"/>
        <w:jc w:val="both"/>
        <w:rPr>
          <w:rFonts w:eastAsiaTheme="minorHAnsi"/>
          <w:sz w:val="26"/>
          <w:szCs w:val="26"/>
          <w:lang w:eastAsia="en-US"/>
        </w:rPr>
      </w:pPr>
      <w:r w:rsidRPr="001F58D2">
        <w:rPr>
          <w:rFonts w:eastAsiaTheme="minorHAnsi"/>
          <w:sz w:val="26"/>
          <w:szCs w:val="26"/>
          <w:lang w:eastAsia="en-US"/>
        </w:rPr>
        <w:t xml:space="preserve">Так, юридическое лицо, в том числе община коренных малочисленных народов Севера, Сибири и Дальнего Востока, или индивидуальный предприниматель, которым предоставлено право на добычу (вылов) водных биоресурсов на основании договора пользования рыболовным участком, действующего по состоянию на 1 сентября 2025 года, </w:t>
      </w:r>
      <w:hyperlink r:id="rId26" w:history="1">
        <w:r w:rsidRPr="001F58D2">
          <w:rPr>
            <w:rFonts w:eastAsiaTheme="minorHAnsi"/>
            <w:sz w:val="26"/>
            <w:szCs w:val="26"/>
            <w:lang w:eastAsia="en-US"/>
          </w:rPr>
          <w:t>имеет право</w:t>
        </w:r>
      </w:hyperlink>
      <w:r w:rsidRPr="001F58D2">
        <w:rPr>
          <w:rFonts w:eastAsiaTheme="minorHAnsi"/>
          <w:sz w:val="26"/>
          <w:szCs w:val="26"/>
          <w:lang w:eastAsia="en-US"/>
        </w:rPr>
        <w:t xml:space="preserve"> заключить новый договор на основании заявлений, поданных не позднее 1 апреля 2026 года в органы государственной власти, которые ранее заключали договор пользования рыболовным участком. В указанном случае новый договор пользования рыболовным участком </w:t>
      </w:r>
      <w:hyperlink r:id="rId27" w:history="1">
        <w:r w:rsidRPr="001F58D2">
          <w:rPr>
            <w:rFonts w:eastAsiaTheme="minorHAnsi"/>
            <w:sz w:val="26"/>
            <w:szCs w:val="26"/>
            <w:lang w:eastAsia="en-US"/>
          </w:rPr>
          <w:t>заключается</w:t>
        </w:r>
      </w:hyperlink>
      <w:r w:rsidRPr="001F58D2">
        <w:rPr>
          <w:rFonts w:eastAsiaTheme="minorHAnsi"/>
          <w:sz w:val="26"/>
          <w:szCs w:val="26"/>
          <w:lang w:eastAsia="en-US"/>
        </w:rPr>
        <w:t xml:space="preserve"> не позднее 1 июня 2026 года. Если договоры пользования рыболовным участком были заключены в период с 1 ноября 2024 года по 1 сентября 2025 года, то заключение новых договоров пользования рыболовным участком </w:t>
      </w:r>
      <w:hyperlink r:id="rId28" w:history="1">
        <w:r w:rsidRPr="001F58D2">
          <w:rPr>
            <w:rFonts w:eastAsiaTheme="minorHAnsi"/>
            <w:sz w:val="26"/>
            <w:szCs w:val="26"/>
            <w:lang w:eastAsia="en-US"/>
          </w:rPr>
          <w:t>не требуется</w:t>
        </w:r>
      </w:hyperlink>
      <w:r w:rsidRPr="001F58D2">
        <w:rPr>
          <w:rFonts w:eastAsiaTheme="minorHAnsi"/>
          <w:sz w:val="26"/>
          <w:szCs w:val="26"/>
          <w:lang w:eastAsia="en-US"/>
        </w:rPr>
        <w:t>.</w:t>
      </w:r>
    </w:p>
    <w:p w:rsidR="00494ACB" w:rsidRPr="001F58D2" w:rsidRDefault="00494ACB" w:rsidP="00494ACB">
      <w:pPr>
        <w:autoSpaceDE w:val="0"/>
        <w:autoSpaceDN w:val="0"/>
        <w:adjustRightInd w:val="0"/>
        <w:ind w:firstLine="709"/>
        <w:jc w:val="both"/>
        <w:rPr>
          <w:sz w:val="26"/>
          <w:szCs w:val="26"/>
        </w:rPr>
      </w:pPr>
      <w:r w:rsidRPr="001F58D2">
        <w:rPr>
          <w:sz w:val="26"/>
          <w:szCs w:val="26"/>
        </w:rPr>
        <w:lastRenderedPageBreak/>
        <w:t xml:space="preserve">Закон Приморского края от 6 марта 2025 года № 744-КЗ "О внесении изменений в Закон Приморского края "О ветеринарии в Приморском крае" принят в целях приведения </w:t>
      </w:r>
      <w:r w:rsidR="00730F31">
        <w:rPr>
          <w:sz w:val="26"/>
          <w:szCs w:val="26"/>
        </w:rPr>
        <w:t xml:space="preserve">в </w:t>
      </w:r>
      <w:r w:rsidRPr="001F58D2">
        <w:rPr>
          <w:sz w:val="26"/>
          <w:szCs w:val="26"/>
        </w:rPr>
        <w:t>соответствие с федеральным законодательством.</w:t>
      </w:r>
    </w:p>
    <w:p w:rsidR="00494ACB" w:rsidRPr="001F58D2" w:rsidRDefault="00494ACB" w:rsidP="00494ACB">
      <w:pPr>
        <w:autoSpaceDE w:val="0"/>
        <w:autoSpaceDN w:val="0"/>
        <w:adjustRightInd w:val="0"/>
        <w:ind w:firstLine="709"/>
        <w:jc w:val="both"/>
        <w:rPr>
          <w:sz w:val="26"/>
          <w:szCs w:val="26"/>
        </w:rPr>
      </w:pPr>
      <w:r w:rsidRPr="001F58D2">
        <w:rPr>
          <w:sz w:val="26"/>
          <w:szCs w:val="26"/>
        </w:rPr>
        <w:t>Поправками корректируется</w:t>
      </w:r>
      <w:r w:rsidRPr="001F58D2">
        <w:rPr>
          <w:rFonts w:eastAsia="Calibri"/>
          <w:sz w:val="26"/>
          <w:szCs w:val="26"/>
          <w:lang w:eastAsia="en-US"/>
        </w:rPr>
        <w:t xml:space="preserve"> полномочие </w:t>
      </w:r>
      <w:r w:rsidRPr="001F58D2">
        <w:rPr>
          <w:sz w:val="26"/>
          <w:szCs w:val="26"/>
        </w:rPr>
        <w:t xml:space="preserve">уполномоченного в области ветеринарии органа исполнительной власти Приморского края по определению </w:t>
      </w:r>
      <w:proofErr w:type="spellStart"/>
      <w:r w:rsidRPr="001F58D2">
        <w:rPr>
          <w:sz w:val="26"/>
          <w:szCs w:val="26"/>
        </w:rPr>
        <w:t>зоосанитарного</w:t>
      </w:r>
      <w:proofErr w:type="spellEnd"/>
      <w:r w:rsidRPr="001F58D2">
        <w:rPr>
          <w:sz w:val="26"/>
          <w:szCs w:val="26"/>
        </w:rPr>
        <w:t xml:space="preserve"> статуса.</w:t>
      </w:r>
    </w:p>
    <w:p w:rsidR="00494ACB" w:rsidRPr="001F58D2" w:rsidRDefault="00494ACB" w:rsidP="00CE021E">
      <w:pPr>
        <w:jc w:val="both"/>
        <w:rPr>
          <w:sz w:val="26"/>
          <w:szCs w:val="26"/>
        </w:rPr>
      </w:pPr>
    </w:p>
    <w:p w:rsidR="00CE021E" w:rsidRPr="001F58D2" w:rsidRDefault="00CE021E" w:rsidP="00CE021E">
      <w:pPr>
        <w:jc w:val="center"/>
        <w:rPr>
          <w:sz w:val="26"/>
          <w:szCs w:val="26"/>
        </w:rPr>
      </w:pPr>
      <w:r w:rsidRPr="001F58D2">
        <w:rPr>
          <w:rFonts w:eastAsia="Calibri"/>
          <w:b/>
          <w:i/>
          <w:sz w:val="26"/>
          <w:szCs w:val="26"/>
        </w:rPr>
        <w:t>Правовое регулирование вопросов в области экологии и природопользования</w:t>
      </w:r>
    </w:p>
    <w:p w:rsidR="00CE021E" w:rsidRPr="001F58D2" w:rsidRDefault="00CE021E" w:rsidP="00CE021E">
      <w:pPr>
        <w:ind w:left="34" w:firstLine="675"/>
        <w:jc w:val="both"/>
        <w:rPr>
          <w:rFonts w:eastAsiaTheme="minorEastAsia"/>
          <w:sz w:val="26"/>
          <w:szCs w:val="26"/>
        </w:rPr>
      </w:pPr>
    </w:p>
    <w:p w:rsidR="00E64256" w:rsidRPr="001F58D2" w:rsidRDefault="00E64256" w:rsidP="00E64256">
      <w:pPr>
        <w:ind w:left="34" w:firstLine="675"/>
        <w:jc w:val="both"/>
        <w:rPr>
          <w:rFonts w:eastAsia="Calibri"/>
          <w:sz w:val="26"/>
          <w:szCs w:val="26"/>
        </w:rPr>
      </w:pPr>
      <w:r w:rsidRPr="001F58D2">
        <w:rPr>
          <w:rFonts w:eastAsia="Calibri"/>
          <w:sz w:val="26"/>
          <w:szCs w:val="26"/>
        </w:rPr>
        <w:t>В 202</w:t>
      </w:r>
      <w:r w:rsidR="00245611" w:rsidRPr="001F58D2">
        <w:rPr>
          <w:rFonts w:eastAsia="Calibri"/>
          <w:sz w:val="26"/>
          <w:szCs w:val="26"/>
        </w:rPr>
        <w:t>5</w:t>
      </w:r>
      <w:r w:rsidRPr="001F58D2">
        <w:rPr>
          <w:rFonts w:eastAsia="Calibri"/>
          <w:sz w:val="26"/>
          <w:szCs w:val="26"/>
        </w:rPr>
        <w:t xml:space="preserve"> году к</w:t>
      </w:r>
      <w:r w:rsidR="00CE021E" w:rsidRPr="001F58D2">
        <w:rPr>
          <w:rFonts w:eastAsiaTheme="minorEastAsia"/>
          <w:sz w:val="26"/>
          <w:szCs w:val="26"/>
        </w:rPr>
        <w:t xml:space="preserve">омитетом </w:t>
      </w:r>
      <w:r w:rsidR="00CE021E" w:rsidRPr="001F58D2">
        <w:rPr>
          <w:rFonts w:eastAsia="Calibri"/>
          <w:sz w:val="26"/>
          <w:szCs w:val="26"/>
        </w:rPr>
        <w:t>Законодательного Собрания по продовольственной политике и природопользованию</w:t>
      </w:r>
      <w:r w:rsidRPr="001F58D2">
        <w:rPr>
          <w:rFonts w:eastAsia="Calibri"/>
          <w:sz w:val="26"/>
          <w:szCs w:val="26"/>
        </w:rPr>
        <w:t xml:space="preserve"> традиционно уделялось большое внимание проблемам экологии и охраны окружающей среды.</w:t>
      </w:r>
    </w:p>
    <w:p w:rsidR="00245611" w:rsidRPr="001F58D2" w:rsidRDefault="00245611" w:rsidP="00245611">
      <w:pPr>
        <w:autoSpaceDE w:val="0"/>
        <w:autoSpaceDN w:val="0"/>
        <w:adjustRightInd w:val="0"/>
        <w:ind w:firstLine="708"/>
        <w:jc w:val="both"/>
        <w:rPr>
          <w:sz w:val="26"/>
          <w:szCs w:val="26"/>
        </w:rPr>
      </w:pPr>
      <w:r w:rsidRPr="001F58D2">
        <w:rPr>
          <w:sz w:val="26"/>
          <w:szCs w:val="26"/>
        </w:rPr>
        <w:t xml:space="preserve">Закон Приморского края от 6 марта 2025 года № 745-КЗ "О внесении изменений в отдельные законодательные акты Приморского края" принят в соответствии </w:t>
      </w:r>
      <w:r w:rsidRPr="001F58D2">
        <w:rPr>
          <w:sz w:val="26"/>
          <w:szCs w:val="26"/>
          <w:lang w:eastAsia="en-US"/>
        </w:rPr>
        <w:t xml:space="preserve">с </w:t>
      </w:r>
      <w:r w:rsidRPr="001F58D2">
        <w:rPr>
          <w:sz w:val="26"/>
          <w:szCs w:val="26"/>
        </w:rPr>
        <w:t xml:space="preserve">Федеральным </w:t>
      </w:r>
      <w:hyperlink r:id="rId29" w:history="1">
        <w:r w:rsidRPr="001F58D2">
          <w:rPr>
            <w:sz w:val="26"/>
            <w:szCs w:val="26"/>
          </w:rPr>
          <w:t>законом</w:t>
        </w:r>
      </w:hyperlink>
      <w:r w:rsidRPr="001F58D2">
        <w:rPr>
          <w:sz w:val="26"/>
          <w:szCs w:val="26"/>
        </w:rPr>
        <w:t xml:space="preserve"> от 4 августа 2023 года № 450-ФЗ "О внесении изменений в Федеральный закон "Об охране окружающей среды" и отдельные законодательные акты Российской Федерации".</w:t>
      </w:r>
    </w:p>
    <w:p w:rsidR="00245611" w:rsidRPr="001F58D2" w:rsidRDefault="00245611" w:rsidP="00245611">
      <w:pPr>
        <w:autoSpaceDE w:val="0"/>
        <w:autoSpaceDN w:val="0"/>
        <w:adjustRightInd w:val="0"/>
        <w:ind w:firstLine="720"/>
        <w:jc w:val="both"/>
        <w:rPr>
          <w:sz w:val="26"/>
          <w:szCs w:val="26"/>
        </w:rPr>
      </w:pPr>
      <w:r w:rsidRPr="001F58D2">
        <w:rPr>
          <w:sz w:val="26"/>
          <w:szCs w:val="26"/>
        </w:rPr>
        <w:t>Указанным Федеральным законом установлено, что в целях обеспечения органов государственной власти Российской Федерации, органов местного самоуправления, организаций и населения информацией о состоянии окружающей среды (экологической информацией), сбора, обработки и анализа такой информации, а также оценки состояния окружающей среды и прогнозирования его изменений под воздействием природных и (или) антропогенных факторов создается федеральная государственная информационная система состояния окружающей среды, а с 1 марта 2025 года вводится обязанность размещения информации в федеральной государственной информационной системе состояния окружающей среды.</w:t>
      </w:r>
    </w:p>
    <w:p w:rsidR="00245611" w:rsidRPr="001F58D2" w:rsidRDefault="00245611" w:rsidP="00245611">
      <w:pPr>
        <w:autoSpaceDE w:val="0"/>
        <w:autoSpaceDN w:val="0"/>
        <w:adjustRightInd w:val="0"/>
        <w:ind w:firstLine="708"/>
        <w:jc w:val="both"/>
        <w:rPr>
          <w:sz w:val="26"/>
          <w:szCs w:val="26"/>
        </w:rPr>
      </w:pPr>
      <w:r w:rsidRPr="001F58D2">
        <w:rPr>
          <w:sz w:val="26"/>
          <w:szCs w:val="26"/>
        </w:rPr>
        <w:t xml:space="preserve">Поставщиками информации в информационную систему </w:t>
      </w:r>
      <w:hyperlink r:id="rId30" w:history="1">
        <w:r w:rsidRPr="001F58D2">
          <w:rPr>
            <w:sz w:val="26"/>
            <w:szCs w:val="26"/>
          </w:rPr>
          <w:t>являются</w:t>
        </w:r>
      </w:hyperlink>
      <w:r w:rsidRPr="001F58D2">
        <w:rPr>
          <w:sz w:val="26"/>
          <w:szCs w:val="26"/>
        </w:rPr>
        <w:t xml:space="preserve"> федеральные органы исполнительной власти, исполнительные органы субъектов Российской Федерации, органы местного самоуправления, а также юридические лица, физические лица, в том числе индивидуальные предприниматели, которые обязаны представлять в федеральные органы исполнительной власти, исполнительные органы субъектов Российской Федерации, органы местного самоуправления информацию о состоянии окружающей среды (экологическую информацию) в соответствии с действующим законодательством.</w:t>
      </w:r>
    </w:p>
    <w:p w:rsidR="00245611" w:rsidRPr="001F58D2" w:rsidRDefault="00245611" w:rsidP="00245611">
      <w:pPr>
        <w:autoSpaceDE w:val="0"/>
        <w:autoSpaceDN w:val="0"/>
        <w:adjustRightInd w:val="0"/>
        <w:ind w:firstLine="708"/>
        <w:jc w:val="both"/>
        <w:rPr>
          <w:sz w:val="26"/>
          <w:szCs w:val="26"/>
        </w:rPr>
      </w:pPr>
      <w:r w:rsidRPr="001F58D2">
        <w:rPr>
          <w:sz w:val="26"/>
          <w:szCs w:val="26"/>
        </w:rPr>
        <w:t xml:space="preserve">Данным Законом Приморского края внесены изменения в Закон Приморского края "Об охране окружающей среды в Приморском крае" в части отнесения указанного полномочия к полномочиям органов исполнительной власти Приморского края в сфере отношений, связанных с охраной окружающей среды, а также уточнены в вышеуказанном Законе Приморского края и Законе Приморского края </w:t>
      </w:r>
      <w:r w:rsidRPr="001F58D2">
        <w:rPr>
          <w:rFonts w:eastAsiaTheme="minorHAnsi"/>
          <w:sz w:val="26"/>
          <w:szCs w:val="26"/>
          <w:lang w:eastAsia="en-US"/>
        </w:rPr>
        <w:t xml:space="preserve">"Об экологическом образовании, просвещении и воспитании экологической культуры в Приморском крае" </w:t>
      </w:r>
      <w:r w:rsidRPr="001F58D2">
        <w:rPr>
          <w:sz w:val="26"/>
          <w:szCs w:val="26"/>
        </w:rPr>
        <w:t>содержание статей, касающихся информации о состоянии окружающей среды (экологической информации).</w:t>
      </w:r>
    </w:p>
    <w:p w:rsidR="00245611" w:rsidRPr="001F58D2" w:rsidRDefault="00245611" w:rsidP="00245611">
      <w:pPr>
        <w:autoSpaceDE w:val="0"/>
        <w:autoSpaceDN w:val="0"/>
        <w:adjustRightInd w:val="0"/>
        <w:ind w:firstLine="708"/>
        <w:jc w:val="both"/>
        <w:rPr>
          <w:sz w:val="26"/>
          <w:szCs w:val="26"/>
        </w:rPr>
      </w:pPr>
      <w:r w:rsidRPr="001F58D2">
        <w:rPr>
          <w:sz w:val="26"/>
          <w:szCs w:val="26"/>
        </w:rPr>
        <w:t xml:space="preserve">Закон Приморского края от 2 июня 2025 года № 801-КЗ "О внесении изменений в отдельные законодательные акты Приморского края" принят в соответствии </w:t>
      </w:r>
      <w:r w:rsidRPr="001F58D2">
        <w:rPr>
          <w:sz w:val="26"/>
          <w:szCs w:val="26"/>
          <w:lang w:eastAsia="en-US"/>
        </w:rPr>
        <w:t xml:space="preserve">с </w:t>
      </w:r>
      <w:r w:rsidRPr="001F58D2">
        <w:rPr>
          <w:sz w:val="26"/>
          <w:szCs w:val="26"/>
        </w:rPr>
        <w:t xml:space="preserve">Федеральным </w:t>
      </w:r>
      <w:hyperlink r:id="rId31" w:history="1">
        <w:r w:rsidRPr="001F58D2">
          <w:rPr>
            <w:sz w:val="26"/>
            <w:szCs w:val="26"/>
          </w:rPr>
          <w:t>законом</w:t>
        </w:r>
      </w:hyperlink>
      <w:r w:rsidRPr="001F58D2">
        <w:rPr>
          <w:sz w:val="26"/>
          <w:szCs w:val="26"/>
        </w:rPr>
        <w:t xml:space="preserve"> от 28 декабря 2024 года № 548-ФЗ </w:t>
      </w:r>
      <w:r w:rsidR="0021710B" w:rsidRPr="001F58D2">
        <w:rPr>
          <w:sz w:val="26"/>
          <w:szCs w:val="26"/>
        </w:rPr>
        <w:br/>
      </w:r>
      <w:r w:rsidRPr="001F58D2">
        <w:rPr>
          <w:sz w:val="26"/>
          <w:szCs w:val="26"/>
        </w:rPr>
        <w:t>"О внесении изменений в Федеральный закон "О гидрометеорологической службе" и статьи 1 и 19 Федерального закона "Об охране атмосферного воздуха".</w:t>
      </w:r>
    </w:p>
    <w:p w:rsidR="00245611" w:rsidRPr="001F58D2" w:rsidRDefault="00245611" w:rsidP="00245611">
      <w:pPr>
        <w:autoSpaceDE w:val="0"/>
        <w:autoSpaceDN w:val="0"/>
        <w:adjustRightInd w:val="0"/>
        <w:ind w:firstLine="708"/>
        <w:jc w:val="both"/>
        <w:rPr>
          <w:sz w:val="26"/>
          <w:szCs w:val="26"/>
        </w:rPr>
      </w:pPr>
      <w:r w:rsidRPr="001F58D2">
        <w:rPr>
          <w:sz w:val="26"/>
          <w:szCs w:val="26"/>
        </w:rPr>
        <w:t xml:space="preserve">Указанным Федеральным законом в новой редакции изложена статья 19 Федерального закона "Об охране атмосферного воздуха", касающаяся мероприятий </w:t>
      </w:r>
      <w:r w:rsidRPr="001F58D2">
        <w:rPr>
          <w:sz w:val="26"/>
          <w:szCs w:val="26"/>
        </w:rPr>
        <w:lastRenderedPageBreak/>
        <w:t>по снижению выбросов загрязняющих веществ в атмосферный воздух при неблагоприятных метеорологических условиях.</w:t>
      </w:r>
    </w:p>
    <w:p w:rsidR="00245611" w:rsidRPr="001F58D2" w:rsidRDefault="0021710B" w:rsidP="00245611">
      <w:pPr>
        <w:autoSpaceDE w:val="0"/>
        <w:autoSpaceDN w:val="0"/>
        <w:adjustRightInd w:val="0"/>
        <w:ind w:firstLine="708"/>
        <w:jc w:val="both"/>
        <w:rPr>
          <w:kern w:val="28"/>
          <w:sz w:val="26"/>
          <w:szCs w:val="26"/>
        </w:rPr>
      </w:pPr>
      <w:r w:rsidRPr="001F58D2">
        <w:rPr>
          <w:sz w:val="26"/>
          <w:szCs w:val="26"/>
        </w:rPr>
        <w:t>С</w:t>
      </w:r>
      <w:r w:rsidR="00245611" w:rsidRPr="001F58D2">
        <w:rPr>
          <w:sz w:val="26"/>
          <w:szCs w:val="26"/>
        </w:rPr>
        <w:t xml:space="preserve">оответствующие изменения </w:t>
      </w:r>
      <w:r w:rsidRPr="001F58D2">
        <w:rPr>
          <w:sz w:val="26"/>
          <w:szCs w:val="26"/>
        </w:rPr>
        <w:t xml:space="preserve">внесены </w:t>
      </w:r>
      <w:r w:rsidR="00245611" w:rsidRPr="001F58D2">
        <w:rPr>
          <w:sz w:val="26"/>
          <w:szCs w:val="26"/>
        </w:rPr>
        <w:t>в Закон Приморского края "Об охране атмосферного воздуха на территории Приморского края", а именно в новой редакции изложена статья 5 "М</w:t>
      </w:r>
      <w:r w:rsidR="00245611" w:rsidRPr="001F58D2">
        <w:rPr>
          <w:kern w:val="28"/>
          <w:sz w:val="26"/>
          <w:szCs w:val="26"/>
        </w:rPr>
        <w:t xml:space="preserve">ероприятия по снижению выбросов загрязняющих веществ в атмосферный воздух при неблагоприятных метеорологических условиях". </w:t>
      </w:r>
    </w:p>
    <w:p w:rsidR="00245611" w:rsidRPr="001F58D2" w:rsidRDefault="00245611" w:rsidP="00245611">
      <w:pPr>
        <w:autoSpaceDE w:val="0"/>
        <w:autoSpaceDN w:val="0"/>
        <w:adjustRightInd w:val="0"/>
        <w:ind w:firstLine="708"/>
        <w:jc w:val="both"/>
        <w:rPr>
          <w:kern w:val="28"/>
          <w:sz w:val="26"/>
          <w:szCs w:val="26"/>
        </w:rPr>
      </w:pPr>
      <w:r w:rsidRPr="001F58D2">
        <w:rPr>
          <w:sz w:val="26"/>
          <w:szCs w:val="26"/>
        </w:rPr>
        <w:t xml:space="preserve">Полномочия Правительства Приморского края также дополнены полномочием по </w:t>
      </w:r>
      <w:r w:rsidRPr="001F58D2">
        <w:rPr>
          <w:kern w:val="28"/>
          <w:sz w:val="26"/>
          <w:szCs w:val="26"/>
        </w:rPr>
        <w:t xml:space="preserve">установлению порядка информирования юридических лиц, индивидуальных предпринимателей, которые обязаны проводить мероприятия по снижению выбросов загрязняющих веществ в атмосферный воздух на объектах хозяйственной и (или) иной деятельности, при поступлении общего прогноза неблагоприятных метеорологических условий. </w:t>
      </w:r>
    </w:p>
    <w:p w:rsidR="00245611" w:rsidRPr="001F58D2" w:rsidRDefault="00245611" w:rsidP="00245611">
      <w:pPr>
        <w:autoSpaceDE w:val="0"/>
        <w:autoSpaceDN w:val="0"/>
        <w:adjustRightInd w:val="0"/>
        <w:ind w:firstLine="708"/>
        <w:jc w:val="both"/>
        <w:rPr>
          <w:sz w:val="26"/>
          <w:szCs w:val="26"/>
        </w:rPr>
      </w:pPr>
      <w:r w:rsidRPr="001F58D2">
        <w:rPr>
          <w:kern w:val="28"/>
          <w:sz w:val="26"/>
          <w:szCs w:val="26"/>
        </w:rPr>
        <w:t xml:space="preserve">В целях исключения дублирующих правовых норм в Законе Приморского края "Об охране окружающей среды в Приморском крае" признается утратившим силу полномочие </w:t>
      </w:r>
      <w:r w:rsidRPr="001F58D2">
        <w:rPr>
          <w:sz w:val="26"/>
          <w:szCs w:val="26"/>
        </w:rPr>
        <w:t xml:space="preserve">Правительства Приморского края в части утверждения порядка проведения в городских и иных поселениях работ по регулированию выбросов загрязняющих веществ в атмосферный воздух в периоды неблагоприятных метеорологических условий. </w:t>
      </w:r>
    </w:p>
    <w:p w:rsidR="00245611" w:rsidRPr="001F58D2" w:rsidRDefault="00245611" w:rsidP="00245611">
      <w:pPr>
        <w:autoSpaceDE w:val="0"/>
        <w:autoSpaceDN w:val="0"/>
        <w:adjustRightInd w:val="0"/>
        <w:ind w:firstLine="708"/>
        <w:jc w:val="both"/>
        <w:rPr>
          <w:sz w:val="26"/>
          <w:szCs w:val="26"/>
        </w:rPr>
      </w:pPr>
      <w:r w:rsidRPr="001F58D2">
        <w:rPr>
          <w:sz w:val="26"/>
          <w:szCs w:val="26"/>
        </w:rPr>
        <w:t>Закон Приморского края от 1 апреля 2025 года № 767-КЗ "О внесении изменений в отдельные законодательные акты Приморского края" принят в целях приведения в соответствие с Законом Приморского края от 2 декабря 2024 года</w:t>
      </w:r>
      <w:r w:rsidRPr="001F58D2">
        <w:rPr>
          <w:sz w:val="26"/>
          <w:szCs w:val="26"/>
        </w:rPr>
        <w:br/>
        <w:t>№ 675-КЗ "О наделении отдельных городских округов Приморского края статусом муниципальных округов и внесении изменений в отдельные законодательные акты Приморского края".</w:t>
      </w:r>
    </w:p>
    <w:p w:rsidR="00245611" w:rsidRPr="001F58D2" w:rsidRDefault="00245611" w:rsidP="00245611">
      <w:pPr>
        <w:autoSpaceDE w:val="0"/>
        <w:autoSpaceDN w:val="0"/>
        <w:adjustRightInd w:val="0"/>
        <w:ind w:firstLine="708"/>
        <w:jc w:val="both"/>
        <w:rPr>
          <w:sz w:val="26"/>
          <w:szCs w:val="26"/>
        </w:rPr>
      </w:pPr>
      <w:proofErr w:type="spellStart"/>
      <w:r w:rsidRPr="001F58D2">
        <w:rPr>
          <w:sz w:val="26"/>
          <w:szCs w:val="26"/>
        </w:rPr>
        <w:t>Дальнегорский</w:t>
      </w:r>
      <w:proofErr w:type="spellEnd"/>
      <w:r w:rsidRPr="001F58D2">
        <w:rPr>
          <w:sz w:val="26"/>
          <w:szCs w:val="26"/>
        </w:rPr>
        <w:t>, Лесозаводский и Партизанский городские округа наделены статусом муниципальных округов, в связи с чем внесены соответствующие изменения в ряд законов Приморского края:</w:t>
      </w:r>
    </w:p>
    <w:p w:rsidR="00245611" w:rsidRPr="001F58D2" w:rsidRDefault="00245611" w:rsidP="00245611">
      <w:pPr>
        <w:autoSpaceDE w:val="0"/>
        <w:autoSpaceDN w:val="0"/>
        <w:adjustRightInd w:val="0"/>
        <w:ind w:firstLine="708"/>
        <w:jc w:val="both"/>
        <w:rPr>
          <w:sz w:val="26"/>
          <w:szCs w:val="26"/>
          <w:lang w:eastAsia="en-US"/>
        </w:rPr>
      </w:pPr>
      <w:r w:rsidRPr="001F58D2">
        <w:rPr>
          <w:sz w:val="26"/>
          <w:szCs w:val="26"/>
          <w:lang w:eastAsia="en-US"/>
        </w:rPr>
        <w:t>"О регулировании земельных отношений в Приморском крае";</w:t>
      </w:r>
    </w:p>
    <w:p w:rsidR="00245611" w:rsidRPr="001F58D2" w:rsidRDefault="00245611" w:rsidP="00245611">
      <w:pPr>
        <w:autoSpaceDE w:val="0"/>
        <w:autoSpaceDN w:val="0"/>
        <w:adjustRightInd w:val="0"/>
        <w:ind w:firstLine="708"/>
        <w:jc w:val="both"/>
        <w:rPr>
          <w:sz w:val="26"/>
          <w:szCs w:val="26"/>
          <w:lang w:eastAsia="en-US"/>
        </w:rPr>
      </w:pPr>
      <w:r w:rsidRPr="001F58D2">
        <w:rPr>
          <w:sz w:val="26"/>
          <w:szCs w:val="26"/>
          <w:lang w:eastAsia="en-US"/>
        </w:rPr>
        <w:t>"Об использовании лесов в Приморском крае";</w:t>
      </w:r>
    </w:p>
    <w:p w:rsidR="00245611" w:rsidRPr="001F58D2" w:rsidRDefault="00245611" w:rsidP="00245611">
      <w:pPr>
        <w:autoSpaceDE w:val="0"/>
        <w:autoSpaceDN w:val="0"/>
        <w:adjustRightInd w:val="0"/>
        <w:ind w:firstLine="708"/>
        <w:jc w:val="both"/>
        <w:rPr>
          <w:sz w:val="26"/>
          <w:szCs w:val="26"/>
          <w:lang w:eastAsia="en-US"/>
        </w:rPr>
      </w:pPr>
      <w:r w:rsidRPr="001F58D2">
        <w:rPr>
          <w:sz w:val="26"/>
          <w:szCs w:val="26"/>
        </w:rPr>
        <w:t>"О территориях Приморского края, в границах которых земельные участки не могут быть предоставлены в безвозмездное пользование";</w:t>
      </w:r>
    </w:p>
    <w:p w:rsidR="00245611" w:rsidRPr="001F58D2" w:rsidRDefault="00245611" w:rsidP="00245611">
      <w:pPr>
        <w:autoSpaceDE w:val="0"/>
        <w:autoSpaceDN w:val="0"/>
        <w:adjustRightInd w:val="0"/>
        <w:ind w:firstLine="708"/>
        <w:jc w:val="both"/>
        <w:rPr>
          <w:sz w:val="26"/>
          <w:szCs w:val="26"/>
        </w:rPr>
      </w:pPr>
      <w:r w:rsidRPr="001F58D2">
        <w:rPr>
          <w:sz w:val="26"/>
          <w:szCs w:val="26"/>
        </w:rPr>
        <w:t>"Об отдельных вопросах в области обращения с животными в Приморском крае".</w:t>
      </w:r>
    </w:p>
    <w:p w:rsidR="00245611" w:rsidRPr="001F58D2" w:rsidRDefault="00245611" w:rsidP="00245611">
      <w:pPr>
        <w:ind w:left="34" w:firstLine="675"/>
        <w:jc w:val="both"/>
        <w:rPr>
          <w:rFonts w:eastAsia="Calibri"/>
          <w:sz w:val="26"/>
          <w:szCs w:val="26"/>
        </w:rPr>
      </w:pPr>
      <w:r w:rsidRPr="001F58D2">
        <w:rPr>
          <w:rFonts w:eastAsia="Calibri"/>
          <w:sz w:val="26"/>
          <w:szCs w:val="26"/>
        </w:rPr>
        <w:t>В течение 2025 года в комитете Законодательного Собрания по продовольственной политике и природопользовани</w:t>
      </w:r>
      <w:r w:rsidR="00A13554">
        <w:rPr>
          <w:rFonts w:eastAsia="Calibri"/>
          <w:sz w:val="26"/>
          <w:szCs w:val="26"/>
        </w:rPr>
        <w:t>ю</w:t>
      </w:r>
      <w:r w:rsidRPr="001F58D2">
        <w:rPr>
          <w:rFonts w:eastAsia="Calibri"/>
          <w:sz w:val="26"/>
          <w:szCs w:val="26"/>
        </w:rPr>
        <w:t xml:space="preserve"> находились на контроле актуальные и социально значимые вопросы в области экологии, охраны окружающей среды и природопользования. По вопросам, вызывающим наибольший общественный резонанс, проводились совещания с участием общественности.</w:t>
      </w:r>
    </w:p>
    <w:p w:rsidR="00245611" w:rsidRPr="001F58D2" w:rsidRDefault="00245611" w:rsidP="00245611">
      <w:pPr>
        <w:ind w:left="142" w:firstLine="567"/>
        <w:jc w:val="both"/>
        <w:rPr>
          <w:sz w:val="26"/>
          <w:szCs w:val="26"/>
        </w:rPr>
      </w:pPr>
      <w:r w:rsidRPr="001F58D2">
        <w:rPr>
          <w:sz w:val="26"/>
          <w:szCs w:val="26"/>
        </w:rPr>
        <w:t xml:space="preserve">18 марта </w:t>
      </w:r>
      <w:r w:rsidR="0021710B" w:rsidRPr="001F58D2">
        <w:rPr>
          <w:rFonts w:eastAsia="Calibri"/>
          <w:sz w:val="26"/>
          <w:szCs w:val="26"/>
        </w:rPr>
        <w:t>2025 года</w:t>
      </w:r>
      <w:r w:rsidR="0021710B" w:rsidRPr="001F58D2">
        <w:rPr>
          <w:sz w:val="26"/>
          <w:szCs w:val="26"/>
        </w:rPr>
        <w:t xml:space="preserve"> </w:t>
      </w:r>
      <w:r w:rsidRPr="001F58D2">
        <w:rPr>
          <w:sz w:val="26"/>
          <w:szCs w:val="26"/>
        </w:rPr>
        <w:t xml:space="preserve">на заседании комитета </w:t>
      </w:r>
      <w:r w:rsidR="0021710B" w:rsidRPr="001F58D2">
        <w:rPr>
          <w:rFonts w:eastAsia="Calibri"/>
          <w:sz w:val="26"/>
          <w:szCs w:val="26"/>
        </w:rPr>
        <w:t>Законодательного Собрания по продовольственной политике и природопользовани</w:t>
      </w:r>
      <w:r w:rsidR="003532A0">
        <w:rPr>
          <w:rFonts w:eastAsia="Calibri"/>
          <w:sz w:val="26"/>
          <w:szCs w:val="26"/>
        </w:rPr>
        <w:t>ю</w:t>
      </w:r>
      <w:r w:rsidR="0021710B" w:rsidRPr="001F58D2">
        <w:rPr>
          <w:sz w:val="26"/>
          <w:szCs w:val="26"/>
        </w:rPr>
        <w:t xml:space="preserve"> </w:t>
      </w:r>
      <w:r w:rsidRPr="001F58D2">
        <w:rPr>
          <w:sz w:val="26"/>
          <w:szCs w:val="26"/>
        </w:rPr>
        <w:t>депутатами была заслушана информация агентства по гидротехническим сооружениям, мелиорации и гидрологии Приморского края по вопросу "О мероприятиях по защите территорий от наводнений и иных негативных воздействий вод, проведенных в 2024 году, и запланированных мероприятиях на 2025 год".</w:t>
      </w:r>
    </w:p>
    <w:p w:rsidR="00245611" w:rsidRPr="001F58D2" w:rsidRDefault="00245611" w:rsidP="00245611">
      <w:pPr>
        <w:autoSpaceDE w:val="0"/>
        <w:autoSpaceDN w:val="0"/>
        <w:adjustRightInd w:val="0"/>
        <w:ind w:firstLine="708"/>
        <w:jc w:val="both"/>
        <w:rPr>
          <w:sz w:val="26"/>
          <w:szCs w:val="26"/>
        </w:rPr>
      </w:pPr>
      <w:r w:rsidRPr="001F58D2">
        <w:rPr>
          <w:sz w:val="26"/>
          <w:szCs w:val="26"/>
        </w:rPr>
        <w:t>18 ноября 2025 года на заседании комитета</w:t>
      </w:r>
      <w:r w:rsidR="0021710B" w:rsidRPr="001F58D2">
        <w:rPr>
          <w:rFonts w:eastAsia="Calibri"/>
          <w:sz w:val="26"/>
          <w:szCs w:val="26"/>
        </w:rPr>
        <w:t xml:space="preserve"> Законодательного Собрания по продовольственной политике и природопользовани</w:t>
      </w:r>
      <w:r w:rsidR="00A13554">
        <w:rPr>
          <w:rFonts w:eastAsia="Calibri"/>
          <w:sz w:val="26"/>
          <w:szCs w:val="26"/>
        </w:rPr>
        <w:t>ю</w:t>
      </w:r>
      <w:r w:rsidRPr="001F58D2">
        <w:rPr>
          <w:sz w:val="26"/>
          <w:szCs w:val="26"/>
        </w:rPr>
        <w:t xml:space="preserve"> депутатами было рассмотрено обращение Шустикова А.Н., участкового лесничего </w:t>
      </w:r>
      <w:proofErr w:type="spellStart"/>
      <w:r w:rsidRPr="001F58D2">
        <w:rPr>
          <w:sz w:val="26"/>
          <w:szCs w:val="26"/>
        </w:rPr>
        <w:t>Чугуевского</w:t>
      </w:r>
      <w:proofErr w:type="spellEnd"/>
      <w:r w:rsidRPr="001F58D2">
        <w:rPr>
          <w:sz w:val="26"/>
          <w:szCs w:val="26"/>
        </w:rPr>
        <w:t xml:space="preserve"> филиала КГКУ "Приморское лесничество", по вопросу внесения изменений в пункт 17 "Правил заготовки и сбора </w:t>
      </w:r>
      <w:proofErr w:type="spellStart"/>
      <w:r w:rsidRPr="001F58D2">
        <w:rPr>
          <w:sz w:val="26"/>
          <w:szCs w:val="26"/>
        </w:rPr>
        <w:t>недревесных</w:t>
      </w:r>
      <w:proofErr w:type="spellEnd"/>
      <w:r w:rsidRPr="001F58D2">
        <w:rPr>
          <w:sz w:val="26"/>
          <w:szCs w:val="26"/>
        </w:rPr>
        <w:t xml:space="preserve"> лесных ресурсов", утвержденных приказом </w:t>
      </w:r>
      <w:r w:rsidRPr="001F58D2">
        <w:rPr>
          <w:sz w:val="26"/>
          <w:szCs w:val="26"/>
        </w:rPr>
        <w:lastRenderedPageBreak/>
        <w:t>Министерства природных ресурсов и экологии Российской Федерации от 28 июля 2020 года № 496, в части уточнения понятия "валежник".</w:t>
      </w:r>
    </w:p>
    <w:p w:rsidR="00245611" w:rsidRPr="001F58D2" w:rsidRDefault="006D09F3" w:rsidP="00245611">
      <w:pPr>
        <w:ind w:firstLine="708"/>
        <w:jc w:val="both"/>
        <w:rPr>
          <w:sz w:val="26"/>
          <w:szCs w:val="26"/>
        </w:rPr>
      </w:pPr>
      <w:hyperlink r:id="rId32" w:history="1">
        <w:r w:rsidR="00245611" w:rsidRPr="001F58D2">
          <w:rPr>
            <w:sz w:val="26"/>
            <w:szCs w:val="26"/>
          </w:rPr>
          <w:t>Пунктом 17</w:t>
        </w:r>
      </w:hyperlink>
      <w:r w:rsidR="00245611" w:rsidRPr="001F58D2">
        <w:rPr>
          <w:sz w:val="26"/>
          <w:szCs w:val="26"/>
        </w:rPr>
        <w:t xml:space="preserve"> Правил заготовки и сбора </w:t>
      </w:r>
      <w:proofErr w:type="spellStart"/>
      <w:r w:rsidR="00245611" w:rsidRPr="001F58D2">
        <w:rPr>
          <w:sz w:val="26"/>
          <w:szCs w:val="26"/>
        </w:rPr>
        <w:t>недревесных</w:t>
      </w:r>
      <w:proofErr w:type="spellEnd"/>
      <w:r w:rsidR="00245611" w:rsidRPr="001F58D2">
        <w:rPr>
          <w:sz w:val="26"/>
          <w:szCs w:val="26"/>
        </w:rPr>
        <w:t xml:space="preserve"> лесных ресурсов, утвержденных приказом Министерства природных ресурсов и экологии Российской Федерации от 28 июля 2020 года № 496, определено, что при заготовке валежника осуществляется сбор лежащих на поверхности земли остатков стволов деревьев, сучьев, не являющихся порубочными остатками в местах проведения лесосечных работ, и (или) образовавшихся вследствие естественного отмирания деревьев, при их повреждении вредными организмами, буреломе, снеговале, и других природных явлений.</w:t>
      </w:r>
    </w:p>
    <w:p w:rsidR="00245611" w:rsidRPr="001F58D2" w:rsidRDefault="00245611" w:rsidP="00245611">
      <w:pPr>
        <w:autoSpaceDE w:val="0"/>
        <w:autoSpaceDN w:val="0"/>
        <w:adjustRightInd w:val="0"/>
        <w:ind w:firstLine="708"/>
        <w:jc w:val="both"/>
        <w:rPr>
          <w:sz w:val="26"/>
          <w:szCs w:val="26"/>
        </w:rPr>
      </w:pPr>
      <w:r w:rsidRPr="001F58D2">
        <w:rPr>
          <w:sz w:val="26"/>
          <w:szCs w:val="26"/>
        </w:rPr>
        <w:t xml:space="preserve">Вместе с тем на протяжении пяти лет с момента нормативного определения понятия "валежник" при их реализации выявились некоторые проблемы. </w:t>
      </w:r>
    </w:p>
    <w:p w:rsidR="00245611" w:rsidRPr="001F58D2" w:rsidRDefault="00245611" w:rsidP="00245611">
      <w:pPr>
        <w:autoSpaceDE w:val="0"/>
        <w:autoSpaceDN w:val="0"/>
        <w:adjustRightInd w:val="0"/>
        <w:ind w:firstLine="708"/>
        <w:jc w:val="both"/>
        <w:rPr>
          <w:sz w:val="26"/>
          <w:szCs w:val="26"/>
        </w:rPr>
      </w:pPr>
      <w:r w:rsidRPr="001F58D2">
        <w:rPr>
          <w:sz w:val="26"/>
          <w:szCs w:val="26"/>
        </w:rPr>
        <w:t xml:space="preserve">В комитет Законодательного Собрания по продовольственной политике и природопользованию поступают обращения граждан и представительных органов местного самоуправления Приморского края по вопросу неточного, по мнению заявителей, определения понятия "валежник" с предложениями о совершенствовании данной нормы. </w:t>
      </w:r>
    </w:p>
    <w:p w:rsidR="00245611" w:rsidRPr="001F58D2" w:rsidRDefault="00245611" w:rsidP="00245611">
      <w:pPr>
        <w:autoSpaceDE w:val="0"/>
        <w:autoSpaceDN w:val="0"/>
        <w:adjustRightInd w:val="0"/>
        <w:ind w:firstLine="708"/>
        <w:jc w:val="both"/>
        <w:rPr>
          <w:sz w:val="26"/>
          <w:szCs w:val="26"/>
        </w:rPr>
      </w:pPr>
      <w:r w:rsidRPr="001F58D2">
        <w:rPr>
          <w:sz w:val="26"/>
          <w:szCs w:val="26"/>
        </w:rPr>
        <w:t>Основная проблема заключается в неполном, по мнению заявителей, изложении понятия "валежник". Так, в соответствии с ГОСТ Р 56695-2015 национальный стандарт Российской Федерации "Возобновляемые источники сырья. Лесные ресурсы. Термины и определения", введенным в действие</w:t>
      </w:r>
      <w:r w:rsidRPr="001F58D2">
        <w:rPr>
          <w:sz w:val="26"/>
          <w:szCs w:val="26"/>
        </w:rPr>
        <w:br/>
        <w:t>с 1 июля 2016 года, "валежник – это стволы отмерших деревьев или их части (ветви, сучья), лежащие на земле, а также скопление ветровальных и буреломных деревьев".</w:t>
      </w:r>
    </w:p>
    <w:p w:rsidR="00245611" w:rsidRPr="001F58D2" w:rsidRDefault="00245611" w:rsidP="00245611">
      <w:pPr>
        <w:jc w:val="both"/>
        <w:rPr>
          <w:sz w:val="26"/>
          <w:szCs w:val="26"/>
        </w:rPr>
      </w:pPr>
      <w:r w:rsidRPr="001F58D2">
        <w:rPr>
          <w:sz w:val="26"/>
          <w:szCs w:val="26"/>
        </w:rPr>
        <w:tab/>
        <w:t>Скопление мертвых ветровальных деревьев является одним из факторов захламленности лесных насаждений, что в целом приводит к ухудшению санитарного состояния и повышению пожарной опасности в лесах.</w:t>
      </w:r>
    </w:p>
    <w:p w:rsidR="00245611" w:rsidRPr="001F58D2" w:rsidRDefault="00245611" w:rsidP="00245611">
      <w:pPr>
        <w:jc w:val="both"/>
        <w:rPr>
          <w:sz w:val="26"/>
          <w:szCs w:val="26"/>
        </w:rPr>
      </w:pPr>
      <w:r w:rsidRPr="001F58D2">
        <w:rPr>
          <w:sz w:val="26"/>
          <w:szCs w:val="26"/>
        </w:rPr>
        <w:tab/>
        <w:t>Поэтому в целях исключения неопределенности понятия "валежник" и неоднозначного толкования гражданами данной норм</w:t>
      </w:r>
      <w:r w:rsidR="003532A0">
        <w:rPr>
          <w:sz w:val="26"/>
          <w:szCs w:val="26"/>
        </w:rPr>
        <w:t>ы</w:t>
      </w:r>
      <w:r w:rsidRPr="001F58D2">
        <w:rPr>
          <w:sz w:val="26"/>
          <w:szCs w:val="26"/>
        </w:rPr>
        <w:t xml:space="preserve"> </w:t>
      </w:r>
      <w:r w:rsidR="00C1125B" w:rsidRPr="001F58D2">
        <w:rPr>
          <w:sz w:val="26"/>
          <w:szCs w:val="26"/>
        </w:rPr>
        <w:t>в Министерство природных ресурсов и экологии Российской Федерации было</w:t>
      </w:r>
      <w:r w:rsidRPr="001F58D2">
        <w:rPr>
          <w:sz w:val="26"/>
          <w:szCs w:val="26"/>
        </w:rPr>
        <w:t xml:space="preserve"> направл</w:t>
      </w:r>
      <w:r w:rsidR="00C1125B" w:rsidRPr="001F58D2">
        <w:rPr>
          <w:sz w:val="26"/>
          <w:szCs w:val="26"/>
        </w:rPr>
        <w:t>ено</w:t>
      </w:r>
      <w:r w:rsidRPr="001F58D2">
        <w:rPr>
          <w:sz w:val="26"/>
          <w:szCs w:val="26"/>
        </w:rPr>
        <w:t xml:space="preserve"> обращение об изменении пункта 17 Правил заготовки и сбора </w:t>
      </w:r>
      <w:proofErr w:type="spellStart"/>
      <w:r w:rsidRPr="001F58D2">
        <w:rPr>
          <w:sz w:val="26"/>
          <w:szCs w:val="26"/>
        </w:rPr>
        <w:t>недревесных</w:t>
      </w:r>
      <w:proofErr w:type="spellEnd"/>
      <w:r w:rsidRPr="001F58D2">
        <w:rPr>
          <w:sz w:val="26"/>
          <w:szCs w:val="26"/>
        </w:rPr>
        <w:t xml:space="preserve"> лесных ресурсов, утвержденных приказом Министерства природных ресурсов и экологии Российской Федерации от 28 июля 2020 года № 496, предложив изложить его в следующей редакции:</w:t>
      </w:r>
    </w:p>
    <w:p w:rsidR="00245611" w:rsidRPr="001F58D2" w:rsidRDefault="00245611" w:rsidP="00245611">
      <w:pPr>
        <w:jc w:val="both"/>
        <w:rPr>
          <w:bCs/>
          <w:sz w:val="26"/>
          <w:szCs w:val="26"/>
        </w:rPr>
      </w:pPr>
      <w:r w:rsidRPr="001F58D2">
        <w:rPr>
          <w:sz w:val="26"/>
          <w:szCs w:val="26"/>
        </w:rPr>
        <w:tab/>
        <w:t>"</w:t>
      </w:r>
      <w:r w:rsidRPr="001F58D2">
        <w:rPr>
          <w:bCs/>
          <w:sz w:val="26"/>
          <w:szCs w:val="26"/>
        </w:rPr>
        <w:t>17. Заготовка валежника.</w:t>
      </w:r>
    </w:p>
    <w:p w:rsidR="00245611" w:rsidRPr="001F58D2" w:rsidRDefault="00245611" w:rsidP="00245611">
      <w:pPr>
        <w:autoSpaceDE w:val="0"/>
        <w:autoSpaceDN w:val="0"/>
        <w:adjustRightInd w:val="0"/>
        <w:ind w:firstLine="709"/>
        <w:jc w:val="both"/>
        <w:rPr>
          <w:bCs/>
          <w:sz w:val="26"/>
          <w:szCs w:val="26"/>
        </w:rPr>
      </w:pPr>
      <w:r w:rsidRPr="001F58D2">
        <w:rPr>
          <w:bCs/>
          <w:sz w:val="26"/>
          <w:szCs w:val="26"/>
        </w:rPr>
        <w:t>При заготовке валежника осуществляется сбор лежащих на поверхности земли остатков стволов деревьев, сучьев, не являющихся порубочными остатками в местах проведения лесосечных работ, и (или) образовавшихся вследствие естественного отмирания деревьев, при их повреждении вредными организмами, буреломе, снеговале и других природных явлений, а также мертвых ветровальных деревьев.</w:t>
      </w:r>
    </w:p>
    <w:p w:rsidR="00245611" w:rsidRPr="001F58D2" w:rsidRDefault="00245611" w:rsidP="00245611">
      <w:pPr>
        <w:autoSpaceDE w:val="0"/>
        <w:autoSpaceDN w:val="0"/>
        <w:adjustRightInd w:val="0"/>
        <w:ind w:firstLine="709"/>
        <w:jc w:val="both"/>
        <w:rPr>
          <w:bCs/>
          <w:sz w:val="26"/>
          <w:szCs w:val="26"/>
        </w:rPr>
      </w:pPr>
      <w:r w:rsidRPr="001F58D2">
        <w:rPr>
          <w:bCs/>
          <w:sz w:val="26"/>
          <w:szCs w:val="26"/>
        </w:rPr>
        <w:t>Заготовка валежника осуществляется в течение всего года.</w:t>
      </w:r>
    </w:p>
    <w:p w:rsidR="00245611" w:rsidRPr="001F58D2" w:rsidRDefault="00245611" w:rsidP="00245611">
      <w:pPr>
        <w:autoSpaceDE w:val="0"/>
        <w:autoSpaceDN w:val="0"/>
        <w:adjustRightInd w:val="0"/>
        <w:ind w:firstLine="709"/>
        <w:jc w:val="both"/>
        <w:rPr>
          <w:bCs/>
          <w:sz w:val="26"/>
          <w:szCs w:val="26"/>
        </w:rPr>
      </w:pPr>
      <w:r w:rsidRPr="001F58D2">
        <w:rPr>
          <w:bCs/>
          <w:sz w:val="26"/>
          <w:szCs w:val="26"/>
        </w:rPr>
        <w:t>При заготовке валежника допускается применение ручного инструмента (ручных пил, топоров, легких бензопил).".</w:t>
      </w:r>
    </w:p>
    <w:p w:rsidR="00245611" w:rsidRPr="001F58D2" w:rsidRDefault="00245611" w:rsidP="00245611">
      <w:pPr>
        <w:jc w:val="both"/>
        <w:rPr>
          <w:sz w:val="26"/>
          <w:szCs w:val="26"/>
        </w:rPr>
      </w:pPr>
      <w:r w:rsidRPr="001F58D2">
        <w:rPr>
          <w:sz w:val="26"/>
          <w:szCs w:val="26"/>
        </w:rPr>
        <w:tab/>
        <w:t>Министерство лесного хозяйства, охраны окружающей среды, животного мира и природных ресурсов Приморского края как уполномоченный орган исполнительной власти Приморского края также считает целесообразным включение в определение понятия "валежник" мертвых ветровальных деревьев, полностью упавших на землю, и поддерживает вышеизложенную редакцию.</w:t>
      </w:r>
    </w:p>
    <w:p w:rsidR="00E64256" w:rsidRPr="001F58D2" w:rsidRDefault="00245611" w:rsidP="00245611">
      <w:pPr>
        <w:ind w:left="34" w:firstLine="675"/>
        <w:jc w:val="both"/>
        <w:rPr>
          <w:rFonts w:eastAsia="Calibri"/>
          <w:sz w:val="26"/>
          <w:szCs w:val="26"/>
        </w:rPr>
      </w:pPr>
      <w:r w:rsidRPr="001F58D2">
        <w:rPr>
          <w:sz w:val="26"/>
          <w:szCs w:val="26"/>
        </w:rPr>
        <w:lastRenderedPageBreak/>
        <w:t xml:space="preserve">По мнению министерства, возможность уборки гражданами </w:t>
      </w:r>
      <w:r w:rsidRPr="001F58D2">
        <w:rPr>
          <w:bCs/>
          <w:sz w:val="26"/>
          <w:szCs w:val="26"/>
        </w:rPr>
        <w:t>мертвых ветровальных д</w:t>
      </w:r>
      <w:r w:rsidRPr="001F58D2">
        <w:rPr>
          <w:sz w:val="26"/>
          <w:szCs w:val="26"/>
        </w:rPr>
        <w:t>еревьев в порядке сбора валежника позволит снизить пожарную опасность в лесах и предотвратить развитие очагов вредных организмов.</w:t>
      </w:r>
    </w:p>
    <w:p w:rsidR="002D2951" w:rsidRPr="003532A0" w:rsidRDefault="002D2951" w:rsidP="00811C73">
      <w:pPr>
        <w:ind w:firstLine="709"/>
        <w:jc w:val="both"/>
        <w:rPr>
          <w:sz w:val="20"/>
          <w:szCs w:val="20"/>
        </w:rPr>
      </w:pPr>
    </w:p>
    <w:p w:rsidR="00300341" w:rsidRPr="001F58D2" w:rsidRDefault="00300341" w:rsidP="00811C73">
      <w:pPr>
        <w:jc w:val="center"/>
        <w:rPr>
          <w:rFonts w:eastAsia="Calibri"/>
          <w:b/>
          <w:i/>
          <w:sz w:val="26"/>
          <w:szCs w:val="26"/>
        </w:rPr>
      </w:pPr>
      <w:r w:rsidRPr="001F58D2">
        <w:rPr>
          <w:rFonts w:eastAsia="Calibri"/>
          <w:b/>
          <w:i/>
          <w:sz w:val="26"/>
          <w:szCs w:val="26"/>
        </w:rPr>
        <w:t>Правовое регулирование отношений в сфере розничной продажи алкогольной и спиртосодержащей продукции и профилактики алкоголизма</w:t>
      </w:r>
    </w:p>
    <w:p w:rsidR="00300341" w:rsidRPr="003532A0" w:rsidRDefault="00300341" w:rsidP="00811C73">
      <w:pPr>
        <w:jc w:val="both"/>
        <w:rPr>
          <w:rFonts w:eastAsia="Calibri"/>
          <w:sz w:val="20"/>
          <w:szCs w:val="20"/>
        </w:rPr>
      </w:pPr>
    </w:p>
    <w:p w:rsidR="00B55972" w:rsidRPr="001F58D2" w:rsidRDefault="00B55972" w:rsidP="00B55972">
      <w:pPr>
        <w:autoSpaceDE w:val="0"/>
        <w:autoSpaceDN w:val="0"/>
        <w:adjustRightInd w:val="0"/>
        <w:ind w:firstLine="709"/>
        <w:jc w:val="both"/>
        <w:rPr>
          <w:rFonts w:eastAsia="Calibri"/>
          <w:sz w:val="26"/>
          <w:szCs w:val="26"/>
        </w:rPr>
      </w:pPr>
      <w:r w:rsidRPr="001F58D2">
        <w:rPr>
          <w:rFonts w:eastAsia="Calibri"/>
          <w:sz w:val="26"/>
          <w:szCs w:val="26"/>
        </w:rPr>
        <w:t>В 2025 году в</w:t>
      </w:r>
      <w:r w:rsidRPr="001F58D2">
        <w:rPr>
          <w:sz w:val="26"/>
          <w:szCs w:val="26"/>
        </w:rPr>
        <w:t xml:space="preserve"> </w:t>
      </w:r>
      <w:r w:rsidRPr="001F58D2">
        <w:rPr>
          <w:rFonts w:eastAsia="Calibri"/>
          <w:sz w:val="26"/>
          <w:szCs w:val="26"/>
        </w:rPr>
        <w:t>комитете</w:t>
      </w:r>
      <w:r w:rsidRPr="001F58D2">
        <w:rPr>
          <w:sz w:val="26"/>
          <w:szCs w:val="26"/>
        </w:rPr>
        <w:t xml:space="preserve"> Законодательного Собрания по продовольственной политике и природопользованию</w:t>
      </w:r>
      <w:r w:rsidRPr="001F58D2">
        <w:rPr>
          <w:rFonts w:eastAsia="Calibri"/>
          <w:sz w:val="26"/>
          <w:szCs w:val="26"/>
        </w:rPr>
        <w:t xml:space="preserve"> продолжилась работа по совершенствованию регионального законодательства по вопросам розничной продажи алкогольной продукции в Приморском крае.</w:t>
      </w:r>
    </w:p>
    <w:p w:rsidR="00B55972" w:rsidRPr="001F58D2" w:rsidRDefault="00B55972" w:rsidP="00B55972">
      <w:pPr>
        <w:autoSpaceDE w:val="0"/>
        <w:autoSpaceDN w:val="0"/>
        <w:adjustRightInd w:val="0"/>
        <w:ind w:firstLine="709"/>
        <w:jc w:val="both"/>
      </w:pPr>
      <w:r w:rsidRPr="001F58D2">
        <w:rPr>
          <w:rFonts w:eastAsia="Calibri"/>
          <w:sz w:val="26"/>
          <w:szCs w:val="26"/>
        </w:rPr>
        <w:t>6 марта 2025 года принят Закон Приморского края № 743-КЗ "О внесении изменений в отдельные законодательные акты Приморского края".</w:t>
      </w:r>
    </w:p>
    <w:p w:rsidR="00B55972" w:rsidRPr="001F58D2" w:rsidRDefault="00B55972" w:rsidP="00B55972">
      <w:pPr>
        <w:ind w:firstLine="709"/>
        <w:jc w:val="both"/>
        <w:rPr>
          <w:sz w:val="26"/>
          <w:szCs w:val="26"/>
        </w:rPr>
      </w:pPr>
      <w:r w:rsidRPr="001F58D2">
        <w:rPr>
          <w:sz w:val="26"/>
          <w:szCs w:val="26"/>
        </w:rPr>
        <w:t xml:space="preserve">Данный Закон был разработан в целях приведения отдельных положений Закона Приморского края от 2 декабря 2009 года № 536-КЗ "О регулировании розничной продажи алкогольной и спиртосодержащей продукции, безалкогольных тонизирующих напитков и профилактике алкоголизма на территории Приморского края" и Закона Приморского края от 5 марта 2007 года № 44-КЗ "Об административных правонарушениях в Приморском крае" в соответствие с Федеральным законом от 8 августа 2024 года № 304-ФЗ "О запрете продажи безалкогольных тонизирующих напитков (в том числе энергетических) несовершеннолетним и о внесении изменения в статью 44 Федерального закона </w:t>
      </w:r>
      <w:r w:rsidRPr="001F58D2">
        <w:rPr>
          <w:sz w:val="26"/>
          <w:szCs w:val="26"/>
        </w:rPr>
        <w:br/>
        <w:t xml:space="preserve">"Об общих принципах организации публичной власти в субъектах Российской Федерации". </w:t>
      </w:r>
    </w:p>
    <w:p w:rsidR="00B55972" w:rsidRPr="001F58D2" w:rsidRDefault="00B55972" w:rsidP="00B55972">
      <w:pPr>
        <w:autoSpaceDE w:val="0"/>
        <w:autoSpaceDN w:val="0"/>
        <w:adjustRightInd w:val="0"/>
        <w:ind w:firstLine="709"/>
        <w:jc w:val="both"/>
        <w:rPr>
          <w:sz w:val="26"/>
          <w:szCs w:val="26"/>
        </w:rPr>
      </w:pPr>
      <w:r w:rsidRPr="001F58D2">
        <w:rPr>
          <w:sz w:val="26"/>
          <w:szCs w:val="26"/>
        </w:rPr>
        <w:t xml:space="preserve">Поправками к полномочиям Правительства Приморского края отнесено утверждение положения о региональном государственном контроле (надзоре) в области продажи безалкогольных тонизирующих напитков (в том числе энергетических), а к полномочиям уполномоченного органа исполнительной власти Приморского края </w:t>
      </w:r>
      <w:r w:rsidR="00AB625E">
        <w:rPr>
          <w:sz w:val="26"/>
          <w:szCs w:val="26"/>
        </w:rPr>
        <w:t>–</w:t>
      </w:r>
      <w:r w:rsidRPr="001F58D2">
        <w:rPr>
          <w:sz w:val="26"/>
          <w:szCs w:val="26"/>
        </w:rPr>
        <w:t xml:space="preserve"> осуществление указанного регионального государственного контроля (надзора). </w:t>
      </w:r>
    </w:p>
    <w:p w:rsidR="00B55972" w:rsidRPr="001F58D2" w:rsidRDefault="00B55972" w:rsidP="00B55972">
      <w:pPr>
        <w:autoSpaceDE w:val="0"/>
        <w:autoSpaceDN w:val="0"/>
        <w:adjustRightInd w:val="0"/>
        <w:ind w:firstLine="709"/>
        <w:jc w:val="both"/>
        <w:rPr>
          <w:sz w:val="26"/>
          <w:szCs w:val="26"/>
        </w:rPr>
      </w:pPr>
      <w:r w:rsidRPr="001F58D2">
        <w:rPr>
          <w:sz w:val="26"/>
          <w:szCs w:val="26"/>
        </w:rPr>
        <w:t>В новой редакции изложена статья 6</w:t>
      </w:r>
      <w:r w:rsidRPr="001F58D2">
        <w:rPr>
          <w:sz w:val="26"/>
          <w:szCs w:val="26"/>
          <w:vertAlign w:val="superscript"/>
        </w:rPr>
        <w:t xml:space="preserve">1 </w:t>
      </w:r>
      <w:r w:rsidRPr="001F58D2">
        <w:rPr>
          <w:sz w:val="26"/>
          <w:szCs w:val="26"/>
        </w:rPr>
        <w:t xml:space="preserve">Закона Приморского края </w:t>
      </w:r>
      <w:r w:rsidRPr="001F58D2">
        <w:rPr>
          <w:sz w:val="26"/>
          <w:szCs w:val="26"/>
        </w:rPr>
        <w:br/>
        <w:t xml:space="preserve">"О регулировании розничной продажи алкогольной и спиртосодержащей продукции, безалкогольных тонизирующих напитков и профилактике алкоголизма на территории Приморского края", устанавливающая </w:t>
      </w:r>
      <w:r w:rsidRPr="001F58D2">
        <w:rPr>
          <w:bCs/>
          <w:sz w:val="26"/>
          <w:szCs w:val="26"/>
        </w:rPr>
        <w:t>ограничения в сфере продажи безалкогольных тонизирующих напитков, что</w:t>
      </w:r>
      <w:r w:rsidRPr="001F58D2">
        <w:rPr>
          <w:sz w:val="26"/>
          <w:szCs w:val="26"/>
        </w:rPr>
        <w:t xml:space="preserve"> обусловлено необходимостью приведения терминологии и формулировок в соответствие с вышеуказанным Федеральным законом.</w:t>
      </w:r>
    </w:p>
    <w:p w:rsidR="00B55972" w:rsidRDefault="00B55972" w:rsidP="00B55972">
      <w:pPr>
        <w:autoSpaceDE w:val="0"/>
        <w:autoSpaceDN w:val="0"/>
        <w:adjustRightInd w:val="0"/>
        <w:ind w:firstLine="709"/>
        <w:jc w:val="both"/>
        <w:rPr>
          <w:sz w:val="26"/>
          <w:szCs w:val="26"/>
        </w:rPr>
      </w:pPr>
      <w:r w:rsidRPr="001F58D2">
        <w:rPr>
          <w:sz w:val="26"/>
          <w:szCs w:val="26"/>
        </w:rPr>
        <w:t xml:space="preserve">Также внесены изменения в Закон Приморского края "Об административных правонарушениях в Приморском крае", согласно которым диспозиция статьи 9.10 Закона Приморского края "Об административных правонарушениях в Приморском крае", предусматривающей ответственность за нарушение запретов и ограничений торговли безалкогольными тонизирующими напитками (в том числе энергетическими), излагается в новой редакции, размеры штрафных санкций при этом остаются неизменными. </w:t>
      </w:r>
    </w:p>
    <w:p w:rsidR="00766911" w:rsidRDefault="00766911" w:rsidP="00B55972">
      <w:pPr>
        <w:autoSpaceDE w:val="0"/>
        <w:autoSpaceDN w:val="0"/>
        <w:adjustRightInd w:val="0"/>
        <w:ind w:firstLine="709"/>
        <w:jc w:val="both"/>
        <w:rPr>
          <w:sz w:val="26"/>
          <w:szCs w:val="26"/>
        </w:rPr>
      </w:pPr>
    </w:p>
    <w:p w:rsidR="00766911" w:rsidRDefault="00766911" w:rsidP="00B55972">
      <w:pPr>
        <w:autoSpaceDE w:val="0"/>
        <w:autoSpaceDN w:val="0"/>
        <w:adjustRightInd w:val="0"/>
        <w:ind w:firstLine="709"/>
        <w:jc w:val="both"/>
        <w:rPr>
          <w:sz w:val="26"/>
          <w:szCs w:val="26"/>
        </w:rPr>
      </w:pPr>
    </w:p>
    <w:p w:rsidR="00766911" w:rsidRDefault="00766911" w:rsidP="00B55972">
      <w:pPr>
        <w:autoSpaceDE w:val="0"/>
        <w:autoSpaceDN w:val="0"/>
        <w:adjustRightInd w:val="0"/>
        <w:ind w:firstLine="709"/>
        <w:jc w:val="both"/>
        <w:rPr>
          <w:sz w:val="26"/>
          <w:szCs w:val="26"/>
        </w:rPr>
      </w:pPr>
    </w:p>
    <w:p w:rsidR="00766911" w:rsidRDefault="00766911" w:rsidP="00B55972">
      <w:pPr>
        <w:autoSpaceDE w:val="0"/>
        <w:autoSpaceDN w:val="0"/>
        <w:adjustRightInd w:val="0"/>
        <w:ind w:firstLine="709"/>
        <w:jc w:val="both"/>
        <w:rPr>
          <w:sz w:val="26"/>
          <w:szCs w:val="26"/>
        </w:rPr>
      </w:pPr>
    </w:p>
    <w:p w:rsidR="00766911" w:rsidRDefault="00766911" w:rsidP="00B55972">
      <w:pPr>
        <w:autoSpaceDE w:val="0"/>
        <w:autoSpaceDN w:val="0"/>
        <w:adjustRightInd w:val="0"/>
        <w:ind w:firstLine="709"/>
        <w:jc w:val="both"/>
        <w:rPr>
          <w:sz w:val="26"/>
          <w:szCs w:val="26"/>
        </w:rPr>
      </w:pPr>
    </w:p>
    <w:p w:rsidR="00766911" w:rsidRDefault="00766911" w:rsidP="00B55972">
      <w:pPr>
        <w:autoSpaceDE w:val="0"/>
        <w:autoSpaceDN w:val="0"/>
        <w:adjustRightInd w:val="0"/>
        <w:ind w:firstLine="709"/>
        <w:jc w:val="both"/>
        <w:rPr>
          <w:sz w:val="26"/>
          <w:szCs w:val="26"/>
        </w:rPr>
      </w:pPr>
    </w:p>
    <w:p w:rsidR="00766911" w:rsidRPr="001F58D2" w:rsidRDefault="00766911" w:rsidP="00B55972">
      <w:pPr>
        <w:autoSpaceDE w:val="0"/>
        <w:autoSpaceDN w:val="0"/>
        <w:adjustRightInd w:val="0"/>
        <w:ind w:firstLine="709"/>
        <w:jc w:val="both"/>
        <w:rPr>
          <w:sz w:val="26"/>
          <w:szCs w:val="26"/>
        </w:rPr>
      </w:pPr>
    </w:p>
    <w:p w:rsidR="001A53BB" w:rsidRPr="001F58D2" w:rsidRDefault="001A53BB" w:rsidP="00811C73">
      <w:pPr>
        <w:jc w:val="center"/>
        <w:rPr>
          <w:b/>
          <w:i/>
          <w:sz w:val="26"/>
          <w:szCs w:val="26"/>
        </w:rPr>
      </w:pPr>
      <w:r w:rsidRPr="001F58D2">
        <w:rPr>
          <w:b/>
          <w:i/>
          <w:sz w:val="26"/>
          <w:szCs w:val="26"/>
        </w:rPr>
        <w:lastRenderedPageBreak/>
        <w:t xml:space="preserve">Статистическая информация </w:t>
      </w:r>
    </w:p>
    <w:p w:rsidR="001A53BB" w:rsidRPr="001F58D2" w:rsidRDefault="001A53BB" w:rsidP="00811C73">
      <w:pPr>
        <w:jc w:val="center"/>
        <w:rPr>
          <w:b/>
          <w:i/>
          <w:sz w:val="26"/>
          <w:szCs w:val="26"/>
        </w:rPr>
      </w:pPr>
      <w:r w:rsidRPr="001F58D2">
        <w:rPr>
          <w:b/>
          <w:i/>
          <w:sz w:val="26"/>
          <w:szCs w:val="26"/>
        </w:rPr>
        <w:t xml:space="preserve">о деятельности комитета Законодательного Собрания по </w:t>
      </w:r>
      <w:r w:rsidR="00185F8E" w:rsidRPr="001F58D2">
        <w:rPr>
          <w:b/>
          <w:i/>
          <w:sz w:val="26"/>
          <w:szCs w:val="26"/>
        </w:rPr>
        <w:t>продовольственной</w:t>
      </w:r>
      <w:r w:rsidRPr="001F58D2">
        <w:rPr>
          <w:b/>
          <w:i/>
          <w:sz w:val="26"/>
          <w:szCs w:val="26"/>
        </w:rPr>
        <w:t xml:space="preserve"> политике и </w:t>
      </w:r>
      <w:r w:rsidR="00185F8E" w:rsidRPr="001F58D2">
        <w:rPr>
          <w:b/>
          <w:i/>
          <w:sz w:val="26"/>
          <w:szCs w:val="26"/>
        </w:rPr>
        <w:t>природопользованию</w:t>
      </w:r>
    </w:p>
    <w:p w:rsidR="00AC3FF3" w:rsidRPr="001F58D2" w:rsidRDefault="00AC3FF3" w:rsidP="00AC3FF3">
      <w:pPr>
        <w:jc w:val="center"/>
        <w:rPr>
          <w:b/>
          <w:i/>
          <w:sz w:val="26"/>
          <w:szCs w:val="26"/>
        </w:rPr>
      </w:pPr>
    </w:p>
    <w:tbl>
      <w:tblPr>
        <w:tblStyle w:val="a3"/>
        <w:tblW w:w="9351" w:type="dxa"/>
        <w:tblLook w:val="04A0" w:firstRow="1" w:lastRow="0" w:firstColumn="1" w:lastColumn="0" w:noHBand="0" w:noVBand="1"/>
      </w:tblPr>
      <w:tblGrid>
        <w:gridCol w:w="6799"/>
        <w:gridCol w:w="851"/>
        <w:gridCol w:w="850"/>
        <w:gridCol w:w="851"/>
      </w:tblGrid>
      <w:tr w:rsidR="00AC3FF3" w:rsidRPr="001F58D2" w:rsidTr="00AC3FF3">
        <w:trPr>
          <w:tblHeader/>
        </w:trPr>
        <w:tc>
          <w:tcPr>
            <w:tcW w:w="6799" w:type="dxa"/>
            <w:tcBorders>
              <w:bottom w:val="nil"/>
            </w:tcBorders>
            <w:vAlign w:val="center"/>
          </w:tcPr>
          <w:p w:rsidR="00AC3FF3" w:rsidRPr="001F58D2" w:rsidRDefault="00AC3FF3" w:rsidP="00A7119F">
            <w:pPr>
              <w:jc w:val="center"/>
            </w:pPr>
          </w:p>
          <w:p w:rsidR="00AC3FF3" w:rsidRPr="001F58D2" w:rsidRDefault="00AC3FF3" w:rsidP="00A7119F">
            <w:pPr>
              <w:jc w:val="center"/>
            </w:pPr>
            <w:r w:rsidRPr="001F58D2">
              <w:t>Наименование показателя</w:t>
            </w:r>
          </w:p>
          <w:p w:rsidR="00AC3FF3" w:rsidRPr="001F58D2" w:rsidRDefault="00AC3FF3" w:rsidP="00A7119F">
            <w:pPr>
              <w:jc w:val="center"/>
            </w:pPr>
          </w:p>
        </w:tc>
        <w:tc>
          <w:tcPr>
            <w:tcW w:w="2552" w:type="dxa"/>
            <w:gridSpan w:val="3"/>
            <w:tcBorders>
              <w:bottom w:val="nil"/>
            </w:tcBorders>
          </w:tcPr>
          <w:p w:rsidR="00AC3FF3" w:rsidRPr="001F58D2" w:rsidRDefault="00AC3FF3" w:rsidP="00A7119F">
            <w:pPr>
              <w:jc w:val="center"/>
            </w:pPr>
            <w:r w:rsidRPr="001F58D2">
              <w:t xml:space="preserve">Количество </w:t>
            </w:r>
          </w:p>
          <w:p w:rsidR="00AC3FF3" w:rsidRPr="001F58D2" w:rsidRDefault="00AC3FF3" w:rsidP="00A7119F">
            <w:pPr>
              <w:jc w:val="center"/>
            </w:pPr>
            <w:r w:rsidRPr="001F58D2">
              <w:t>по годам</w:t>
            </w:r>
          </w:p>
        </w:tc>
      </w:tr>
      <w:tr w:rsidR="00AC3FF3" w:rsidRPr="001F58D2" w:rsidTr="00487C61">
        <w:trPr>
          <w:cantSplit/>
        </w:trPr>
        <w:tc>
          <w:tcPr>
            <w:tcW w:w="6799" w:type="dxa"/>
            <w:tcBorders>
              <w:bottom w:val="nil"/>
            </w:tcBorders>
          </w:tcPr>
          <w:p w:rsidR="00AC3FF3" w:rsidRPr="001F58D2" w:rsidRDefault="00AC3FF3" w:rsidP="00A7119F"/>
        </w:tc>
        <w:tc>
          <w:tcPr>
            <w:tcW w:w="851" w:type="dxa"/>
            <w:tcBorders>
              <w:bottom w:val="nil"/>
            </w:tcBorders>
          </w:tcPr>
          <w:p w:rsidR="00AC3FF3" w:rsidRPr="001F58D2" w:rsidRDefault="00AC3FF3" w:rsidP="00D1278A">
            <w:pPr>
              <w:jc w:val="center"/>
            </w:pPr>
            <w:r w:rsidRPr="001F58D2">
              <w:t>202</w:t>
            </w:r>
            <w:r w:rsidR="00D1278A" w:rsidRPr="001F58D2">
              <w:t>3</w:t>
            </w:r>
          </w:p>
        </w:tc>
        <w:tc>
          <w:tcPr>
            <w:tcW w:w="850" w:type="dxa"/>
            <w:tcBorders>
              <w:bottom w:val="nil"/>
            </w:tcBorders>
          </w:tcPr>
          <w:p w:rsidR="00AC3FF3" w:rsidRPr="001F58D2" w:rsidRDefault="00AC3FF3" w:rsidP="00D1278A">
            <w:pPr>
              <w:jc w:val="center"/>
            </w:pPr>
            <w:r w:rsidRPr="001F58D2">
              <w:t>202</w:t>
            </w:r>
            <w:r w:rsidR="00D1278A" w:rsidRPr="001F58D2">
              <w:t>4</w:t>
            </w:r>
          </w:p>
        </w:tc>
        <w:tc>
          <w:tcPr>
            <w:tcW w:w="851" w:type="dxa"/>
            <w:tcBorders>
              <w:bottom w:val="nil"/>
            </w:tcBorders>
          </w:tcPr>
          <w:p w:rsidR="00AC3FF3" w:rsidRPr="001F58D2" w:rsidRDefault="00AC3FF3" w:rsidP="00D1278A">
            <w:pPr>
              <w:jc w:val="center"/>
            </w:pPr>
            <w:r w:rsidRPr="001F58D2">
              <w:t>202</w:t>
            </w:r>
            <w:r w:rsidR="00D1278A" w:rsidRPr="001F58D2">
              <w:t>5</w:t>
            </w:r>
          </w:p>
        </w:tc>
      </w:tr>
      <w:tr w:rsidR="00D1278A" w:rsidRPr="001F58D2" w:rsidTr="00487C61">
        <w:trPr>
          <w:cantSplit/>
        </w:trPr>
        <w:tc>
          <w:tcPr>
            <w:tcW w:w="6799" w:type="dxa"/>
          </w:tcPr>
          <w:p w:rsidR="00D1278A" w:rsidRPr="001F58D2" w:rsidRDefault="00D1278A" w:rsidP="00D1278A">
            <w:r w:rsidRPr="001F58D2">
              <w:t>Количество заседаний комитета</w:t>
            </w:r>
          </w:p>
        </w:tc>
        <w:tc>
          <w:tcPr>
            <w:tcW w:w="851" w:type="dxa"/>
          </w:tcPr>
          <w:p w:rsidR="00D1278A" w:rsidRPr="001F58D2" w:rsidRDefault="00D1278A" w:rsidP="00D1278A">
            <w:pPr>
              <w:jc w:val="center"/>
            </w:pPr>
            <w:r w:rsidRPr="001F58D2">
              <w:t>23</w:t>
            </w:r>
          </w:p>
        </w:tc>
        <w:tc>
          <w:tcPr>
            <w:tcW w:w="850" w:type="dxa"/>
          </w:tcPr>
          <w:p w:rsidR="00D1278A" w:rsidRPr="001F58D2" w:rsidRDefault="00D1278A" w:rsidP="00D1278A">
            <w:pPr>
              <w:jc w:val="center"/>
            </w:pPr>
            <w:r w:rsidRPr="001F58D2">
              <w:t>18</w:t>
            </w:r>
          </w:p>
        </w:tc>
        <w:tc>
          <w:tcPr>
            <w:tcW w:w="851" w:type="dxa"/>
          </w:tcPr>
          <w:p w:rsidR="00D1278A" w:rsidRPr="001F58D2" w:rsidRDefault="00D1278A" w:rsidP="00D1278A">
            <w:pPr>
              <w:jc w:val="center"/>
            </w:pPr>
            <w:r w:rsidRPr="001F58D2">
              <w:t>12</w:t>
            </w:r>
          </w:p>
        </w:tc>
      </w:tr>
      <w:tr w:rsidR="00D1278A" w:rsidRPr="001F58D2" w:rsidTr="00487C61">
        <w:trPr>
          <w:cantSplit/>
        </w:trPr>
        <w:tc>
          <w:tcPr>
            <w:tcW w:w="6799" w:type="dxa"/>
          </w:tcPr>
          <w:p w:rsidR="00D1278A" w:rsidRPr="001F58D2" w:rsidRDefault="00D1278A" w:rsidP="00D1278A">
            <w:r w:rsidRPr="001F58D2">
              <w:t>Количество рассмотренных вопросов на заседаниях комитета</w:t>
            </w:r>
          </w:p>
        </w:tc>
        <w:tc>
          <w:tcPr>
            <w:tcW w:w="851" w:type="dxa"/>
          </w:tcPr>
          <w:p w:rsidR="00D1278A" w:rsidRPr="001F58D2" w:rsidRDefault="00D1278A" w:rsidP="00D1278A">
            <w:pPr>
              <w:jc w:val="center"/>
            </w:pPr>
            <w:r w:rsidRPr="001F58D2">
              <w:t>102</w:t>
            </w:r>
          </w:p>
        </w:tc>
        <w:tc>
          <w:tcPr>
            <w:tcW w:w="850" w:type="dxa"/>
          </w:tcPr>
          <w:p w:rsidR="00D1278A" w:rsidRPr="001F58D2" w:rsidRDefault="00D1278A" w:rsidP="00D1278A">
            <w:pPr>
              <w:jc w:val="center"/>
            </w:pPr>
            <w:r w:rsidRPr="001F58D2">
              <w:t>86</w:t>
            </w:r>
          </w:p>
        </w:tc>
        <w:tc>
          <w:tcPr>
            <w:tcW w:w="851" w:type="dxa"/>
          </w:tcPr>
          <w:p w:rsidR="00D1278A" w:rsidRPr="001F58D2" w:rsidRDefault="00D1278A" w:rsidP="00D1278A">
            <w:pPr>
              <w:jc w:val="center"/>
            </w:pPr>
            <w:r w:rsidRPr="001F58D2">
              <w:t>82</w:t>
            </w:r>
          </w:p>
        </w:tc>
      </w:tr>
      <w:tr w:rsidR="00D1278A" w:rsidRPr="001F58D2" w:rsidTr="00487C61">
        <w:trPr>
          <w:cantSplit/>
        </w:trPr>
        <w:tc>
          <w:tcPr>
            <w:tcW w:w="6799" w:type="dxa"/>
          </w:tcPr>
          <w:p w:rsidR="00D1278A" w:rsidRPr="001F58D2" w:rsidRDefault="00D1278A" w:rsidP="00D1278A">
            <w:r w:rsidRPr="001F58D2">
              <w:t>Количество заседаний рабочих групп, комиссий, депутатских слушаний, совещаний</w:t>
            </w:r>
          </w:p>
        </w:tc>
        <w:tc>
          <w:tcPr>
            <w:tcW w:w="851" w:type="dxa"/>
          </w:tcPr>
          <w:p w:rsidR="00D1278A" w:rsidRPr="001F58D2" w:rsidRDefault="00D1278A" w:rsidP="00D1278A">
            <w:pPr>
              <w:jc w:val="center"/>
            </w:pPr>
            <w:r w:rsidRPr="001F58D2">
              <w:t>13</w:t>
            </w:r>
          </w:p>
        </w:tc>
        <w:tc>
          <w:tcPr>
            <w:tcW w:w="850" w:type="dxa"/>
          </w:tcPr>
          <w:p w:rsidR="00D1278A" w:rsidRPr="001F58D2" w:rsidRDefault="00D1278A" w:rsidP="00D1278A">
            <w:pPr>
              <w:jc w:val="center"/>
            </w:pPr>
            <w:r w:rsidRPr="001F58D2">
              <w:t>15</w:t>
            </w:r>
          </w:p>
        </w:tc>
        <w:tc>
          <w:tcPr>
            <w:tcW w:w="851" w:type="dxa"/>
          </w:tcPr>
          <w:p w:rsidR="00D1278A" w:rsidRPr="001F58D2" w:rsidRDefault="00D1278A" w:rsidP="00D1278A">
            <w:pPr>
              <w:jc w:val="center"/>
            </w:pPr>
            <w:r w:rsidRPr="001F58D2">
              <w:t>7</w:t>
            </w:r>
          </w:p>
        </w:tc>
      </w:tr>
      <w:tr w:rsidR="00D1278A" w:rsidRPr="001F58D2" w:rsidTr="00487C61">
        <w:trPr>
          <w:cantSplit/>
        </w:trPr>
        <w:tc>
          <w:tcPr>
            <w:tcW w:w="6799" w:type="dxa"/>
          </w:tcPr>
          <w:p w:rsidR="00D1278A" w:rsidRPr="001F58D2" w:rsidRDefault="00D1278A" w:rsidP="00D1278A">
            <w:r w:rsidRPr="001F58D2">
              <w:t>Документооборот</w:t>
            </w:r>
          </w:p>
        </w:tc>
        <w:tc>
          <w:tcPr>
            <w:tcW w:w="851" w:type="dxa"/>
          </w:tcPr>
          <w:p w:rsidR="00D1278A" w:rsidRPr="001F58D2" w:rsidRDefault="00D1278A" w:rsidP="00D1278A">
            <w:pPr>
              <w:jc w:val="center"/>
            </w:pPr>
            <w:r w:rsidRPr="001F58D2">
              <w:t>1590</w:t>
            </w:r>
          </w:p>
        </w:tc>
        <w:tc>
          <w:tcPr>
            <w:tcW w:w="850" w:type="dxa"/>
          </w:tcPr>
          <w:p w:rsidR="00D1278A" w:rsidRPr="001F58D2" w:rsidRDefault="00D1278A" w:rsidP="00D1278A">
            <w:pPr>
              <w:jc w:val="center"/>
            </w:pPr>
            <w:r w:rsidRPr="001F58D2">
              <w:t>1358</w:t>
            </w:r>
          </w:p>
        </w:tc>
        <w:tc>
          <w:tcPr>
            <w:tcW w:w="851" w:type="dxa"/>
          </w:tcPr>
          <w:p w:rsidR="00D1278A" w:rsidRPr="001F58D2" w:rsidRDefault="00D1278A" w:rsidP="00D1278A">
            <w:pPr>
              <w:jc w:val="center"/>
            </w:pPr>
            <w:r w:rsidRPr="001F58D2">
              <w:t>1558</w:t>
            </w:r>
          </w:p>
        </w:tc>
      </w:tr>
      <w:tr w:rsidR="003F18D5" w:rsidRPr="001F58D2" w:rsidTr="00487C61">
        <w:trPr>
          <w:cantSplit/>
        </w:trPr>
        <w:tc>
          <w:tcPr>
            <w:tcW w:w="6799" w:type="dxa"/>
            <w:tcBorders>
              <w:bottom w:val="single" w:sz="4" w:space="0" w:color="auto"/>
            </w:tcBorders>
          </w:tcPr>
          <w:p w:rsidR="003F18D5" w:rsidRPr="001F58D2" w:rsidRDefault="003F18D5" w:rsidP="003F18D5">
            <w:r w:rsidRPr="001F58D2">
              <w:t>Законодательные инициативы, поступившие в комитет</w:t>
            </w:r>
          </w:p>
        </w:tc>
        <w:tc>
          <w:tcPr>
            <w:tcW w:w="851" w:type="dxa"/>
            <w:tcBorders>
              <w:bottom w:val="single" w:sz="4" w:space="0" w:color="auto"/>
            </w:tcBorders>
          </w:tcPr>
          <w:p w:rsidR="003F18D5" w:rsidRPr="001F58D2" w:rsidRDefault="003F18D5" w:rsidP="003F18D5">
            <w:pPr>
              <w:jc w:val="center"/>
            </w:pPr>
            <w:r w:rsidRPr="001F58D2">
              <w:t>32</w:t>
            </w:r>
          </w:p>
        </w:tc>
        <w:tc>
          <w:tcPr>
            <w:tcW w:w="850" w:type="dxa"/>
            <w:tcBorders>
              <w:bottom w:val="single" w:sz="4" w:space="0" w:color="auto"/>
            </w:tcBorders>
          </w:tcPr>
          <w:p w:rsidR="003F18D5" w:rsidRPr="001F58D2" w:rsidRDefault="003F18D5" w:rsidP="003F18D5">
            <w:pPr>
              <w:jc w:val="center"/>
            </w:pPr>
            <w:r w:rsidRPr="001F58D2">
              <w:t>25</w:t>
            </w:r>
          </w:p>
        </w:tc>
        <w:tc>
          <w:tcPr>
            <w:tcW w:w="851" w:type="dxa"/>
            <w:tcBorders>
              <w:bottom w:val="single" w:sz="4" w:space="0" w:color="auto"/>
            </w:tcBorders>
          </w:tcPr>
          <w:p w:rsidR="003F18D5" w:rsidRPr="001F58D2" w:rsidRDefault="003F18D5" w:rsidP="00CC1F8E">
            <w:pPr>
              <w:jc w:val="center"/>
            </w:pPr>
            <w:r w:rsidRPr="001F58D2">
              <w:t>2</w:t>
            </w:r>
            <w:r w:rsidR="00CC1F8E" w:rsidRPr="001F58D2">
              <w:t>6</w:t>
            </w:r>
          </w:p>
        </w:tc>
      </w:tr>
      <w:tr w:rsidR="003F18D5" w:rsidRPr="001F58D2" w:rsidTr="00487C61">
        <w:trPr>
          <w:cantSplit/>
        </w:trPr>
        <w:tc>
          <w:tcPr>
            <w:tcW w:w="6799" w:type="dxa"/>
            <w:tcBorders>
              <w:bottom w:val="nil"/>
            </w:tcBorders>
          </w:tcPr>
          <w:p w:rsidR="003F18D5" w:rsidRPr="001F58D2" w:rsidRDefault="003F18D5" w:rsidP="003F18D5">
            <w:r w:rsidRPr="001F58D2">
              <w:t>в том числе по субъектам права законодательной инициативы:</w:t>
            </w:r>
          </w:p>
        </w:tc>
        <w:tc>
          <w:tcPr>
            <w:tcW w:w="851" w:type="dxa"/>
            <w:tcBorders>
              <w:bottom w:val="nil"/>
            </w:tcBorders>
          </w:tcPr>
          <w:p w:rsidR="003F18D5" w:rsidRPr="001F58D2" w:rsidRDefault="003F18D5" w:rsidP="003F18D5">
            <w:pPr>
              <w:jc w:val="center"/>
            </w:pPr>
          </w:p>
        </w:tc>
        <w:tc>
          <w:tcPr>
            <w:tcW w:w="850" w:type="dxa"/>
            <w:tcBorders>
              <w:bottom w:val="nil"/>
            </w:tcBorders>
          </w:tcPr>
          <w:p w:rsidR="003F18D5" w:rsidRPr="001F58D2" w:rsidRDefault="003F18D5" w:rsidP="003F18D5">
            <w:pPr>
              <w:jc w:val="center"/>
            </w:pPr>
          </w:p>
        </w:tc>
        <w:tc>
          <w:tcPr>
            <w:tcW w:w="851" w:type="dxa"/>
            <w:tcBorders>
              <w:bottom w:val="nil"/>
            </w:tcBorders>
          </w:tcPr>
          <w:p w:rsidR="003F18D5" w:rsidRPr="001F58D2" w:rsidRDefault="003F18D5" w:rsidP="003F18D5">
            <w:pPr>
              <w:jc w:val="center"/>
            </w:pPr>
          </w:p>
        </w:tc>
      </w:tr>
      <w:tr w:rsidR="003F18D5" w:rsidRPr="001F58D2" w:rsidTr="00487C61">
        <w:trPr>
          <w:cantSplit/>
        </w:trPr>
        <w:tc>
          <w:tcPr>
            <w:tcW w:w="6799" w:type="dxa"/>
            <w:tcBorders>
              <w:top w:val="nil"/>
              <w:bottom w:val="nil"/>
            </w:tcBorders>
          </w:tcPr>
          <w:p w:rsidR="003F18D5" w:rsidRPr="001F58D2" w:rsidRDefault="003F18D5" w:rsidP="003F18D5">
            <w:r w:rsidRPr="001F58D2">
              <w:tab/>
              <w:t>депутаты Законодательного Собрания</w:t>
            </w:r>
          </w:p>
        </w:tc>
        <w:tc>
          <w:tcPr>
            <w:tcW w:w="851" w:type="dxa"/>
            <w:tcBorders>
              <w:top w:val="nil"/>
              <w:bottom w:val="nil"/>
            </w:tcBorders>
          </w:tcPr>
          <w:p w:rsidR="003F18D5" w:rsidRPr="001F58D2" w:rsidRDefault="003F18D5" w:rsidP="003F18D5">
            <w:pPr>
              <w:jc w:val="center"/>
            </w:pPr>
            <w:r w:rsidRPr="001F58D2">
              <w:t>2</w:t>
            </w:r>
          </w:p>
        </w:tc>
        <w:tc>
          <w:tcPr>
            <w:tcW w:w="850" w:type="dxa"/>
            <w:tcBorders>
              <w:top w:val="nil"/>
              <w:bottom w:val="nil"/>
            </w:tcBorders>
          </w:tcPr>
          <w:p w:rsidR="003F18D5" w:rsidRPr="001F58D2" w:rsidRDefault="00CC1F8E" w:rsidP="003F18D5">
            <w:pPr>
              <w:jc w:val="center"/>
            </w:pPr>
            <w:r w:rsidRPr="001F58D2">
              <w:t>-</w:t>
            </w:r>
          </w:p>
        </w:tc>
        <w:tc>
          <w:tcPr>
            <w:tcW w:w="851" w:type="dxa"/>
            <w:tcBorders>
              <w:top w:val="nil"/>
              <w:bottom w:val="nil"/>
            </w:tcBorders>
          </w:tcPr>
          <w:p w:rsidR="003F18D5" w:rsidRPr="001F58D2" w:rsidRDefault="00CC1F8E" w:rsidP="003F18D5">
            <w:pPr>
              <w:jc w:val="center"/>
            </w:pPr>
            <w:r w:rsidRPr="001F58D2">
              <w:t>1</w:t>
            </w:r>
          </w:p>
        </w:tc>
      </w:tr>
      <w:tr w:rsidR="00CC1F8E" w:rsidRPr="001F58D2" w:rsidTr="00487C61">
        <w:trPr>
          <w:cantSplit/>
        </w:trPr>
        <w:tc>
          <w:tcPr>
            <w:tcW w:w="6799" w:type="dxa"/>
            <w:tcBorders>
              <w:top w:val="nil"/>
              <w:bottom w:val="nil"/>
            </w:tcBorders>
          </w:tcPr>
          <w:p w:rsidR="00CC1F8E" w:rsidRPr="001F58D2" w:rsidRDefault="00CC1F8E" w:rsidP="00CC1F8E">
            <w:r w:rsidRPr="001F58D2">
              <w:tab/>
              <w:t>комитет Законодательного Собрания по продовольственной политике и природопользованию</w:t>
            </w:r>
          </w:p>
        </w:tc>
        <w:tc>
          <w:tcPr>
            <w:tcW w:w="851" w:type="dxa"/>
            <w:tcBorders>
              <w:top w:val="nil"/>
              <w:bottom w:val="nil"/>
            </w:tcBorders>
          </w:tcPr>
          <w:p w:rsidR="00CC1F8E" w:rsidRPr="001F58D2" w:rsidRDefault="00CC1F8E" w:rsidP="00CC1F8E">
            <w:pPr>
              <w:jc w:val="center"/>
            </w:pPr>
            <w:r w:rsidRPr="001F58D2">
              <w:t>19</w:t>
            </w:r>
          </w:p>
        </w:tc>
        <w:tc>
          <w:tcPr>
            <w:tcW w:w="850" w:type="dxa"/>
            <w:tcBorders>
              <w:top w:val="nil"/>
              <w:bottom w:val="nil"/>
            </w:tcBorders>
          </w:tcPr>
          <w:p w:rsidR="00CC1F8E" w:rsidRPr="001F58D2" w:rsidRDefault="00CC1F8E" w:rsidP="00CC1F8E">
            <w:pPr>
              <w:jc w:val="center"/>
            </w:pPr>
            <w:r w:rsidRPr="001F58D2">
              <w:t>18</w:t>
            </w:r>
          </w:p>
        </w:tc>
        <w:tc>
          <w:tcPr>
            <w:tcW w:w="851" w:type="dxa"/>
            <w:tcBorders>
              <w:top w:val="nil"/>
              <w:bottom w:val="nil"/>
            </w:tcBorders>
          </w:tcPr>
          <w:p w:rsidR="00CC1F8E" w:rsidRPr="001F58D2" w:rsidRDefault="00827DE2" w:rsidP="00CC1F8E">
            <w:pPr>
              <w:jc w:val="center"/>
            </w:pPr>
            <w:r w:rsidRPr="001F58D2">
              <w:t>16</w:t>
            </w:r>
          </w:p>
        </w:tc>
      </w:tr>
      <w:tr w:rsidR="00827DE2" w:rsidRPr="001F58D2" w:rsidTr="00487C61">
        <w:trPr>
          <w:cantSplit/>
          <w:trHeight w:val="270"/>
        </w:trPr>
        <w:tc>
          <w:tcPr>
            <w:tcW w:w="6799" w:type="dxa"/>
            <w:tcBorders>
              <w:top w:val="nil"/>
              <w:bottom w:val="single" w:sz="4" w:space="0" w:color="auto"/>
            </w:tcBorders>
          </w:tcPr>
          <w:p w:rsidR="00827DE2" w:rsidRPr="001F58D2" w:rsidRDefault="00827DE2" w:rsidP="00827DE2">
            <w:r w:rsidRPr="001F58D2">
              <w:tab/>
              <w:t>Губернатор Приморского края</w:t>
            </w:r>
          </w:p>
        </w:tc>
        <w:tc>
          <w:tcPr>
            <w:tcW w:w="851" w:type="dxa"/>
            <w:tcBorders>
              <w:top w:val="nil"/>
              <w:bottom w:val="single" w:sz="4" w:space="0" w:color="auto"/>
            </w:tcBorders>
          </w:tcPr>
          <w:p w:rsidR="00827DE2" w:rsidRPr="001F58D2" w:rsidRDefault="00827DE2" w:rsidP="00827DE2">
            <w:pPr>
              <w:jc w:val="center"/>
            </w:pPr>
            <w:r w:rsidRPr="001F58D2">
              <w:t>8</w:t>
            </w:r>
          </w:p>
        </w:tc>
        <w:tc>
          <w:tcPr>
            <w:tcW w:w="850" w:type="dxa"/>
            <w:tcBorders>
              <w:top w:val="nil"/>
              <w:bottom w:val="single" w:sz="4" w:space="0" w:color="auto"/>
            </w:tcBorders>
          </w:tcPr>
          <w:p w:rsidR="00827DE2" w:rsidRPr="001F58D2" w:rsidRDefault="00827DE2" w:rsidP="00827DE2">
            <w:pPr>
              <w:jc w:val="center"/>
            </w:pPr>
            <w:r w:rsidRPr="001F58D2">
              <w:t>7</w:t>
            </w:r>
          </w:p>
        </w:tc>
        <w:tc>
          <w:tcPr>
            <w:tcW w:w="851" w:type="dxa"/>
            <w:tcBorders>
              <w:top w:val="nil"/>
              <w:bottom w:val="single" w:sz="4" w:space="0" w:color="auto"/>
            </w:tcBorders>
          </w:tcPr>
          <w:p w:rsidR="00827DE2" w:rsidRPr="001F58D2" w:rsidRDefault="00827DE2" w:rsidP="00827DE2">
            <w:pPr>
              <w:jc w:val="center"/>
            </w:pPr>
            <w:r w:rsidRPr="001F58D2">
              <w:t>9</w:t>
            </w:r>
          </w:p>
        </w:tc>
      </w:tr>
      <w:tr w:rsidR="00827DE2" w:rsidRPr="001F58D2" w:rsidTr="00487C61">
        <w:trPr>
          <w:cantSplit/>
        </w:trPr>
        <w:tc>
          <w:tcPr>
            <w:tcW w:w="6799" w:type="dxa"/>
            <w:tcBorders>
              <w:top w:val="single" w:sz="4" w:space="0" w:color="auto"/>
              <w:bottom w:val="nil"/>
            </w:tcBorders>
          </w:tcPr>
          <w:p w:rsidR="00827DE2" w:rsidRPr="001F58D2" w:rsidRDefault="00827DE2" w:rsidP="00827DE2">
            <w:r w:rsidRPr="001F58D2">
              <w:tab/>
              <w:t>представительные органы муниципальных образований</w:t>
            </w:r>
          </w:p>
        </w:tc>
        <w:tc>
          <w:tcPr>
            <w:tcW w:w="851" w:type="dxa"/>
            <w:tcBorders>
              <w:top w:val="single" w:sz="4" w:space="0" w:color="auto"/>
              <w:bottom w:val="nil"/>
            </w:tcBorders>
          </w:tcPr>
          <w:p w:rsidR="00827DE2" w:rsidRPr="001F58D2" w:rsidRDefault="00827DE2" w:rsidP="00827DE2">
            <w:pPr>
              <w:jc w:val="center"/>
              <w:rPr>
                <w:sz w:val="26"/>
                <w:szCs w:val="26"/>
                <w:lang w:eastAsia="en-US"/>
              </w:rPr>
            </w:pPr>
            <w:r w:rsidRPr="001F58D2">
              <w:rPr>
                <w:sz w:val="26"/>
                <w:szCs w:val="26"/>
                <w:lang w:eastAsia="en-US"/>
              </w:rPr>
              <w:t>1</w:t>
            </w:r>
          </w:p>
        </w:tc>
        <w:tc>
          <w:tcPr>
            <w:tcW w:w="850" w:type="dxa"/>
            <w:tcBorders>
              <w:top w:val="single" w:sz="4" w:space="0" w:color="auto"/>
              <w:bottom w:val="nil"/>
            </w:tcBorders>
          </w:tcPr>
          <w:p w:rsidR="00827DE2" w:rsidRPr="001F58D2" w:rsidRDefault="00827DE2" w:rsidP="00827DE2">
            <w:pPr>
              <w:jc w:val="center"/>
              <w:rPr>
                <w:sz w:val="26"/>
                <w:szCs w:val="26"/>
                <w:lang w:eastAsia="en-US"/>
              </w:rPr>
            </w:pPr>
            <w:r w:rsidRPr="001F58D2">
              <w:rPr>
                <w:sz w:val="26"/>
                <w:szCs w:val="26"/>
                <w:lang w:eastAsia="en-US"/>
              </w:rPr>
              <w:t>-</w:t>
            </w:r>
          </w:p>
        </w:tc>
        <w:tc>
          <w:tcPr>
            <w:tcW w:w="851" w:type="dxa"/>
            <w:tcBorders>
              <w:top w:val="single" w:sz="4" w:space="0" w:color="auto"/>
              <w:bottom w:val="nil"/>
            </w:tcBorders>
          </w:tcPr>
          <w:p w:rsidR="00827DE2" w:rsidRPr="001F58D2" w:rsidRDefault="00827DE2" w:rsidP="00827DE2">
            <w:pPr>
              <w:jc w:val="center"/>
              <w:rPr>
                <w:sz w:val="26"/>
                <w:szCs w:val="26"/>
                <w:lang w:eastAsia="en-US"/>
              </w:rPr>
            </w:pPr>
            <w:r w:rsidRPr="001F58D2">
              <w:rPr>
                <w:sz w:val="26"/>
                <w:szCs w:val="26"/>
                <w:lang w:eastAsia="en-US"/>
              </w:rPr>
              <w:t>-</w:t>
            </w:r>
          </w:p>
        </w:tc>
      </w:tr>
      <w:tr w:rsidR="00827DE2" w:rsidRPr="001F58D2" w:rsidTr="00487C61">
        <w:trPr>
          <w:cantSplit/>
        </w:trPr>
        <w:tc>
          <w:tcPr>
            <w:tcW w:w="6799" w:type="dxa"/>
            <w:tcBorders>
              <w:top w:val="nil"/>
              <w:bottom w:val="nil"/>
            </w:tcBorders>
          </w:tcPr>
          <w:p w:rsidR="00827DE2" w:rsidRPr="001F58D2" w:rsidRDefault="00827DE2" w:rsidP="00827DE2">
            <w:r w:rsidRPr="001F58D2">
              <w:tab/>
              <w:t>прокурор Приморского края</w:t>
            </w:r>
          </w:p>
        </w:tc>
        <w:tc>
          <w:tcPr>
            <w:tcW w:w="851" w:type="dxa"/>
            <w:tcBorders>
              <w:top w:val="nil"/>
              <w:bottom w:val="nil"/>
            </w:tcBorders>
          </w:tcPr>
          <w:p w:rsidR="00827DE2" w:rsidRPr="001F58D2" w:rsidRDefault="00827DE2" w:rsidP="00827DE2">
            <w:pPr>
              <w:jc w:val="center"/>
            </w:pPr>
            <w:r w:rsidRPr="001F58D2">
              <w:t>2</w:t>
            </w:r>
          </w:p>
        </w:tc>
        <w:tc>
          <w:tcPr>
            <w:tcW w:w="850" w:type="dxa"/>
            <w:tcBorders>
              <w:top w:val="nil"/>
              <w:bottom w:val="nil"/>
            </w:tcBorders>
          </w:tcPr>
          <w:p w:rsidR="00827DE2" w:rsidRPr="001F58D2" w:rsidRDefault="00827DE2" w:rsidP="00827DE2">
            <w:pPr>
              <w:jc w:val="center"/>
            </w:pPr>
            <w:r w:rsidRPr="001F58D2">
              <w:t>-</w:t>
            </w:r>
          </w:p>
        </w:tc>
        <w:tc>
          <w:tcPr>
            <w:tcW w:w="851" w:type="dxa"/>
            <w:tcBorders>
              <w:top w:val="nil"/>
              <w:bottom w:val="nil"/>
            </w:tcBorders>
          </w:tcPr>
          <w:p w:rsidR="00827DE2" w:rsidRPr="001F58D2" w:rsidRDefault="00827DE2" w:rsidP="00827DE2">
            <w:pPr>
              <w:jc w:val="center"/>
            </w:pPr>
            <w:r w:rsidRPr="001F58D2">
              <w:t>-</w:t>
            </w:r>
          </w:p>
        </w:tc>
      </w:tr>
      <w:tr w:rsidR="00827DE2" w:rsidRPr="001F58D2" w:rsidTr="00487C61">
        <w:trPr>
          <w:cantSplit/>
        </w:trPr>
        <w:tc>
          <w:tcPr>
            <w:tcW w:w="6799" w:type="dxa"/>
            <w:tcBorders>
              <w:top w:val="single" w:sz="4" w:space="0" w:color="auto"/>
              <w:bottom w:val="single" w:sz="4" w:space="0" w:color="auto"/>
            </w:tcBorders>
          </w:tcPr>
          <w:p w:rsidR="00827DE2" w:rsidRPr="001F58D2" w:rsidRDefault="00827DE2" w:rsidP="00827DE2">
            <w:r w:rsidRPr="001F58D2">
              <w:t>Принятые законы Приморского края</w:t>
            </w:r>
          </w:p>
        </w:tc>
        <w:tc>
          <w:tcPr>
            <w:tcW w:w="851" w:type="dxa"/>
            <w:tcBorders>
              <w:top w:val="single" w:sz="4" w:space="0" w:color="auto"/>
              <w:left w:val="single" w:sz="4" w:space="0" w:color="auto"/>
              <w:bottom w:val="single" w:sz="4" w:space="0" w:color="auto"/>
            </w:tcBorders>
          </w:tcPr>
          <w:p w:rsidR="00827DE2" w:rsidRPr="001F58D2" w:rsidRDefault="00827DE2" w:rsidP="00827DE2">
            <w:pPr>
              <w:jc w:val="center"/>
            </w:pPr>
            <w:r w:rsidRPr="001F58D2">
              <w:t>30</w:t>
            </w:r>
          </w:p>
        </w:tc>
        <w:tc>
          <w:tcPr>
            <w:tcW w:w="850" w:type="dxa"/>
            <w:tcBorders>
              <w:top w:val="single" w:sz="4" w:space="0" w:color="auto"/>
              <w:bottom w:val="single" w:sz="4" w:space="0" w:color="auto"/>
            </w:tcBorders>
          </w:tcPr>
          <w:p w:rsidR="00827DE2" w:rsidRPr="001F58D2" w:rsidRDefault="00827DE2" w:rsidP="00827DE2">
            <w:pPr>
              <w:jc w:val="center"/>
            </w:pPr>
            <w:r w:rsidRPr="001F58D2">
              <w:t>25</w:t>
            </w:r>
          </w:p>
        </w:tc>
        <w:tc>
          <w:tcPr>
            <w:tcW w:w="851" w:type="dxa"/>
            <w:tcBorders>
              <w:top w:val="single" w:sz="4" w:space="0" w:color="auto"/>
              <w:bottom w:val="single" w:sz="4" w:space="0" w:color="auto"/>
            </w:tcBorders>
          </w:tcPr>
          <w:p w:rsidR="00827DE2" w:rsidRPr="001F58D2" w:rsidRDefault="00827DE2" w:rsidP="00827DE2">
            <w:pPr>
              <w:jc w:val="center"/>
            </w:pPr>
            <w:r w:rsidRPr="001F58D2">
              <w:t>24</w:t>
            </w:r>
          </w:p>
        </w:tc>
      </w:tr>
      <w:tr w:rsidR="00827DE2" w:rsidRPr="001F58D2" w:rsidTr="00487C61">
        <w:trPr>
          <w:cantSplit/>
        </w:trPr>
        <w:tc>
          <w:tcPr>
            <w:tcW w:w="6799" w:type="dxa"/>
            <w:tcBorders>
              <w:top w:val="single" w:sz="4" w:space="0" w:color="auto"/>
              <w:left w:val="single" w:sz="4" w:space="0" w:color="auto"/>
              <w:bottom w:val="nil"/>
              <w:right w:val="single" w:sz="4" w:space="0" w:color="auto"/>
            </w:tcBorders>
          </w:tcPr>
          <w:p w:rsidR="00827DE2" w:rsidRPr="001F58D2" w:rsidRDefault="00827DE2" w:rsidP="00827DE2">
            <w:r w:rsidRPr="001F58D2">
              <w:t>в том числе по субъектам права законодательной инициативы:</w:t>
            </w:r>
          </w:p>
        </w:tc>
        <w:tc>
          <w:tcPr>
            <w:tcW w:w="851" w:type="dxa"/>
            <w:tcBorders>
              <w:top w:val="single" w:sz="4" w:space="0" w:color="auto"/>
              <w:left w:val="single" w:sz="4" w:space="0" w:color="auto"/>
              <w:bottom w:val="nil"/>
              <w:right w:val="single" w:sz="4" w:space="0" w:color="auto"/>
            </w:tcBorders>
          </w:tcPr>
          <w:p w:rsidR="00827DE2" w:rsidRPr="001F58D2" w:rsidRDefault="00827DE2" w:rsidP="00827DE2">
            <w:pPr>
              <w:jc w:val="center"/>
            </w:pPr>
          </w:p>
        </w:tc>
        <w:tc>
          <w:tcPr>
            <w:tcW w:w="850" w:type="dxa"/>
            <w:tcBorders>
              <w:top w:val="single" w:sz="4" w:space="0" w:color="auto"/>
              <w:left w:val="single" w:sz="4" w:space="0" w:color="auto"/>
              <w:bottom w:val="nil"/>
              <w:right w:val="single" w:sz="4" w:space="0" w:color="auto"/>
            </w:tcBorders>
          </w:tcPr>
          <w:p w:rsidR="00827DE2" w:rsidRPr="001F58D2" w:rsidRDefault="00827DE2" w:rsidP="00827DE2">
            <w:pPr>
              <w:jc w:val="center"/>
            </w:pPr>
          </w:p>
        </w:tc>
        <w:tc>
          <w:tcPr>
            <w:tcW w:w="851" w:type="dxa"/>
            <w:tcBorders>
              <w:top w:val="single" w:sz="4" w:space="0" w:color="auto"/>
              <w:left w:val="single" w:sz="4" w:space="0" w:color="auto"/>
              <w:bottom w:val="nil"/>
              <w:right w:val="single" w:sz="4" w:space="0" w:color="auto"/>
            </w:tcBorders>
          </w:tcPr>
          <w:p w:rsidR="00827DE2" w:rsidRPr="001F58D2" w:rsidRDefault="00827DE2" w:rsidP="00827DE2">
            <w:pPr>
              <w:jc w:val="center"/>
            </w:pPr>
          </w:p>
        </w:tc>
      </w:tr>
      <w:tr w:rsidR="00827DE2" w:rsidRPr="001F58D2" w:rsidTr="00487C61">
        <w:trPr>
          <w:cantSplit/>
        </w:trPr>
        <w:tc>
          <w:tcPr>
            <w:tcW w:w="6799" w:type="dxa"/>
            <w:tcBorders>
              <w:top w:val="nil"/>
              <w:left w:val="single" w:sz="4" w:space="0" w:color="auto"/>
              <w:bottom w:val="nil"/>
              <w:right w:val="single" w:sz="4" w:space="0" w:color="auto"/>
            </w:tcBorders>
          </w:tcPr>
          <w:p w:rsidR="00827DE2" w:rsidRPr="001F58D2" w:rsidRDefault="00827DE2" w:rsidP="00827DE2">
            <w:r w:rsidRPr="001F58D2">
              <w:tab/>
              <w:t>депутаты Законодательного Собрания</w:t>
            </w:r>
          </w:p>
        </w:tc>
        <w:tc>
          <w:tcPr>
            <w:tcW w:w="851" w:type="dxa"/>
            <w:tcBorders>
              <w:top w:val="nil"/>
              <w:left w:val="single" w:sz="4" w:space="0" w:color="auto"/>
              <w:bottom w:val="nil"/>
              <w:right w:val="single" w:sz="4" w:space="0" w:color="auto"/>
            </w:tcBorders>
          </w:tcPr>
          <w:p w:rsidR="00827DE2" w:rsidRPr="001F58D2" w:rsidRDefault="00827DE2" w:rsidP="00827DE2">
            <w:pPr>
              <w:jc w:val="center"/>
            </w:pPr>
            <w:r w:rsidRPr="001F58D2">
              <w:t>1</w:t>
            </w:r>
          </w:p>
        </w:tc>
        <w:tc>
          <w:tcPr>
            <w:tcW w:w="850" w:type="dxa"/>
            <w:tcBorders>
              <w:top w:val="nil"/>
              <w:left w:val="single" w:sz="4" w:space="0" w:color="auto"/>
              <w:bottom w:val="nil"/>
              <w:right w:val="single" w:sz="4" w:space="0" w:color="auto"/>
            </w:tcBorders>
          </w:tcPr>
          <w:p w:rsidR="00827DE2" w:rsidRPr="001F58D2" w:rsidRDefault="007106CD" w:rsidP="00827DE2">
            <w:pPr>
              <w:jc w:val="center"/>
            </w:pPr>
            <w:r w:rsidRPr="001F58D2">
              <w:t>-</w:t>
            </w:r>
          </w:p>
        </w:tc>
        <w:tc>
          <w:tcPr>
            <w:tcW w:w="851" w:type="dxa"/>
            <w:tcBorders>
              <w:top w:val="nil"/>
              <w:left w:val="single" w:sz="4" w:space="0" w:color="auto"/>
              <w:bottom w:val="nil"/>
              <w:right w:val="single" w:sz="4" w:space="0" w:color="auto"/>
            </w:tcBorders>
          </w:tcPr>
          <w:p w:rsidR="00827DE2" w:rsidRPr="001F58D2" w:rsidRDefault="00827DE2" w:rsidP="00827DE2">
            <w:pPr>
              <w:jc w:val="center"/>
            </w:pPr>
            <w:r w:rsidRPr="001F58D2">
              <w:t>-</w:t>
            </w:r>
          </w:p>
        </w:tc>
      </w:tr>
      <w:tr w:rsidR="007106CD" w:rsidRPr="001F58D2" w:rsidTr="00487C61">
        <w:trPr>
          <w:cantSplit/>
        </w:trPr>
        <w:tc>
          <w:tcPr>
            <w:tcW w:w="6799" w:type="dxa"/>
            <w:tcBorders>
              <w:top w:val="nil"/>
              <w:left w:val="single" w:sz="4" w:space="0" w:color="auto"/>
              <w:bottom w:val="nil"/>
              <w:right w:val="single" w:sz="4" w:space="0" w:color="auto"/>
            </w:tcBorders>
          </w:tcPr>
          <w:p w:rsidR="007106CD" w:rsidRPr="001F58D2" w:rsidRDefault="007106CD" w:rsidP="007106CD">
            <w:r w:rsidRPr="001F58D2">
              <w:tab/>
              <w:t>комитет Законодательного Собрания по продовольственной политике и природопользованию</w:t>
            </w:r>
          </w:p>
        </w:tc>
        <w:tc>
          <w:tcPr>
            <w:tcW w:w="851" w:type="dxa"/>
            <w:tcBorders>
              <w:top w:val="nil"/>
              <w:left w:val="single" w:sz="4" w:space="0" w:color="auto"/>
              <w:bottom w:val="nil"/>
              <w:right w:val="single" w:sz="4" w:space="0" w:color="auto"/>
            </w:tcBorders>
          </w:tcPr>
          <w:p w:rsidR="007106CD" w:rsidRPr="001F58D2" w:rsidRDefault="007106CD" w:rsidP="007106CD">
            <w:pPr>
              <w:jc w:val="center"/>
            </w:pPr>
            <w:r w:rsidRPr="001F58D2">
              <w:t>19</w:t>
            </w:r>
          </w:p>
        </w:tc>
        <w:tc>
          <w:tcPr>
            <w:tcW w:w="850" w:type="dxa"/>
            <w:tcBorders>
              <w:top w:val="nil"/>
              <w:left w:val="single" w:sz="4" w:space="0" w:color="auto"/>
              <w:bottom w:val="nil"/>
              <w:right w:val="single" w:sz="4" w:space="0" w:color="auto"/>
            </w:tcBorders>
          </w:tcPr>
          <w:p w:rsidR="007106CD" w:rsidRPr="001F58D2" w:rsidRDefault="007106CD" w:rsidP="007106CD">
            <w:pPr>
              <w:jc w:val="center"/>
            </w:pPr>
            <w:r w:rsidRPr="001F58D2">
              <w:t>18</w:t>
            </w:r>
          </w:p>
        </w:tc>
        <w:tc>
          <w:tcPr>
            <w:tcW w:w="851" w:type="dxa"/>
            <w:tcBorders>
              <w:top w:val="nil"/>
              <w:left w:val="single" w:sz="4" w:space="0" w:color="auto"/>
              <w:bottom w:val="nil"/>
              <w:right w:val="single" w:sz="4" w:space="0" w:color="auto"/>
            </w:tcBorders>
          </w:tcPr>
          <w:p w:rsidR="007106CD" w:rsidRPr="001F58D2" w:rsidRDefault="007106CD" w:rsidP="007106CD">
            <w:pPr>
              <w:jc w:val="center"/>
            </w:pPr>
            <w:r w:rsidRPr="001F58D2">
              <w:t>16</w:t>
            </w:r>
          </w:p>
        </w:tc>
      </w:tr>
      <w:tr w:rsidR="007106CD" w:rsidRPr="001F58D2" w:rsidTr="00487C61">
        <w:trPr>
          <w:cantSplit/>
        </w:trPr>
        <w:tc>
          <w:tcPr>
            <w:tcW w:w="6799" w:type="dxa"/>
            <w:tcBorders>
              <w:top w:val="nil"/>
              <w:left w:val="single" w:sz="4" w:space="0" w:color="auto"/>
              <w:bottom w:val="nil"/>
              <w:right w:val="single" w:sz="4" w:space="0" w:color="auto"/>
            </w:tcBorders>
          </w:tcPr>
          <w:p w:rsidR="007106CD" w:rsidRPr="001F58D2" w:rsidRDefault="007106CD" w:rsidP="007106CD">
            <w:r w:rsidRPr="001F58D2">
              <w:tab/>
              <w:t>Губернатор Приморского края</w:t>
            </w:r>
          </w:p>
        </w:tc>
        <w:tc>
          <w:tcPr>
            <w:tcW w:w="851" w:type="dxa"/>
            <w:tcBorders>
              <w:top w:val="nil"/>
              <w:left w:val="single" w:sz="4" w:space="0" w:color="auto"/>
              <w:bottom w:val="nil"/>
              <w:right w:val="single" w:sz="4" w:space="0" w:color="auto"/>
            </w:tcBorders>
          </w:tcPr>
          <w:p w:rsidR="007106CD" w:rsidRPr="001F58D2" w:rsidRDefault="007106CD" w:rsidP="007106CD">
            <w:pPr>
              <w:jc w:val="center"/>
              <w:rPr>
                <w:sz w:val="26"/>
                <w:szCs w:val="26"/>
                <w:lang w:eastAsia="en-US"/>
              </w:rPr>
            </w:pPr>
            <w:r w:rsidRPr="001F58D2">
              <w:rPr>
                <w:sz w:val="26"/>
                <w:szCs w:val="26"/>
                <w:lang w:eastAsia="en-US"/>
              </w:rPr>
              <w:t>8</w:t>
            </w:r>
          </w:p>
        </w:tc>
        <w:tc>
          <w:tcPr>
            <w:tcW w:w="850" w:type="dxa"/>
            <w:tcBorders>
              <w:top w:val="nil"/>
              <w:left w:val="single" w:sz="4" w:space="0" w:color="auto"/>
              <w:bottom w:val="nil"/>
              <w:right w:val="single" w:sz="4" w:space="0" w:color="auto"/>
            </w:tcBorders>
          </w:tcPr>
          <w:p w:rsidR="007106CD" w:rsidRPr="001F58D2" w:rsidRDefault="007106CD" w:rsidP="007106CD">
            <w:pPr>
              <w:jc w:val="center"/>
              <w:rPr>
                <w:sz w:val="26"/>
                <w:szCs w:val="26"/>
                <w:lang w:eastAsia="en-US"/>
              </w:rPr>
            </w:pPr>
            <w:r w:rsidRPr="001F58D2">
              <w:rPr>
                <w:sz w:val="26"/>
                <w:szCs w:val="26"/>
                <w:lang w:eastAsia="en-US"/>
              </w:rPr>
              <w:t>7</w:t>
            </w:r>
          </w:p>
        </w:tc>
        <w:tc>
          <w:tcPr>
            <w:tcW w:w="851" w:type="dxa"/>
            <w:tcBorders>
              <w:top w:val="nil"/>
              <w:left w:val="single" w:sz="4" w:space="0" w:color="auto"/>
              <w:bottom w:val="nil"/>
              <w:right w:val="single" w:sz="4" w:space="0" w:color="auto"/>
            </w:tcBorders>
          </w:tcPr>
          <w:p w:rsidR="007106CD" w:rsidRPr="001F58D2" w:rsidRDefault="007106CD" w:rsidP="007106CD">
            <w:pPr>
              <w:jc w:val="center"/>
              <w:rPr>
                <w:sz w:val="26"/>
                <w:szCs w:val="26"/>
                <w:lang w:eastAsia="en-US"/>
              </w:rPr>
            </w:pPr>
            <w:r w:rsidRPr="001F58D2">
              <w:rPr>
                <w:sz w:val="26"/>
                <w:szCs w:val="26"/>
                <w:lang w:eastAsia="en-US"/>
              </w:rPr>
              <w:t>8</w:t>
            </w:r>
          </w:p>
        </w:tc>
      </w:tr>
      <w:tr w:rsidR="007106CD" w:rsidRPr="001F58D2" w:rsidTr="00D95559">
        <w:trPr>
          <w:cantSplit/>
        </w:trPr>
        <w:tc>
          <w:tcPr>
            <w:tcW w:w="6799" w:type="dxa"/>
            <w:tcBorders>
              <w:top w:val="nil"/>
              <w:left w:val="single" w:sz="4" w:space="0" w:color="auto"/>
              <w:bottom w:val="single" w:sz="4" w:space="0" w:color="auto"/>
              <w:right w:val="single" w:sz="4" w:space="0" w:color="auto"/>
            </w:tcBorders>
          </w:tcPr>
          <w:p w:rsidR="007106CD" w:rsidRPr="001F58D2" w:rsidRDefault="007106CD" w:rsidP="007106CD">
            <w:r w:rsidRPr="001F58D2">
              <w:tab/>
              <w:t>прокурор Приморского края</w:t>
            </w:r>
          </w:p>
        </w:tc>
        <w:tc>
          <w:tcPr>
            <w:tcW w:w="851" w:type="dxa"/>
            <w:tcBorders>
              <w:top w:val="nil"/>
              <w:left w:val="single" w:sz="4" w:space="0" w:color="auto"/>
              <w:bottom w:val="single" w:sz="4" w:space="0" w:color="auto"/>
              <w:right w:val="single" w:sz="4" w:space="0" w:color="auto"/>
            </w:tcBorders>
          </w:tcPr>
          <w:p w:rsidR="007106CD" w:rsidRPr="001F58D2" w:rsidRDefault="007106CD" w:rsidP="007106CD">
            <w:pPr>
              <w:jc w:val="center"/>
            </w:pPr>
            <w:r w:rsidRPr="001F58D2">
              <w:t>2</w:t>
            </w:r>
          </w:p>
        </w:tc>
        <w:tc>
          <w:tcPr>
            <w:tcW w:w="850" w:type="dxa"/>
            <w:tcBorders>
              <w:top w:val="nil"/>
              <w:left w:val="single" w:sz="4" w:space="0" w:color="auto"/>
              <w:bottom w:val="single" w:sz="4" w:space="0" w:color="auto"/>
              <w:right w:val="single" w:sz="4" w:space="0" w:color="auto"/>
            </w:tcBorders>
          </w:tcPr>
          <w:p w:rsidR="007106CD" w:rsidRPr="001F58D2" w:rsidRDefault="0095485C" w:rsidP="007106CD">
            <w:pPr>
              <w:jc w:val="center"/>
            </w:pPr>
            <w:r w:rsidRPr="001F58D2">
              <w:t>-</w:t>
            </w:r>
          </w:p>
        </w:tc>
        <w:tc>
          <w:tcPr>
            <w:tcW w:w="851" w:type="dxa"/>
            <w:tcBorders>
              <w:top w:val="nil"/>
              <w:left w:val="single" w:sz="4" w:space="0" w:color="auto"/>
              <w:bottom w:val="single" w:sz="4" w:space="0" w:color="auto"/>
              <w:right w:val="single" w:sz="4" w:space="0" w:color="auto"/>
            </w:tcBorders>
          </w:tcPr>
          <w:p w:rsidR="007106CD" w:rsidRPr="001F58D2" w:rsidRDefault="007106CD" w:rsidP="007106CD">
            <w:pPr>
              <w:jc w:val="center"/>
            </w:pPr>
            <w:r w:rsidRPr="001F58D2">
              <w:t>-</w:t>
            </w:r>
          </w:p>
        </w:tc>
      </w:tr>
      <w:tr w:rsidR="007106CD" w:rsidRPr="001F58D2" w:rsidTr="00D95559">
        <w:trPr>
          <w:cantSplit/>
        </w:trPr>
        <w:tc>
          <w:tcPr>
            <w:tcW w:w="6799" w:type="dxa"/>
            <w:tcBorders>
              <w:top w:val="single" w:sz="4" w:space="0" w:color="auto"/>
              <w:left w:val="single" w:sz="4" w:space="0" w:color="auto"/>
              <w:bottom w:val="nil"/>
              <w:right w:val="single" w:sz="4" w:space="0" w:color="auto"/>
            </w:tcBorders>
          </w:tcPr>
          <w:p w:rsidR="007106CD" w:rsidRPr="001F58D2" w:rsidRDefault="007106CD" w:rsidP="007106CD">
            <w:r w:rsidRPr="001F58D2">
              <w:t>в том числе по характеру:</w:t>
            </w:r>
          </w:p>
        </w:tc>
        <w:tc>
          <w:tcPr>
            <w:tcW w:w="851" w:type="dxa"/>
            <w:tcBorders>
              <w:top w:val="single" w:sz="4" w:space="0" w:color="auto"/>
              <w:left w:val="single" w:sz="4" w:space="0" w:color="auto"/>
              <w:bottom w:val="nil"/>
              <w:right w:val="single" w:sz="4" w:space="0" w:color="auto"/>
            </w:tcBorders>
          </w:tcPr>
          <w:p w:rsidR="007106CD" w:rsidRPr="001F58D2" w:rsidRDefault="007106CD" w:rsidP="007106CD">
            <w:pPr>
              <w:jc w:val="center"/>
            </w:pPr>
          </w:p>
        </w:tc>
        <w:tc>
          <w:tcPr>
            <w:tcW w:w="850" w:type="dxa"/>
            <w:tcBorders>
              <w:top w:val="single" w:sz="4" w:space="0" w:color="auto"/>
              <w:left w:val="single" w:sz="4" w:space="0" w:color="auto"/>
              <w:bottom w:val="nil"/>
              <w:right w:val="single" w:sz="4" w:space="0" w:color="auto"/>
            </w:tcBorders>
          </w:tcPr>
          <w:p w:rsidR="007106CD" w:rsidRPr="001F58D2" w:rsidRDefault="007106CD" w:rsidP="007106CD">
            <w:pPr>
              <w:jc w:val="center"/>
            </w:pPr>
          </w:p>
        </w:tc>
        <w:tc>
          <w:tcPr>
            <w:tcW w:w="851" w:type="dxa"/>
            <w:tcBorders>
              <w:top w:val="single" w:sz="4" w:space="0" w:color="auto"/>
              <w:left w:val="single" w:sz="4" w:space="0" w:color="auto"/>
              <w:bottom w:val="nil"/>
              <w:right w:val="single" w:sz="4" w:space="0" w:color="auto"/>
            </w:tcBorders>
          </w:tcPr>
          <w:p w:rsidR="007106CD" w:rsidRPr="001F58D2" w:rsidRDefault="007106CD" w:rsidP="007106CD">
            <w:pPr>
              <w:jc w:val="center"/>
            </w:pPr>
          </w:p>
        </w:tc>
      </w:tr>
      <w:tr w:rsidR="0095485C" w:rsidRPr="001F58D2" w:rsidTr="00D95559">
        <w:trPr>
          <w:cantSplit/>
        </w:trPr>
        <w:tc>
          <w:tcPr>
            <w:tcW w:w="6799" w:type="dxa"/>
            <w:tcBorders>
              <w:top w:val="nil"/>
              <w:left w:val="single" w:sz="4" w:space="0" w:color="auto"/>
              <w:bottom w:val="nil"/>
              <w:right w:val="single" w:sz="4" w:space="0" w:color="auto"/>
            </w:tcBorders>
          </w:tcPr>
          <w:p w:rsidR="0095485C" w:rsidRPr="001F58D2" w:rsidRDefault="0095485C" w:rsidP="0095485C">
            <w:r w:rsidRPr="001F58D2">
              <w:tab/>
              <w:t>базовый</w:t>
            </w:r>
          </w:p>
        </w:tc>
        <w:tc>
          <w:tcPr>
            <w:tcW w:w="851" w:type="dxa"/>
            <w:tcBorders>
              <w:top w:val="nil"/>
              <w:left w:val="single" w:sz="4" w:space="0" w:color="auto"/>
              <w:bottom w:val="nil"/>
              <w:right w:val="single" w:sz="4" w:space="0" w:color="auto"/>
            </w:tcBorders>
            <w:vAlign w:val="center"/>
          </w:tcPr>
          <w:p w:rsidR="0095485C" w:rsidRPr="001F58D2" w:rsidRDefault="0095485C" w:rsidP="0095485C">
            <w:pPr>
              <w:jc w:val="center"/>
            </w:pPr>
            <w:r w:rsidRPr="001F58D2">
              <w:t>-</w:t>
            </w:r>
          </w:p>
        </w:tc>
        <w:tc>
          <w:tcPr>
            <w:tcW w:w="850" w:type="dxa"/>
            <w:tcBorders>
              <w:top w:val="nil"/>
              <w:left w:val="single" w:sz="4" w:space="0" w:color="auto"/>
              <w:bottom w:val="nil"/>
              <w:right w:val="single" w:sz="4" w:space="0" w:color="auto"/>
            </w:tcBorders>
          </w:tcPr>
          <w:p w:rsidR="0095485C" w:rsidRPr="001F58D2" w:rsidRDefault="0095485C" w:rsidP="0095485C">
            <w:pPr>
              <w:jc w:val="center"/>
            </w:pPr>
            <w:r w:rsidRPr="001F58D2">
              <w:t>2</w:t>
            </w:r>
          </w:p>
        </w:tc>
        <w:tc>
          <w:tcPr>
            <w:tcW w:w="851" w:type="dxa"/>
            <w:tcBorders>
              <w:top w:val="nil"/>
              <w:left w:val="single" w:sz="4" w:space="0" w:color="auto"/>
              <w:bottom w:val="nil"/>
              <w:right w:val="single" w:sz="4" w:space="0" w:color="auto"/>
            </w:tcBorders>
          </w:tcPr>
          <w:p w:rsidR="0095485C" w:rsidRPr="001F58D2" w:rsidRDefault="0095485C" w:rsidP="0095485C">
            <w:pPr>
              <w:jc w:val="center"/>
            </w:pPr>
            <w:r w:rsidRPr="001F58D2">
              <w:t>1</w:t>
            </w:r>
          </w:p>
        </w:tc>
      </w:tr>
      <w:tr w:rsidR="0095485C" w:rsidRPr="001F58D2" w:rsidTr="00D95559">
        <w:trPr>
          <w:cantSplit/>
        </w:trPr>
        <w:tc>
          <w:tcPr>
            <w:tcW w:w="6799" w:type="dxa"/>
            <w:tcBorders>
              <w:top w:val="nil"/>
              <w:left w:val="single" w:sz="4" w:space="0" w:color="auto"/>
              <w:bottom w:val="nil"/>
              <w:right w:val="single" w:sz="4" w:space="0" w:color="auto"/>
            </w:tcBorders>
          </w:tcPr>
          <w:p w:rsidR="0095485C" w:rsidRPr="001F58D2" w:rsidRDefault="0095485C" w:rsidP="0095485C">
            <w:r w:rsidRPr="001F58D2">
              <w:tab/>
              <w:t>внесение изменений</w:t>
            </w:r>
          </w:p>
        </w:tc>
        <w:tc>
          <w:tcPr>
            <w:tcW w:w="851" w:type="dxa"/>
            <w:tcBorders>
              <w:top w:val="nil"/>
              <w:left w:val="single" w:sz="4" w:space="0" w:color="auto"/>
              <w:bottom w:val="nil"/>
              <w:right w:val="single" w:sz="4" w:space="0" w:color="auto"/>
            </w:tcBorders>
          </w:tcPr>
          <w:p w:rsidR="0095485C" w:rsidRPr="001F58D2" w:rsidRDefault="0095485C" w:rsidP="0095485C">
            <w:pPr>
              <w:jc w:val="center"/>
            </w:pPr>
            <w:r w:rsidRPr="001F58D2">
              <w:t>30</w:t>
            </w:r>
          </w:p>
        </w:tc>
        <w:tc>
          <w:tcPr>
            <w:tcW w:w="850" w:type="dxa"/>
            <w:tcBorders>
              <w:top w:val="nil"/>
              <w:left w:val="single" w:sz="4" w:space="0" w:color="auto"/>
              <w:bottom w:val="nil"/>
              <w:right w:val="single" w:sz="4" w:space="0" w:color="auto"/>
            </w:tcBorders>
          </w:tcPr>
          <w:p w:rsidR="0095485C" w:rsidRPr="001F58D2" w:rsidRDefault="0095485C" w:rsidP="0095485C">
            <w:pPr>
              <w:jc w:val="center"/>
            </w:pPr>
            <w:r w:rsidRPr="001F58D2">
              <w:t>23</w:t>
            </w:r>
          </w:p>
        </w:tc>
        <w:tc>
          <w:tcPr>
            <w:tcW w:w="851" w:type="dxa"/>
            <w:tcBorders>
              <w:top w:val="nil"/>
              <w:left w:val="single" w:sz="4" w:space="0" w:color="auto"/>
              <w:bottom w:val="nil"/>
              <w:right w:val="single" w:sz="4" w:space="0" w:color="auto"/>
            </w:tcBorders>
          </w:tcPr>
          <w:p w:rsidR="0095485C" w:rsidRPr="001F58D2" w:rsidRDefault="0095485C" w:rsidP="0095485C">
            <w:pPr>
              <w:jc w:val="center"/>
            </w:pPr>
            <w:r w:rsidRPr="001F58D2">
              <w:t>22</w:t>
            </w:r>
          </w:p>
        </w:tc>
      </w:tr>
      <w:tr w:rsidR="0095485C" w:rsidRPr="001F58D2" w:rsidTr="00487C61">
        <w:trPr>
          <w:cantSplit/>
        </w:trPr>
        <w:tc>
          <w:tcPr>
            <w:tcW w:w="6799" w:type="dxa"/>
            <w:tcBorders>
              <w:top w:val="nil"/>
              <w:left w:val="single" w:sz="4" w:space="0" w:color="auto"/>
              <w:bottom w:val="nil"/>
              <w:right w:val="single" w:sz="4" w:space="0" w:color="auto"/>
            </w:tcBorders>
          </w:tcPr>
          <w:p w:rsidR="0095485C" w:rsidRPr="001F58D2" w:rsidRDefault="0095485C" w:rsidP="0095485C">
            <w:r w:rsidRPr="001F58D2">
              <w:tab/>
              <w:t>признание утратившими силу</w:t>
            </w:r>
          </w:p>
        </w:tc>
        <w:tc>
          <w:tcPr>
            <w:tcW w:w="851" w:type="dxa"/>
            <w:tcBorders>
              <w:top w:val="nil"/>
              <w:left w:val="single" w:sz="4" w:space="0" w:color="auto"/>
              <w:bottom w:val="nil"/>
              <w:right w:val="single" w:sz="4" w:space="0" w:color="auto"/>
            </w:tcBorders>
          </w:tcPr>
          <w:p w:rsidR="0095485C" w:rsidRPr="001F58D2" w:rsidRDefault="0095485C" w:rsidP="0095485C">
            <w:pPr>
              <w:jc w:val="center"/>
            </w:pPr>
            <w:r w:rsidRPr="001F58D2">
              <w:t>-</w:t>
            </w:r>
          </w:p>
        </w:tc>
        <w:tc>
          <w:tcPr>
            <w:tcW w:w="850" w:type="dxa"/>
            <w:tcBorders>
              <w:top w:val="nil"/>
              <w:left w:val="single" w:sz="4" w:space="0" w:color="auto"/>
              <w:bottom w:val="nil"/>
              <w:right w:val="single" w:sz="4" w:space="0" w:color="auto"/>
            </w:tcBorders>
          </w:tcPr>
          <w:p w:rsidR="0095485C" w:rsidRPr="001F58D2" w:rsidRDefault="0095485C" w:rsidP="0095485C">
            <w:pPr>
              <w:jc w:val="center"/>
            </w:pPr>
            <w:r w:rsidRPr="001F58D2">
              <w:t>-</w:t>
            </w:r>
          </w:p>
        </w:tc>
        <w:tc>
          <w:tcPr>
            <w:tcW w:w="851" w:type="dxa"/>
            <w:tcBorders>
              <w:top w:val="nil"/>
              <w:left w:val="single" w:sz="4" w:space="0" w:color="auto"/>
              <w:bottom w:val="nil"/>
              <w:right w:val="single" w:sz="4" w:space="0" w:color="auto"/>
            </w:tcBorders>
          </w:tcPr>
          <w:p w:rsidR="0095485C" w:rsidRPr="001F58D2" w:rsidRDefault="0095485C" w:rsidP="0095485C">
            <w:pPr>
              <w:jc w:val="center"/>
            </w:pPr>
            <w:r w:rsidRPr="001F58D2">
              <w:t>1</w:t>
            </w:r>
          </w:p>
        </w:tc>
      </w:tr>
      <w:tr w:rsidR="0095485C" w:rsidRPr="001F58D2" w:rsidTr="00487C61">
        <w:trPr>
          <w:cantSplit/>
        </w:trPr>
        <w:tc>
          <w:tcPr>
            <w:tcW w:w="6799" w:type="dxa"/>
          </w:tcPr>
          <w:p w:rsidR="0095485C" w:rsidRPr="001F58D2" w:rsidRDefault="0095485C" w:rsidP="0095485C">
            <w:r w:rsidRPr="001F58D2">
              <w:t>Принятые постановления Законодательного Собрания</w:t>
            </w:r>
          </w:p>
        </w:tc>
        <w:tc>
          <w:tcPr>
            <w:tcW w:w="851" w:type="dxa"/>
          </w:tcPr>
          <w:p w:rsidR="0095485C" w:rsidRPr="001F58D2" w:rsidRDefault="0095485C" w:rsidP="0095485C">
            <w:pPr>
              <w:jc w:val="center"/>
            </w:pPr>
            <w:r w:rsidRPr="001F58D2">
              <w:t>67</w:t>
            </w:r>
          </w:p>
        </w:tc>
        <w:tc>
          <w:tcPr>
            <w:tcW w:w="850" w:type="dxa"/>
          </w:tcPr>
          <w:p w:rsidR="0095485C" w:rsidRPr="001F58D2" w:rsidRDefault="0095485C" w:rsidP="0095485C">
            <w:pPr>
              <w:jc w:val="center"/>
            </w:pPr>
            <w:r w:rsidRPr="001F58D2">
              <w:t>53</w:t>
            </w:r>
          </w:p>
        </w:tc>
        <w:tc>
          <w:tcPr>
            <w:tcW w:w="851" w:type="dxa"/>
          </w:tcPr>
          <w:p w:rsidR="0095485C" w:rsidRPr="001F58D2" w:rsidRDefault="0095485C" w:rsidP="0095485C">
            <w:pPr>
              <w:jc w:val="center"/>
            </w:pPr>
            <w:r w:rsidRPr="001F58D2">
              <w:t>56</w:t>
            </w:r>
          </w:p>
        </w:tc>
      </w:tr>
      <w:tr w:rsidR="0095485C" w:rsidRPr="001F58D2" w:rsidTr="00487C61">
        <w:trPr>
          <w:cantSplit/>
        </w:trPr>
        <w:tc>
          <w:tcPr>
            <w:tcW w:w="6799" w:type="dxa"/>
          </w:tcPr>
          <w:p w:rsidR="0095485C" w:rsidRPr="001F58D2" w:rsidRDefault="0095485C" w:rsidP="0095485C">
            <w:r w:rsidRPr="001F58D2">
              <w:t>в том числе по проектам законов и законам Приморского края</w:t>
            </w:r>
          </w:p>
        </w:tc>
        <w:tc>
          <w:tcPr>
            <w:tcW w:w="851" w:type="dxa"/>
          </w:tcPr>
          <w:p w:rsidR="0095485C" w:rsidRPr="001F58D2" w:rsidRDefault="0095485C" w:rsidP="0095485C">
            <w:pPr>
              <w:jc w:val="center"/>
            </w:pPr>
            <w:r w:rsidRPr="001F58D2">
              <w:t>63</w:t>
            </w:r>
          </w:p>
        </w:tc>
        <w:tc>
          <w:tcPr>
            <w:tcW w:w="850" w:type="dxa"/>
          </w:tcPr>
          <w:p w:rsidR="0095485C" w:rsidRPr="001F58D2" w:rsidRDefault="0095485C" w:rsidP="0095485C">
            <w:pPr>
              <w:jc w:val="center"/>
            </w:pPr>
            <w:r w:rsidRPr="001F58D2">
              <w:t>52</w:t>
            </w:r>
          </w:p>
        </w:tc>
        <w:tc>
          <w:tcPr>
            <w:tcW w:w="851" w:type="dxa"/>
          </w:tcPr>
          <w:p w:rsidR="0095485C" w:rsidRPr="001F58D2" w:rsidRDefault="0095485C" w:rsidP="0095485C">
            <w:pPr>
              <w:jc w:val="center"/>
            </w:pPr>
            <w:r w:rsidRPr="001F58D2">
              <w:t>55</w:t>
            </w:r>
          </w:p>
        </w:tc>
      </w:tr>
      <w:tr w:rsidR="0095485C" w:rsidRPr="00AC3FF3" w:rsidTr="00487C61">
        <w:trPr>
          <w:cantSplit/>
        </w:trPr>
        <w:tc>
          <w:tcPr>
            <w:tcW w:w="6799" w:type="dxa"/>
          </w:tcPr>
          <w:p w:rsidR="0095485C" w:rsidRPr="001F58D2" w:rsidRDefault="0095485C" w:rsidP="0095485C">
            <w:r w:rsidRPr="001F58D2">
              <w:t xml:space="preserve">Рассмотренные проекты федеральных законов, поступившие из Государственной Думы Федерального Собрания Российской Федерации и субъектов Российской Федерации, обращения, поступившие из субъектов Российской Федерации </w:t>
            </w:r>
          </w:p>
        </w:tc>
        <w:tc>
          <w:tcPr>
            <w:tcW w:w="851" w:type="dxa"/>
          </w:tcPr>
          <w:p w:rsidR="0095485C" w:rsidRPr="001F58D2" w:rsidRDefault="0095485C" w:rsidP="0095485C">
            <w:pPr>
              <w:jc w:val="center"/>
            </w:pPr>
            <w:r w:rsidRPr="001F58D2">
              <w:t>143</w:t>
            </w:r>
          </w:p>
        </w:tc>
        <w:tc>
          <w:tcPr>
            <w:tcW w:w="850" w:type="dxa"/>
          </w:tcPr>
          <w:p w:rsidR="0095485C" w:rsidRPr="001F58D2" w:rsidRDefault="0095485C" w:rsidP="0095485C">
            <w:pPr>
              <w:jc w:val="center"/>
            </w:pPr>
            <w:r w:rsidRPr="001F58D2">
              <w:t>106</w:t>
            </w:r>
          </w:p>
        </w:tc>
        <w:tc>
          <w:tcPr>
            <w:tcW w:w="851" w:type="dxa"/>
          </w:tcPr>
          <w:p w:rsidR="0095485C" w:rsidRPr="00AC3FF3" w:rsidRDefault="0095485C" w:rsidP="0095485C">
            <w:pPr>
              <w:jc w:val="center"/>
            </w:pPr>
            <w:r w:rsidRPr="001F58D2">
              <w:t>98</w:t>
            </w:r>
          </w:p>
        </w:tc>
      </w:tr>
    </w:tbl>
    <w:p w:rsidR="00487C61" w:rsidRDefault="00487C61" w:rsidP="00487C61">
      <w:pPr>
        <w:ind w:firstLine="708"/>
        <w:jc w:val="both"/>
        <w:rPr>
          <w:sz w:val="26"/>
          <w:szCs w:val="26"/>
        </w:rPr>
      </w:pPr>
      <w:bookmarkStart w:id="11" w:name="_Toc350332930"/>
    </w:p>
    <w:p w:rsidR="00C16003" w:rsidRPr="004615B1" w:rsidRDefault="00C16003" w:rsidP="00811C73">
      <w:pPr>
        <w:pStyle w:val="2"/>
      </w:pPr>
      <w:bookmarkStart w:id="12" w:name="_Toc227312338"/>
      <w:r w:rsidRPr="004615B1">
        <w:t>По вопросам социальной политики и защиты прав граждан</w:t>
      </w:r>
      <w:bookmarkEnd w:id="11"/>
      <w:bookmarkEnd w:id="12"/>
    </w:p>
    <w:p w:rsidR="006E12BD" w:rsidRPr="00301E47" w:rsidRDefault="005B3779" w:rsidP="00811C73">
      <w:pPr>
        <w:ind w:firstLine="709"/>
        <w:jc w:val="both"/>
        <w:rPr>
          <w:sz w:val="26"/>
          <w:szCs w:val="26"/>
        </w:rPr>
      </w:pPr>
      <w:r w:rsidRPr="00301E47">
        <w:rPr>
          <w:sz w:val="26"/>
          <w:szCs w:val="26"/>
        </w:rPr>
        <w:t>Обеспечением правотворческой деятельности в области социальной политики и защиты прав граждан</w:t>
      </w:r>
      <w:r w:rsidR="004D3CB3" w:rsidRPr="00301E47">
        <w:rPr>
          <w:sz w:val="26"/>
          <w:szCs w:val="26"/>
        </w:rPr>
        <w:t xml:space="preserve"> в 20</w:t>
      </w:r>
      <w:r w:rsidR="00982422">
        <w:rPr>
          <w:sz w:val="26"/>
          <w:szCs w:val="26"/>
        </w:rPr>
        <w:t>2</w:t>
      </w:r>
      <w:r w:rsidR="002C630D">
        <w:rPr>
          <w:sz w:val="26"/>
          <w:szCs w:val="26"/>
        </w:rPr>
        <w:t>5</w:t>
      </w:r>
      <w:r w:rsidR="004D3CB3" w:rsidRPr="00301E47">
        <w:rPr>
          <w:sz w:val="26"/>
          <w:szCs w:val="26"/>
        </w:rPr>
        <w:t xml:space="preserve"> году</w:t>
      </w:r>
      <w:r w:rsidRPr="00301E47">
        <w:rPr>
          <w:sz w:val="26"/>
          <w:szCs w:val="26"/>
        </w:rPr>
        <w:t xml:space="preserve"> занима</w:t>
      </w:r>
      <w:r w:rsidR="004D3CB3" w:rsidRPr="00301E47">
        <w:rPr>
          <w:sz w:val="26"/>
          <w:szCs w:val="26"/>
        </w:rPr>
        <w:t>л</w:t>
      </w:r>
      <w:r w:rsidRPr="00301E47">
        <w:rPr>
          <w:sz w:val="26"/>
          <w:szCs w:val="26"/>
        </w:rPr>
        <w:t xml:space="preserve">ся комитет Законодательного Собрания по </w:t>
      </w:r>
      <w:r w:rsidR="005A55A8" w:rsidRPr="00301E47">
        <w:rPr>
          <w:sz w:val="26"/>
          <w:szCs w:val="26"/>
        </w:rPr>
        <w:t>социальной</w:t>
      </w:r>
      <w:r w:rsidRPr="00301E47">
        <w:rPr>
          <w:sz w:val="26"/>
          <w:szCs w:val="26"/>
        </w:rPr>
        <w:t xml:space="preserve"> политике и </w:t>
      </w:r>
      <w:r w:rsidR="005A55A8" w:rsidRPr="00301E47">
        <w:rPr>
          <w:sz w:val="26"/>
          <w:szCs w:val="26"/>
        </w:rPr>
        <w:t>защите прав граждан</w:t>
      </w:r>
      <w:r w:rsidRPr="00301E47">
        <w:rPr>
          <w:sz w:val="26"/>
          <w:szCs w:val="26"/>
        </w:rPr>
        <w:t>.</w:t>
      </w:r>
    </w:p>
    <w:p w:rsidR="00315D09" w:rsidRDefault="00315D09" w:rsidP="00811C73">
      <w:pPr>
        <w:ind w:firstLine="708"/>
        <w:jc w:val="both"/>
        <w:rPr>
          <w:sz w:val="26"/>
          <w:szCs w:val="26"/>
        </w:rPr>
      </w:pPr>
      <w:r w:rsidRPr="00301E47">
        <w:rPr>
          <w:sz w:val="26"/>
          <w:szCs w:val="26"/>
        </w:rPr>
        <w:t xml:space="preserve">Комитет Законодательного Собрания по социальной политике и защите прав граждан в отчетном периоде осуществлял законотворческую деятельность по вопросам ведения комитета в соответствии с Положением </w:t>
      </w:r>
      <w:r w:rsidRPr="00F83451">
        <w:rPr>
          <w:sz w:val="26"/>
          <w:szCs w:val="26"/>
        </w:rPr>
        <w:t>о комитет</w:t>
      </w:r>
      <w:r w:rsidR="00470C22" w:rsidRPr="00F83451">
        <w:rPr>
          <w:sz w:val="26"/>
          <w:szCs w:val="26"/>
        </w:rPr>
        <w:t>ах</w:t>
      </w:r>
      <w:r w:rsidRPr="00F83451">
        <w:rPr>
          <w:sz w:val="26"/>
          <w:szCs w:val="26"/>
        </w:rPr>
        <w:t xml:space="preserve"> Законодательного Собрания</w:t>
      </w:r>
      <w:r w:rsidRPr="00301E47">
        <w:rPr>
          <w:sz w:val="26"/>
          <w:szCs w:val="26"/>
        </w:rPr>
        <w:t xml:space="preserve">, примерной программой законодательной деятельности Законодательного Собрания </w:t>
      </w:r>
      <w:r w:rsidR="00470C22">
        <w:rPr>
          <w:sz w:val="26"/>
          <w:szCs w:val="26"/>
        </w:rPr>
        <w:t>на 202</w:t>
      </w:r>
      <w:r w:rsidR="002C630D">
        <w:rPr>
          <w:sz w:val="26"/>
          <w:szCs w:val="26"/>
        </w:rPr>
        <w:t>5</w:t>
      </w:r>
      <w:r w:rsidR="00470C22">
        <w:rPr>
          <w:sz w:val="26"/>
          <w:szCs w:val="26"/>
        </w:rPr>
        <w:t xml:space="preserve"> год </w:t>
      </w:r>
      <w:r w:rsidRPr="00301E47">
        <w:rPr>
          <w:sz w:val="26"/>
          <w:szCs w:val="26"/>
        </w:rPr>
        <w:t xml:space="preserve">и квартальными планами работы Законодательного Собрания. </w:t>
      </w:r>
    </w:p>
    <w:p w:rsidR="00AB625E" w:rsidRDefault="00AB625E" w:rsidP="00AB625E">
      <w:pPr>
        <w:jc w:val="center"/>
        <w:rPr>
          <w:rFonts w:eastAsia="Tahoma"/>
          <w:b/>
          <w:i/>
          <w:color w:val="000000"/>
          <w:sz w:val="26"/>
          <w:szCs w:val="26"/>
          <w:lang w:eastAsia="en-US"/>
        </w:rPr>
      </w:pPr>
    </w:p>
    <w:p w:rsidR="00AB625E" w:rsidRPr="00ED624A" w:rsidRDefault="00AB625E" w:rsidP="00AB625E">
      <w:pPr>
        <w:jc w:val="center"/>
        <w:rPr>
          <w:rFonts w:eastAsia="Tahoma"/>
          <w:b/>
          <w:i/>
          <w:color w:val="000000"/>
          <w:sz w:val="26"/>
          <w:szCs w:val="26"/>
          <w:lang w:eastAsia="en-US"/>
        </w:rPr>
      </w:pPr>
      <w:r>
        <w:rPr>
          <w:rFonts w:eastAsia="Tahoma"/>
          <w:b/>
          <w:i/>
          <w:color w:val="000000"/>
          <w:sz w:val="26"/>
          <w:szCs w:val="26"/>
          <w:lang w:eastAsia="en-US"/>
        </w:rPr>
        <w:lastRenderedPageBreak/>
        <w:t>Меры с</w:t>
      </w:r>
      <w:r w:rsidRPr="00ED624A">
        <w:rPr>
          <w:rFonts w:eastAsia="Tahoma"/>
          <w:b/>
          <w:i/>
          <w:color w:val="000000"/>
          <w:sz w:val="26"/>
          <w:szCs w:val="26"/>
          <w:lang w:eastAsia="en-US"/>
        </w:rPr>
        <w:t>оциальн</w:t>
      </w:r>
      <w:r>
        <w:rPr>
          <w:rFonts w:eastAsia="Tahoma"/>
          <w:b/>
          <w:i/>
          <w:color w:val="000000"/>
          <w:sz w:val="26"/>
          <w:szCs w:val="26"/>
          <w:lang w:eastAsia="en-US"/>
        </w:rPr>
        <w:t>ой</w:t>
      </w:r>
      <w:r w:rsidRPr="00ED624A">
        <w:rPr>
          <w:rFonts w:eastAsia="Tahoma"/>
          <w:b/>
          <w:i/>
          <w:color w:val="000000"/>
          <w:sz w:val="26"/>
          <w:szCs w:val="26"/>
          <w:lang w:eastAsia="en-US"/>
        </w:rPr>
        <w:t xml:space="preserve"> </w:t>
      </w:r>
      <w:r>
        <w:rPr>
          <w:rFonts w:eastAsia="Tahoma"/>
          <w:b/>
          <w:i/>
          <w:color w:val="000000"/>
          <w:sz w:val="26"/>
          <w:szCs w:val="26"/>
          <w:lang w:eastAsia="en-US"/>
        </w:rPr>
        <w:t xml:space="preserve">поддержки, связанные с участием граждан в </w:t>
      </w:r>
      <w:r w:rsidRPr="00ED624A">
        <w:rPr>
          <w:rFonts w:eastAsia="Tahoma"/>
          <w:b/>
          <w:i/>
          <w:color w:val="000000"/>
          <w:sz w:val="26"/>
          <w:szCs w:val="26"/>
          <w:lang w:eastAsia="en-US"/>
        </w:rPr>
        <w:t>СВО</w:t>
      </w:r>
    </w:p>
    <w:p w:rsidR="00AB625E" w:rsidRPr="003532A0" w:rsidRDefault="00AB625E" w:rsidP="00AB625E">
      <w:pPr>
        <w:ind w:firstLine="708"/>
        <w:jc w:val="both"/>
        <w:rPr>
          <w:sz w:val="20"/>
          <w:szCs w:val="20"/>
        </w:rPr>
      </w:pPr>
    </w:p>
    <w:p w:rsidR="00AB625E" w:rsidRPr="002C630D" w:rsidRDefault="00AB625E" w:rsidP="00AB625E">
      <w:pPr>
        <w:ind w:firstLine="708"/>
        <w:jc w:val="both"/>
        <w:rPr>
          <w:sz w:val="26"/>
          <w:szCs w:val="26"/>
        </w:rPr>
      </w:pPr>
      <w:r w:rsidRPr="002C630D">
        <w:rPr>
          <w:sz w:val="26"/>
          <w:szCs w:val="26"/>
        </w:rPr>
        <w:t>Закон Приморского края от 30 января 2025 года № 712-КЗ "О внесении изменений в Закон Приморского края "О социальной поддержке в Приморском крае детей лиц, участвовавших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AB625E" w:rsidRPr="002C630D" w:rsidRDefault="00AB625E" w:rsidP="00AB625E">
      <w:pPr>
        <w:ind w:firstLine="708"/>
        <w:jc w:val="both"/>
        <w:rPr>
          <w:sz w:val="26"/>
          <w:szCs w:val="26"/>
        </w:rPr>
      </w:pPr>
      <w:r w:rsidRPr="002C630D">
        <w:rPr>
          <w:sz w:val="26"/>
          <w:szCs w:val="26"/>
        </w:rPr>
        <w:t>Закон предусматривает предоставление внеочередного права на получение денежной выплаты ребенку Героя России, Героя Приморья.</w:t>
      </w:r>
    </w:p>
    <w:p w:rsidR="00F3175C" w:rsidRPr="002C630D" w:rsidRDefault="00F3175C" w:rsidP="00F3175C">
      <w:pPr>
        <w:ind w:firstLine="708"/>
        <w:jc w:val="both"/>
        <w:rPr>
          <w:sz w:val="26"/>
          <w:szCs w:val="26"/>
        </w:rPr>
      </w:pPr>
      <w:r w:rsidRPr="002C630D">
        <w:rPr>
          <w:sz w:val="26"/>
          <w:szCs w:val="26"/>
        </w:rPr>
        <w:t>Кроме того,</w:t>
      </w:r>
      <w:r>
        <w:rPr>
          <w:sz w:val="26"/>
          <w:szCs w:val="26"/>
        </w:rPr>
        <w:t xml:space="preserve"> предусмотрено</w:t>
      </w:r>
      <w:r w:rsidRPr="002C630D">
        <w:rPr>
          <w:sz w:val="26"/>
          <w:szCs w:val="26"/>
        </w:rPr>
        <w:t xml:space="preserve"> право на получение денежной выплаты ранее достижения 18 лет единственному ребенку инвалида боевых действий, ребенку ветерана боевых действий, не достигшему на дату установления инвалидности инвалиду боевых действий, на дату гибели (смерти) ветерана боевых действий </w:t>
      </w:r>
      <w:r>
        <w:rPr>
          <w:sz w:val="26"/>
          <w:szCs w:val="26"/>
        </w:rPr>
        <w:br/>
      </w:r>
      <w:r w:rsidRPr="002C630D">
        <w:rPr>
          <w:sz w:val="26"/>
          <w:szCs w:val="26"/>
        </w:rPr>
        <w:t>18 лет, при условии отсутствия у инвалида боевых действий, ветерана боевых действий, супруги инвалида боевых действий, ветерана боевых действий (матери ребенка инвалида боевых действий, ветерана боевых действий) и ребенка инвалида боевых действий, ветерана боевых действий в собственности (в том числе в долевой и совместной) жилого помещения на территории Приморского края, а также при отсутствии у названных лиц жилого помещения по договорам найма специализированного жилого помещения во исполнение государственных гарантий, предусмотренных Федеральным законом от 21</w:t>
      </w:r>
      <w:r>
        <w:rPr>
          <w:sz w:val="26"/>
          <w:szCs w:val="26"/>
        </w:rPr>
        <w:t xml:space="preserve"> декабря </w:t>
      </w:r>
      <w:r w:rsidRPr="002C630D">
        <w:rPr>
          <w:sz w:val="26"/>
          <w:szCs w:val="26"/>
        </w:rPr>
        <w:t>1996</w:t>
      </w:r>
      <w:r>
        <w:rPr>
          <w:sz w:val="26"/>
          <w:szCs w:val="26"/>
        </w:rPr>
        <w:t xml:space="preserve"> года</w:t>
      </w:r>
      <w:r w:rsidRPr="002C630D">
        <w:rPr>
          <w:sz w:val="26"/>
          <w:szCs w:val="26"/>
        </w:rPr>
        <w:t xml:space="preserve"> № 159-ФЗ </w:t>
      </w:r>
      <w:r>
        <w:rPr>
          <w:sz w:val="26"/>
          <w:szCs w:val="26"/>
        </w:rPr>
        <w:br/>
      </w:r>
      <w:r w:rsidRPr="002C630D">
        <w:rPr>
          <w:sz w:val="26"/>
          <w:szCs w:val="26"/>
        </w:rPr>
        <w:t xml:space="preserve">"О дополнительных гарантиях по социальной поддержке детей-сирот и детей, оставшихся без попечения родителей", и по договору социального найма жилого помещения. </w:t>
      </w:r>
    </w:p>
    <w:p w:rsidR="003A51C9" w:rsidRPr="00F3175C" w:rsidRDefault="003A51C9" w:rsidP="003A51C9">
      <w:pPr>
        <w:ind w:firstLine="708"/>
        <w:jc w:val="both"/>
        <w:rPr>
          <w:sz w:val="16"/>
          <w:szCs w:val="16"/>
        </w:rPr>
      </w:pPr>
    </w:p>
    <w:p w:rsidR="003A51C9" w:rsidRDefault="003A51C9" w:rsidP="003A51C9">
      <w:pPr>
        <w:pStyle w:val="a6"/>
        <w:spacing w:before="0" w:beforeAutospacing="0" w:after="0" w:afterAutospacing="0"/>
      </w:pPr>
      <w:r>
        <w:rPr>
          <w:noProof/>
        </w:rPr>
        <w:drawing>
          <wp:inline distT="0" distB="0" distL="0" distR="0">
            <wp:extent cx="5940000" cy="4456800"/>
            <wp:effectExtent l="0" t="0" r="3810" b="1270"/>
            <wp:docPr id="22" name="Рисунок 22" descr="D:\Мои документы\доклады,выступления, отчеты\Доклад 2025\фото\социальный комитет\CZ1A3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Мои документы\доклады,выступления, отчеты\Доклад 2025\фото\социальный комитет\CZ1A314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0000" cy="4456800"/>
                    </a:xfrm>
                    <a:prstGeom prst="rect">
                      <a:avLst/>
                    </a:prstGeom>
                    <a:noFill/>
                    <a:ln>
                      <a:noFill/>
                    </a:ln>
                  </pic:spPr>
                </pic:pic>
              </a:graphicData>
            </a:graphic>
          </wp:inline>
        </w:drawing>
      </w:r>
    </w:p>
    <w:p w:rsidR="003A51C9" w:rsidRPr="003532A0" w:rsidRDefault="003A51C9" w:rsidP="003A51C9">
      <w:pPr>
        <w:ind w:firstLine="708"/>
        <w:jc w:val="both"/>
        <w:rPr>
          <w:sz w:val="20"/>
          <w:szCs w:val="20"/>
        </w:rPr>
      </w:pPr>
    </w:p>
    <w:p w:rsidR="003A51C9" w:rsidRDefault="003A51C9" w:rsidP="003A51C9">
      <w:pPr>
        <w:jc w:val="center"/>
        <w:rPr>
          <w:i/>
        </w:rPr>
      </w:pPr>
      <w:r w:rsidRPr="00674599">
        <w:rPr>
          <w:i/>
        </w:rPr>
        <w:t>Заседание комитета Законодательного Собрания</w:t>
      </w:r>
      <w:r>
        <w:rPr>
          <w:i/>
        </w:rPr>
        <w:t xml:space="preserve"> </w:t>
      </w:r>
    </w:p>
    <w:p w:rsidR="003A51C9" w:rsidRPr="00674599" w:rsidRDefault="003A51C9" w:rsidP="003A51C9">
      <w:pPr>
        <w:jc w:val="center"/>
        <w:rPr>
          <w:i/>
        </w:rPr>
      </w:pPr>
      <w:r>
        <w:rPr>
          <w:i/>
        </w:rPr>
        <w:t>по социальной политике и защите прав граждан</w:t>
      </w:r>
    </w:p>
    <w:p w:rsidR="002C630D" w:rsidRPr="002C630D" w:rsidRDefault="002C630D" w:rsidP="002C630D">
      <w:pPr>
        <w:ind w:firstLine="708"/>
        <w:jc w:val="both"/>
        <w:rPr>
          <w:sz w:val="26"/>
          <w:szCs w:val="26"/>
        </w:rPr>
      </w:pPr>
      <w:r w:rsidRPr="002C630D">
        <w:rPr>
          <w:sz w:val="26"/>
          <w:szCs w:val="26"/>
        </w:rPr>
        <w:lastRenderedPageBreak/>
        <w:t>Закон Приморского края от 31 марта 2025 года № 757-КЗ "О внесении изменений в статью 4 Закона Приморского края "О предоставлении мер социальной поддержки отдельным категориям медицинских работников медицинских организаций, подведомственных уполномоченному органу исполнительной власти Приморского края в сфере здравоохранения".</w:t>
      </w:r>
    </w:p>
    <w:p w:rsidR="002C630D" w:rsidRPr="002C630D" w:rsidRDefault="002C630D" w:rsidP="002C630D">
      <w:pPr>
        <w:ind w:firstLine="708"/>
        <w:jc w:val="both"/>
        <w:rPr>
          <w:sz w:val="26"/>
          <w:szCs w:val="26"/>
        </w:rPr>
      </w:pPr>
      <w:r w:rsidRPr="002C630D">
        <w:rPr>
          <w:sz w:val="26"/>
          <w:szCs w:val="26"/>
        </w:rPr>
        <w:t>Данный Закон принят в связи с необходимостью приведения части 8 статьи 4 действующего Закона Приморского края в соответствие со статьей 351.7 Трудового кодекса Российской Федерации, которой расширяется круг медицинских работников, имеющих право на компенсацию расходов за наем (поднаем) жилых помещений (добавляются войска национальной гвардии Российской Федерации).</w:t>
      </w:r>
    </w:p>
    <w:p w:rsidR="002C630D" w:rsidRPr="002C630D" w:rsidRDefault="002C630D" w:rsidP="002C630D">
      <w:pPr>
        <w:ind w:firstLine="708"/>
        <w:jc w:val="both"/>
        <w:rPr>
          <w:sz w:val="26"/>
          <w:szCs w:val="26"/>
        </w:rPr>
      </w:pPr>
      <w:r w:rsidRPr="002C630D">
        <w:rPr>
          <w:sz w:val="26"/>
          <w:szCs w:val="26"/>
        </w:rPr>
        <w:t>Закон Приморского края от 28 марта 2025 года № 755-КЗ "О внесении изменений в Закон Приморского края "О социальной поддержке льготных категорий граждан, проживающих на территории Приморского края".</w:t>
      </w:r>
    </w:p>
    <w:p w:rsidR="002C630D" w:rsidRPr="002C630D" w:rsidRDefault="002C630D" w:rsidP="002C630D">
      <w:pPr>
        <w:ind w:firstLine="708"/>
        <w:jc w:val="both"/>
        <w:rPr>
          <w:sz w:val="26"/>
          <w:szCs w:val="26"/>
        </w:rPr>
      </w:pPr>
      <w:r w:rsidRPr="002C630D">
        <w:rPr>
          <w:sz w:val="26"/>
          <w:szCs w:val="26"/>
        </w:rPr>
        <w:t xml:space="preserve">Закон предусматривает обеспечение жилыми помещениями путем однократного предоставления денежной выплаты вдовам (вдовцам) погибших Героев Российской Федерации или Героев Приморья в результате выполнения боевых задач, связанных с проведением </w:t>
      </w:r>
      <w:r w:rsidR="00FA5821">
        <w:rPr>
          <w:sz w:val="26"/>
          <w:szCs w:val="26"/>
        </w:rPr>
        <w:t>СВО</w:t>
      </w:r>
      <w:r w:rsidRPr="002C630D">
        <w:rPr>
          <w:sz w:val="26"/>
          <w:szCs w:val="26"/>
        </w:rPr>
        <w:t xml:space="preserve"> в составе добровольческого отряда БАРС-22 </w:t>
      </w:r>
      <w:r w:rsidR="003532A0">
        <w:rPr>
          <w:sz w:val="26"/>
          <w:szCs w:val="26"/>
        </w:rPr>
        <w:t>(</w:t>
      </w:r>
      <w:r w:rsidRPr="002C630D">
        <w:rPr>
          <w:sz w:val="26"/>
          <w:szCs w:val="26"/>
        </w:rPr>
        <w:t>"ТИГР" Приморского края</w:t>
      </w:r>
      <w:r w:rsidR="003532A0">
        <w:rPr>
          <w:sz w:val="26"/>
          <w:szCs w:val="26"/>
        </w:rPr>
        <w:t>)</w:t>
      </w:r>
      <w:r w:rsidRPr="002C630D">
        <w:rPr>
          <w:sz w:val="26"/>
          <w:szCs w:val="26"/>
        </w:rPr>
        <w:t>.</w:t>
      </w:r>
    </w:p>
    <w:p w:rsidR="002C630D" w:rsidRPr="002C630D" w:rsidRDefault="002C630D" w:rsidP="002C630D">
      <w:pPr>
        <w:ind w:firstLine="708"/>
        <w:jc w:val="both"/>
        <w:rPr>
          <w:sz w:val="26"/>
          <w:szCs w:val="26"/>
        </w:rPr>
      </w:pPr>
      <w:r w:rsidRPr="002C630D">
        <w:rPr>
          <w:sz w:val="26"/>
          <w:szCs w:val="26"/>
        </w:rPr>
        <w:t xml:space="preserve">Учитывая, что лица, поступавшие в добровольческие формирования, не могли стать участниками </w:t>
      </w:r>
      <w:proofErr w:type="spellStart"/>
      <w:r w:rsidRPr="002C630D">
        <w:rPr>
          <w:sz w:val="26"/>
          <w:szCs w:val="26"/>
        </w:rPr>
        <w:t>накопительно</w:t>
      </w:r>
      <w:proofErr w:type="spellEnd"/>
      <w:r w:rsidRPr="002C630D">
        <w:rPr>
          <w:sz w:val="26"/>
          <w:szCs w:val="26"/>
        </w:rPr>
        <w:t>-ипотечной системы жилищного обеспечения военнослужащих в соответствии с Федеральным законом от 20 августа 2004 года</w:t>
      </w:r>
      <w:r w:rsidR="00FA5821">
        <w:rPr>
          <w:sz w:val="26"/>
          <w:szCs w:val="26"/>
        </w:rPr>
        <w:br/>
      </w:r>
      <w:r w:rsidRPr="002C630D">
        <w:rPr>
          <w:sz w:val="26"/>
          <w:szCs w:val="26"/>
        </w:rPr>
        <w:t xml:space="preserve"> № 117-ФЗ "О </w:t>
      </w:r>
      <w:proofErr w:type="spellStart"/>
      <w:r w:rsidRPr="002C630D">
        <w:rPr>
          <w:sz w:val="26"/>
          <w:szCs w:val="26"/>
        </w:rPr>
        <w:t>накопительно</w:t>
      </w:r>
      <w:proofErr w:type="spellEnd"/>
      <w:r w:rsidRPr="002C630D">
        <w:rPr>
          <w:sz w:val="26"/>
          <w:szCs w:val="26"/>
        </w:rPr>
        <w:t>-ипотечной системе жилищного обеспечения военнослужащих", принятые изменения позволяют обеспечить жилыми помещениями вдов (вдовцов) Героев Российской Федерации или Героев Приморья, погибших в ходе участия в боевых действиях в составе добровольческого отряда "Тигр".</w:t>
      </w:r>
    </w:p>
    <w:p w:rsidR="002C630D" w:rsidRPr="002C630D" w:rsidRDefault="002C630D" w:rsidP="002C630D">
      <w:pPr>
        <w:ind w:firstLine="708"/>
        <w:jc w:val="both"/>
        <w:rPr>
          <w:sz w:val="26"/>
          <w:szCs w:val="26"/>
        </w:rPr>
      </w:pPr>
      <w:r w:rsidRPr="002C630D">
        <w:rPr>
          <w:sz w:val="26"/>
          <w:szCs w:val="26"/>
        </w:rPr>
        <w:t>При предоставлении денежной выплаты вдовам (вдовцам) Героя Российской Федерации или Героя Приморья учитывается наличие одновременно следующих условий:</w:t>
      </w:r>
    </w:p>
    <w:p w:rsidR="002C630D" w:rsidRPr="002C630D" w:rsidRDefault="002C630D" w:rsidP="002C630D">
      <w:pPr>
        <w:ind w:firstLine="708"/>
        <w:jc w:val="both"/>
        <w:rPr>
          <w:sz w:val="26"/>
          <w:szCs w:val="26"/>
        </w:rPr>
      </w:pPr>
      <w:r w:rsidRPr="002C630D">
        <w:rPr>
          <w:sz w:val="26"/>
          <w:szCs w:val="26"/>
        </w:rPr>
        <w:t>неполучение денежной выплаты Героем Российской Федерации, Героем Приморья на приобретение жилья;</w:t>
      </w:r>
    </w:p>
    <w:p w:rsidR="002C630D" w:rsidRPr="002C630D" w:rsidRDefault="002C630D" w:rsidP="002C630D">
      <w:pPr>
        <w:ind w:firstLine="708"/>
        <w:jc w:val="both"/>
        <w:rPr>
          <w:sz w:val="26"/>
          <w:szCs w:val="26"/>
        </w:rPr>
      </w:pPr>
      <w:r w:rsidRPr="002C630D">
        <w:rPr>
          <w:sz w:val="26"/>
          <w:szCs w:val="26"/>
        </w:rPr>
        <w:t>постоянное проживание вдовы (вдовца) Героя Российской Федерации или Героя Приморья на территории Приморского края на дату присвоения звания Героя Российской Федерации, звания Героя Приморья и дату гибели Героя Российской Федерации, Героя Приморья;</w:t>
      </w:r>
    </w:p>
    <w:p w:rsidR="002C630D" w:rsidRPr="002C630D" w:rsidRDefault="002C630D" w:rsidP="002C630D">
      <w:pPr>
        <w:ind w:firstLine="708"/>
        <w:jc w:val="both"/>
        <w:rPr>
          <w:sz w:val="26"/>
          <w:szCs w:val="26"/>
        </w:rPr>
      </w:pPr>
      <w:r w:rsidRPr="002C630D">
        <w:rPr>
          <w:sz w:val="26"/>
          <w:szCs w:val="26"/>
        </w:rPr>
        <w:t>отсутствие в собственности вдовы (вдовца) Героя Российской Федерации или Героя Приморья жилых помещений (в том числе на праве общей долевой собственности или на праве общей совместной собственности, на территории Российской Федерации) на территории Российской Федерации на дату гибели Героя Российской Федерации, Героя Приморья.</w:t>
      </w:r>
    </w:p>
    <w:p w:rsidR="002C630D" w:rsidRPr="002C630D" w:rsidRDefault="002C630D" w:rsidP="002C630D">
      <w:pPr>
        <w:ind w:firstLine="708"/>
        <w:jc w:val="both"/>
        <w:rPr>
          <w:sz w:val="26"/>
          <w:szCs w:val="26"/>
        </w:rPr>
      </w:pPr>
      <w:r w:rsidRPr="002C630D">
        <w:rPr>
          <w:sz w:val="26"/>
          <w:szCs w:val="26"/>
        </w:rPr>
        <w:t>Также принятым Законом продлен срок подачи заявления о предоставлении денежной выплаты до 1 апреля 2027 года.</w:t>
      </w:r>
    </w:p>
    <w:p w:rsidR="002C630D" w:rsidRPr="002C630D" w:rsidRDefault="002C630D" w:rsidP="002C630D">
      <w:pPr>
        <w:ind w:firstLine="708"/>
        <w:jc w:val="both"/>
        <w:rPr>
          <w:sz w:val="26"/>
          <w:szCs w:val="26"/>
        </w:rPr>
      </w:pPr>
      <w:r w:rsidRPr="002C630D">
        <w:rPr>
          <w:sz w:val="26"/>
          <w:szCs w:val="26"/>
        </w:rPr>
        <w:t>Закон Приморского края от 28 апреля 2025 года № 779-КЗ "О внесении изменений в отдельные законодательные акты Приморского края".</w:t>
      </w:r>
    </w:p>
    <w:p w:rsidR="002C630D" w:rsidRPr="002C630D" w:rsidRDefault="002C630D" w:rsidP="002C630D">
      <w:pPr>
        <w:ind w:firstLine="708"/>
        <w:jc w:val="both"/>
        <w:rPr>
          <w:sz w:val="26"/>
          <w:szCs w:val="26"/>
        </w:rPr>
      </w:pPr>
      <w:r w:rsidRPr="002C630D">
        <w:rPr>
          <w:sz w:val="26"/>
          <w:szCs w:val="26"/>
        </w:rPr>
        <w:t>Данный Закон принят с целью уравнивания прав участников боевых действий, принимающи</w:t>
      </w:r>
      <w:r w:rsidR="003532A0">
        <w:rPr>
          <w:sz w:val="26"/>
          <w:szCs w:val="26"/>
        </w:rPr>
        <w:t>х</w:t>
      </w:r>
      <w:r w:rsidRPr="002C630D">
        <w:rPr>
          <w:sz w:val="26"/>
          <w:szCs w:val="26"/>
        </w:rPr>
        <w:t xml:space="preserve"> участие в </w:t>
      </w:r>
      <w:r w:rsidR="00FA5821">
        <w:rPr>
          <w:sz w:val="26"/>
          <w:szCs w:val="26"/>
        </w:rPr>
        <w:t>СВО</w:t>
      </w:r>
      <w:r w:rsidR="003532A0">
        <w:rPr>
          <w:sz w:val="26"/>
          <w:szCs w:val="26"/>
        </w:rPr>
        <w:t>,</w:t>
      </w:r>
      <w:r w:rsidRPr="002C630D">
        <w:rPr>
          <w:sz w:val="26"/>
          <w:szCs w:val="26"/>
        </w:rPr>
        <w:t xml:space="preserve"> и членов их семей на получение выплат и иных мер социальной поддержки с правами лиц, принимающих участие в выполнении задач по отражению вооруженного вторжения на территорию Российской Федерации, а также в ходе вооруженной провокации на </w:t>
      </w:r>
      <w:r w:rsidR="00522D59">
        <w:rPr>
          <w:sz w:val="26"/>
          <w:szCs w:val="26"/>
        </w:rPr>
        <w:t>г</w:t>
      </w:r>
      <w:r w:rsidRPr="002C630D">
        <w:rPr>
          <w:sz w:val="26"/>
          <w:szCs w:val="26"/>
        </w:rPr>
        <w:t xml:space="preserve">осударственной границе Российской Федерации и приграничных территориях субъектов Российской Федерации, </w:t>
      </w:r>
      <w:r w:rsidRPr="002C630D">
        <w:rPr>
          <w:sz w:val="26"/>
          <w:szCs w:val="26"/>
        </w:rPr>
        <w:lastRenderedPageBreak/>
        <w:t xml:space="preserve">прилегающих к районам проведения </w:t>
      </w:r>
      <w:r w:rsidR="00FA5821">
        <w:rPr>
          <w:sz w:val="26"/>
          <w:szCs w:val="26"/>
        </w:rPr>
        <w:t>СВО</w:t>
      </w:r>
      <w:r w:rsidRPr="002C630D">
        <w:rPr>
          <w:sz w:val="26"/>
          <w:szCs w:val="26"/>
        </w:rPr>
        <w:t xml:space="preserve"> (далее </w:t>
      </w:r>
      <w:r w:rsidR="00FA5821">
        <w:rPr>
          <w:sz w:val="26"/>
          <w:szCs w:val="26"/>
        </w:rPr>
        <w:t>–</w:t>
      </w:r>
      <w:r w:rsidRPr="002C630D">
        <w:rPr>
          <w:sz w:val="26"/>
          <w:szCs w:val="26"/>
        </w:rPr>
        <w:t xml:space="preserve"> отражение вооруженного вторжения, вооруженная провокация), а также членов их семей.</w:t>
      </w:r>
    </w:p>
    <w:p w:rsidR="002C630D" w:rsidRPr="002C630D" w:rsidRDefault="002C630D" w:rsidP="002C630D">
      <w:pPr>
        <w:ind w:firstLine="708"/>
        <w:jc w:val="both"/>
        <w:rPr>
          <w:sz w:val="26"/>
          <w:szCs w:val="26"/>
        </w:rPr>
      </w:pPr>
      <w:r w:rsidRPr="002C630D">
        <w:rPr>
          <w:sz w:val="26"/>
          <w:szCs w:val="26"/>
        </w:rPr>
        <w:t xml:space="preserve">Изменения внесены в два </w:t>
      </w:r>
      <w:r w:rsidR="00CE3397">
        <w:rPr>
          <w:sz w:val="26"/>
          <w:szCs w:val="26"/>
        </w:rPr>
        <w:t>з</w:t>
      </w:r>
      <w:r w:rsidRPr="002C630D">
        <w:rPr>
          <w:sz w:val="26"/>
          <w:szCs w:val="26"/>
        </w:rPr>
        <w:t>акона Приморского края: от 13 декабря 2018 года № 415-КЗ "О дополнительных мерах социальной поддержки отдельных категорий граждан на территории Приморского края" и от 4 марта 2020 года № 735-КЗ "О санаторно-курортном лечении отдельных категорий граждан в Приморском крае".</w:t>
      </w:r>
    </w:p>
    <w:p w:rsidR="002C630D" w:rsidRPr="002C630D" w:rsidRDefault="002C630D" w:rsidP="002C630D">
      <w:pPr>
        <w:ind w:firstLine="708"/>
        <w:jc w:val="both"/>
        <w:rPr>
          <w:sz w:val="26"/>
          <w:szCs w:val="26"/>
        </w:rPr>
      </w:pPr>
      <w:r w:rsidRPr="002C630D">
        <w:rPr>
          <w:sz w:val="26"/>
          <w:szCs w:val="26"/>
        </w:rPr>
        <w:t>Внесенные изменения позволяют:</w:t>
      </w:r>
    </w:p>
    <w:p w:rsidR="002C630D" w:rsidRPr="002C630D" w:rsidRDefault="002C630D" w:rsidP="002C630D">
      <w:pPr>
        <w:ind w:firstLine="708"/>
        <w:jc w:val="both"/>
        <w:rPr>
          <w:sz w:val="26"/>
          <w:szCs w:val="26"/>
        </w:rPr>
      </w:pPr>
      <w:r w:rsidRPr="002C630D">
        <w:rPr>
          <w:sz w:val="26"/>
          <w:szCs w:val="26"/>
        </w:rPr>
        <w:t>распространить меры социальной поддержки в виде ежегодных и ежемесячных выплат на участников боевых действий, ставших инвалидами в ходе выполнения задач по отражению вооруженного вторжения, а также в ходе вооруженной провокации, и на членов семей участников боевых действий, погибших (умерших) при выполнении указанных задач;</w:t>
      </w:r>
    </w:p>
    <w:p w:rsidR="002C630D" w:rsidRPr="002C630D" w:rsidRDefault="002C630D" w:rsidP="002C630D">
      <w:pPr>
        <w:ind w:firstLine="708"/>
        <w:jc w:val="both"/>
        <w:rPr>
          <w:sz w:val="26"/>
          <w:szCs w:val="26"/>
        </w:rPr>
      </w:pPr>
      <w:r w:rsidRPr="002C630D">
        <w:rPr>
          <w:sz w:val="26"/>
          <w:szCs w:val="26"/>
        </w:rPr>
        <w:t xml:space="preserve">распространить меру социальной поддержки в виде предоставления социальной выплаты на санаторно-курортное лечение на участников боевых действий, ставших инвалидами </w:t>
      </w:r>
      <w:r w:rsidR="00C920D4">
        <w:rPr>
          <w:sz w:val="26"/>
          <w:szCs w:val="26"/>
          <w:lang w:val="en-US"/>
        </w:rPr>
        <w:t>I</w:t>
      </w:r>
      <w:r w:rsidRPr="002C630D">
        <w:rPr>
          <w:sz w:val="26"/>
          <w:szCs w:val="26"/>
        </w:rPr>
        <w:t xml:space="preserve"> или </w:t>
      </w:r>
      <w:r w:rsidR="00C920D4">
        <w:rPr>
          <w:sz w:val="26"/>
          <w:szCs w:val="26"/>
          <w:lang w:val="en-US"/>
        </w:rPr>
        <w:t>II</w:t>
      </w:r>
      <w:r w:rsidRPr="002C630D">
        <w:rPr>
          <w:sz w:val="26"/>
          <w:szCs w:val="26"/>
        </w:rPr>
        <w:t xml:space="preserve"> группы при выполнении задач по отражению вооруженного вторжения, а также в ходе вооруженной провокации, и на членов семей участников боевых действий, погибших при выполнении указанных задач;</w:t>
      </w:r>
    </w:p>
    <w:p w:rsidR="002C630D" w:rsidRPr="002C630D" w:rsidRDefault="002C630D" w:rsidP="002C630D">
      <w:pPr>
        <w:ind w:firstLine="708"/>
        <w:jc w:val="both"/>
        <w:rPr>
          <w:sz w:val="26"/>
          <w:szCs w:val="26"/>
        </w:rPr>
      </w:pPr>
      <w:r w:rsidRPr="002C630D">
        <w:rPr>
          <w:sz w:val="26"/>
          <w:szCs w:val="26"/>
        </w:rPr>
        <w:t>отнести к членам семьи погибших участников боевых действий, имеющих право на получение вышеуказанных мер социальной поддержки, лицо, воспитывавше</w:t>
      </w:r>
      <w:r w:rsidR="008A0416">
        <w:rPr>
          <w:sz w:val="26"/>
          <w:szCs w:val="26"/>
        </w:rPr>
        <w:t>е</w:t>
      </w:r>
      <w:r w:rsidRPr="002C630D">
        <w:rPr>
          <w:sz w:val="26"/>
          <w:szCs w:val="26"/>
        </w:rPr>
        <w:t xml:space="preserve"> и содержавше</w:t>
      </w:r>
      <w:r w:rsidR="008A0416">
        <w:rPr>
          <w:sz w:val="26"/>
          <w:szCs w:val="26"/>
        </w:rPr>
        <w:t>е</w:t>
      </w:r>
      <w:r w:rsidRPr="002C630D">
        <w:rPr>
          <w:sz w:val="26"/>
          <w:szCs w:val="26"/>
        </w:rPr>
        <w:t xml:space="preserve"> погибшего в течение не менее пяти лет до достижения им совершеннолетия, признаваемое фактическим воспитателем в судебном порядке, а именно: опекунов, приемных родителей, отчима, мачеху и иных лиц, фактически осуществлявших воспитание, развитие и заботу о несовершеннолетнем ребенке;</w:t>
      </w:r>
    </w:p>
    <w:p w:rsidR="002C630D" w:rsidRPr="002C630D" w:rsidRDefault="002C630D" w:rsidP="002C630D">
      <w:pPr>
        <w:ind w:firstLine="708"/>
        <w:jc w:val="both"/>
        <w:rPr>
          <w:sz w:val="26"/>
          <w:szCs w:val="26"/>
        </w:rPr>
      </w:pPr>
      <w:r w:rsidRPr="002C630D">
        <w:rPr>
          <w:sz w:val="26"/>
          <w:szCs w:val="26"/>
        </w:rPr>
        <w:t>уточнить, что члены сем</w:t>
      </w:r>
      <w:r w:rsidR="00833643" w:rsidRPr="00766911">
        <w:rPr>
          <w:sz w:val="26"/>
          <w:szCs w:val="26"/>
        </w:rPr>
        <w:t>ей</w:t>
      </w:r>
      <w:r w:rsidRPr="002C630D">
        <w:rPr>
          <w:sz w:val="26"/>
          <w:szCs w:val="26"/>
        </w:rPr>
        <w:t xml:space="preserve"> сотрудников содействующих организаций, погибших в ходе проведения </w:t>
      </w:r>
      <w:r w:rsidR="00FA5821">
        <w:rPr>
          <w:sz w:val="26"/>
          <w:szCs w:val="26"/>
        </w:rPr>
        <w:t>СВО</w:t>
      </w:r>
      <w:r w:rsidRPr="002C630D">
        <w:rPr>
          <w:sz w:val="26"/>
          <w:szCs w:val="26"/>
        </w:rPr>
        <w:t>, имеют право на вышеуказанные меры социальной поддержки при наличии статуса члена семьи погибшего ветерана боевых действий;</w:t>
      </w:r>
    </w:p>
    <w:p w:rsidR="002C630D" w:rsidRPr="002C630D" w:rsidRDefault="002C630D" w:rsidP="002C630D">
      <w:pPr>
        <w:ind w:firstLine="708"/>
        <w:jc w:val="both"/>
        <w:rPr>
          <w:sz w:val="26"/>
          <w:szCs w:val="26"/>
        </w:rPr>
      </w:pPr>
      <w:r w:rsidRPr="002C630D">
        <w:rPr>
          <w:sz w:val="26"/>
          <w:szCs w:val="26"/>
        </w:rPr>
        <w:t>уточнить, что право на меры социальной поддержки будут иметь не только члены семьи Героя Приморья, награжденного знаком особого отличия посмертно, но и члены семьи погибших (умерших) Героев Приморья.</w:t>
      </w:r>
    </w:p>
    <w:p w:rsidR="002C630D" w:rsidRPr="002C630D" w:rsidRDefault="002C630D" w:rsidP="002C630D">
      <w:pPr>
        <w:ind w:firstLine="708"/>
        <w:jc w:val="both"/>
        <w:rPr>
          <w:sz w:val="26"/>
          <w:szCs w:val="26"/>
        </w:rPr>
      </w:pPr>
      <w:r w:rsidRPr="002C630D">
        <w:rPr>
          <w:sz w:val="26"/>
          <w:szCs w:val="26"/>
        </w:rPr>
        <w:t>Закон Приморского края от 28 апреля 2025 года № 780-КЗ "О внесении изменений в Закон Приморского края "О социальной поддержке в Приморском крае детей лиц, участвовавших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rsidR="002C630D" w:rsidRPr="002C630D" w:rsidRDefault="002C630D" w:rsidP="002C630D">
      <w:pPr>
        <w:ind w:firstLine="708"/>
        <w:jc w:val="both"/>
        <w:rPr>
          <w:sz w:val="26"/>
          <w:szCs w:val="26"/>
        </w:rPr>
      </w:pPr>
      <w:r w:rsidRPr="002C630D">
        <w:rPr>
          <w:sz w:val="26"/>
          <w:szCs w:val="26"/>
        </w:rPr>
        <w:t>Закон принят в целях распространения мер социальной поддержки, предусмотренных для детей ветеранов боевых действий, детей инвалидов боевых действий, Героев Российской Федерации, Героев Приморья</w:t>
      </w:r>
      <w:r w:rsidR="00DA790E">
        <w:rPr>
          <w:sz w:val="26"/>
          <w:szCs w:val="26"/>
        </w:rPr>
        <w:t>,</w:t>
      </w:r>
      <w:r w:rsidRPr="002C630D">
        <w:rPr>
          <w:sz w:val="26"/>
          <w:szCs w:val="26"/>
        </w:rPr>
        <w:t xml:space="preserve"> на детей лиц, принимавших участие в отражении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w:t>
      </w:r>
      <w:r w:rsidR="00BD2793">
        <w:rPr>
          <w:sz w:val="26"/>
          <w:szCs w:val="26"/>
        </w:rPr>
        <w:t>СВО</w:t>
      </w:r>
      <w:r w:rsidRPr="002C630D">
        <w:rPr>
          <w:sz w:val="26"/>
          <w:szCs w:val="26"/>
        </w:rPr>
        <w:t>.</w:t>
      </w:r>
    </w:p>
    <w:p w:rsidR="002C630D" w:rsidRPr="002C630D" w:rsidRDefault="002C630D" w:rsidP="002C630D">
      <w:pPr>
        <w:ind w:firstLine="708"/>
        <w:jc w:val="both"/>
        <w:rPr>
          <w:sz w:val="26"/>
          <w:szCs w:val="26"/>
        </w:rPr>
      </w:pPr>
      <w:r w:rsidRPr="002C630D">
        <w:rPr>
          <w:sz w:val="26"/>
          <w:szCs w:val="26"/>
        </w:rPr>
        <w:t xml:space="preserve">Также предоставляется право единственному ребенку ветерана боевых действий, проживающему на территории Владивостокского городского округа, у которого (у родителей и у законного представителя которого) с даты гибели (смерти) ветерана боевых действий до даты подачи заявления отсутствует право собственности (доля в праве собственности) на жилое помещение, а также отсутствует жилое помещение, предоставленное по договорам социального найма, </w:t>
      </w:r>
      <w:r w:rsidRPr="002C630D">
        <w:rPr>
          <w:sz w:val="26"/>
          <w:szCs w:val="26"/>
        </w:rPr>
        <w:lastRenderedPageBreak/>
        <w:t xml:space="preserve">специализированного найма, на однократное получение в собственность квартиры на территории Владивостокского городского округа. </w:t>
      </w:r>
    </w:p>
    <w:p w:rsidR="002C630D" w:rsidRPr="002C630D" w:rsidRDefault="002C630D" w:rsidP="002C630D">
      <w:pPr>
        <w:ind w:firstLine="708"/>
        <w:jc w:val="both"/>
        <w:rPr>
          <w:sz w:val="26"/>
          <w:szCs w:val="26"/>
        </w:rPr>
      </w:pPr>
      <w:r w:rsidRPr="002C630D">
        <w:rPr>
          <w:sz w:val="26"/>
          <w:szCs w:val="26"/>
        </w:rPr>
        <w:t>Закон Приморского края от 26 июня 2025 года № 804-КЗ "О внесении изменений в статью 3 Закона Приморского края "О перечне социальных услуг, предоставляемых поставщиками социальных услуг, в Приморском крае".</w:t>
      </w:r>
    </w:p>
    <w:p w:rsidR="002C630D" w:rsidRPr="002C630D" w:rsidRDefault="002C630D" w:rsidP="002C630D">
      <w:pPr>
        <w:ind w:firstLine="708"/>
        <w:jc w:val="both"/>
        <w:rPr>
          <w:sz w:val="26"/>
          <w:szCs w:val="26"/>
        </w:rPr>
      </w:pPr>
      <w:r w:rsidRPr="002C630D">
        <w:rPr>
          <w:sz w:val="26"/>
          <w:szCs w:val="26"/>
        </w:rPr>
        <w:t>Законом расширено число категорий граждан, имеющих право на оказание срочной социальной услуги "Транспортная услуга "Социальное такси", отнеся к ним:</w:t>
      </w:r>
    </w:p>
    <w:p w:rsidR="002C630D" w:rsidRPr="002C630D" w:rsidRDefault="002C630D" w:rsidP="00BD2793">
      <w:pPr>
        <w:ind w:firstLine="708"/>
        <w:jc w:val="both"/>
        <w:rPr>
          <w:sz w:val="26"/>
          <w:szCs w:val="26"/>
        </w:rPr>
      </w:pPr>
      <w:r w:rsidRPr="002C630D">
        <w:rPr>
          <w:sz w:val="26"/>
          <w:szCs w:val="26"/>
        </w:rPr>
        <w:t xml:space="preserve">инвалидов Великой Отечественной войны (были только участники </w:t>
      </w:r>
      <w:r w:rsidR="00BD2793" w:rsidRPr="002C630D">
        <w:rPr>
          <w:sz w:val="26"/>
          <w:szCs w:val="26"/>
        </w:rPr>
        <w:t>Великой Отечественной войны</w:t>
      </w:r>
      <w:r w:rsidR="00BD2793">
        <w:rPr>
          <w:sz w:val="26"/>
          <w:szCs w:val="26"/>
        </w:rPr>
        <w:t>);</w:t>
      </w:r>
    </w:p>
    <w:p w:rsidR="002C630D" w:rsidRPr="002C630D" w:rsidRDefault="002C630D" w:rsidP="002C630D">
      <w:pPr>
        <w:ind w:firstLine="708"/>
        <w:jc w:val="both"/>
        <w:rPr>
          <w:sz w:val="26"/>
          <w:szCs w:val="26"/>
        </w:rPr>
      </w:pPr>
      <w:r w:rsidRPr="002C630D">
        <w:rPr>
          <w:sz w:val="26"/>
          <w:szCs w:val="26"/>
        </w:rPr>
        <w:t xml:space="preserve">граждан Российской Федерации, постоянно проживающих на территории Приморского края, принимавших участие в </w:t>
      </w:r>
      <w:r w:rsidR="00BD2793">
        <w:rPr>
          <w:sz w:val="26"/>
          <w:szCs w:val="26"/>
        </w:rPr>
        <w:t>СВО</w:t>
      </w:r>
      <w:r w:rsidRPr="002C630D">
        <w:rPr>
          <w:sz w:val="26"/>
          <w:szCs w:val="26"/>
        </w:rPr>
        <w:t xml:space="preserve"> на территориях Украины, Донецкой Народной Республики, Луганской Народной Республики, Запорожской области и Херсонской области и получивших увечье (ранение, контузию, травму) в ходе </w:t>
      </w:r>
      <w:r w:rsidR="00BD2793">
        <w:rPr>
          <w:sz w:val="26"/>
          <w:szCs w:val="26"/>
        </w:rPr>
        <w:t>СВО</w:t>
      </w:r>
      <w:r w:rsidRPr="002C630D">
        <w:rPr>
          <w:sz w:val="26"/>
          <w:szCs w:val="26"/>
        </w:rPr>
        <w:t xml:space="preserve">, из числа лиц, заключивших контракт (имеющих иные правоотношения) с организациями, содействующими выполнению задач, возложенных на Вооруженные Силы Российской Федерации, в ходе </w:t>
      </w:r>
      <w:r w:rsidR="00BD2793">
        <w:rPr>
          <w:sz w:val="26"/>
          <w:szCs w:val="26"/>
        </w:rPr>
        <w:t>СВО</w:t>
      </w:r>
      <w:r w:rsidRPr="002C630D">
        <w:rPr>
          <w:sz w:val="26"/>
          <w:szCs w:val="26"/>
        </w:rPr>
        <w:t>;</w:t>
      </w:r>
    </w:p>
    <w:p w:rsidR="002C630D" w:rsidRPr="002C630D" w:rsidRDefault="002C630D" w:rsidP="002C630D">
      <w:pPr>
        <w:ind w:firstLine="708"/>
        <w:jc w:val="both"/>
        <w:rPr>
          <w:sz w:val="26"/>
          <w:szCs w:val="26"/>
        </w:rPr>
      </w:pPr>
      <w:r w:rsidRPr="002C630D">
        <w:rPr>
          <w:sz w:val="26"/>
          <w:szCs w:val="26"/>
        </w:rPr>
        <w:t>граждан Российской Федерации, постоянно проживающих на территории Приморского края, выполнявших задачи по отражению вооруженного вторжения, а также в ходе вооруженной провокации</w:t>
      </w:r>
      <w:r w:rsidR="00DA790E">
        <w:rPr>
          <w:sz w:val="26"/>
          <w:szCs w:val="26"/>
        </w:rPr>
        <w:t xml:space="preserve"> и получивших</w:t>
      </w:r>
      <w:r w:rsidRPr="002C630D">
        <w:rPr>
          <w:sz w:val="26"/>
          <w:szCs w:val="26"/>
        </w:rPr>
        <w:t xml:space="preserve"> увечье (ранение, контузию, травму) при выполнении указанных задач, из числа:</w:t>
      </w:r>
    </w:p>
    <w:p w:rsidR="002C630D" w:rsidRPr="002C630D" w:rsidRDefault="002C630D" w:rsidP="002C630D">
      <w:pPr>
        <w:ind w:firstLine="708"/>
        <w:jc w:val="both"/>
        <w:rPr>
          <w:sz w:val="26"/>
          <w:szCs w:val="26"/>
        </w:rPr>
      </w:pPr>
      <w:r w:rsidRPr="002C630D">
        <w:rPr>
          <w:sz w:val="26"/>
          <w:szCs w:val="26"/>
        </w:rPr>
        <w:t xml:space="preserve">военнослужащих; </w:t>
      </w:r>
    </w:p>
    <w:p w:rsidR="002C630D" w:rsidRPr="002C630D" w:rsidRDefault="002C630D" w:rsidP="002C630D">
      <w:pPr>
        <w:ind w:firstLine="708"/>
        <w:jc w:val="both"/>
        <w:rPr>
          <w:sz w:val="26"/>
          <w:szCs w:val="26"/>
        </w:rPr>
      </w:pPr>
      <w:r w:rsidRPr="002C630D">
        <w:rPr>
          <w:sz w:val="26"/>
          <w:szCs w:val="26"/>
        </w:rPr>
        <w:t xml:space="preserve">военнослужащих федеральной службы безопасности; </w:t>
      </w:r>
    </w:p>
    <w:p w:rsidR="002C630D" w:rsidRPr="002C630D" w:rsidRDefault="002C630D" w:rsidP="002C630D">
      <w:pPr>
        <w:ind w:firstLine="708"/>
        <w:jc w:val="both"/>
        <w:rPr>
          <w:sz w:val="26"/>
          <w:szCs w:val="26"/>
        </w:rPr>
      </w:pPr>
      <w:r w:rsidRPr="002C630D">
        <w:rPr>
          <w:sz w:val="26"/>
          <w:szCs w:val="26"/>
        </w:rPr>
        <w:t xml:space="preserve">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прокуроров, сотрудников Следственного комитета Российской Федерации; </w:t>
      </w:r>
    </w:p>
    <w:p w:rsidR="002C630D" w:rsidRPr="002C630D" w:rsidRDefault="002C630D" w:rsidP="002C630D">
      <w:pPr>
        <w:ind w:firstLine="708"/>
        <w:jc w:val="both"/>
        <w:rPr>
          <w:sz w:val="26"/>
          <w:szCs w:val="26"/>
        </w:rPr>
      </w:pPr>
      <w:r w:rsidRPr="002C630D">
        <w:rPr>
          <w:sz w:val="26"/>
          <w:szCs w:val="26"/>
        </w:rPr>
        <w:t>лиц, пребывавших в добровольческих формированиях, содействующих выполнению задач, возложенных на Вооруженные Силы Российской Федерации или войска национальной гвардии Российской Федерации, в ходе отражения вооруженного вторжения, а также в ходе вооруженной провокации;</w:t>
      </w:r>
    </w:p>
    <w:p w:rsidR="002C630D" w:rsidRPr="002C630D" w:rsidRDefault="002C630D" w:rsidP="002C630D">
      <w:pPr>
        <w:ind w:firstLine="708"/>
        <w:jc w:val="both"/>
        <w:rPr>
          <w:sz w:val="26"/>
          <w:szCs w:val="26"/>
        </w:rPr>
      </w:pPr>
      <w:r w:rsidRPr="002C630D">
        <w:rPr>
          <w:sz w:val="26"/>
          <w:szCs w:val="26"/>
        </w:rPr>
        <w:t xml:space="preserve">отдельные категории граждан, постоянно проживающих на территории Приморского края, ставших инвалидами II группы вследствие увечья (ранения, контузии, травмы), полученных при выполнении задач в ходе </w:t>
      </w:r>
      <w:r w:rsidR="00C920D4">
        <w:rPr>
          <w:sz w:val="26"/>
          <w:szCs w:val="26"/>
        </w:rPr>
        <w:t>СВО</w:t>
      </w:r>
      <w:r w:rsidRPr="002C630D">
        <w:rPr>
          <w:sz w:val="26"/>
          <w:szCs w:val="26"/>
        </w:rPr>
        <w:t xml:space="preserve"> либо при выполнении задач по отражению вооруженного вторжения, а также в ходе вооруженной провокации.</w:t>
      </w:r>
    </w:p>
    <w:p w:rsidR="002C630D" w:rsidRPr="002C630D" w:rsidRDefault="002C630D" w:rsidP="002C630D">
      <w:pPr>
        <w:ind w:firstLine="708"/>
        <w:jc w:val="both"/>
        <w:rPr>
          <w:sz w:val="26"/>
          <w:szCs w:val="26"/>
        </w:rPr>
      </w:pPr>
      <w:r w:rsidRPr="002C630D">
        <w:rPr>
          <w:sz w:val="26"/>
          <w:szCs w:val="26"/>
        </w:rPr>
        <w:t>Закон Приморского края от 25 сентября 2025 года № 856-КЗ "О социальной поддержке в Приморском крае Героев Российской Федерации, Героев Приморья и членов их семей".</w:t>
      </w:r>
    </w:p>
    <w:p w:rsidR="002C630D" w:rsidRPr="002C630D" w:rsidRDefault="002C630D" w:rsidP="002C630D">
      <w:pPr>
        <w:ind w:firstLine="708"/>
        <w:jc w:val="both"/>
        <w:rPr>
          <w:sz w:val="26"/>
          <w:szCs w:val="26"/>
        </w:rPr>
      </w:pPr>
      <w:r w:rsidRPr="002C630D">
        <w:rPr>
          <w:sz w:val="26"/>
          <w:szCs w:val="26"/>
        </w:rPr>
        <w:t>Закон принят с целью совершенствования действующего краевого законодательства и объединения в одном законодательном акте дополнительных мер социальной поддержки Героям Российской Федерации, Героям Приморья и членам их семей.</w:t>
      </w:r>
    </w:p>
    <w:p w:rsidR="002C630D" w:rsidRPr="002C630D" w:rsidRDefault="002C630D" w:rsidP="002C630D">
      <w:pPr>
        <w:ind w:firstLine="708"/>
        <w:jc w:val="both"/>
        <w:rPr>
          <w:sz w:val="26"/>
          <w:szCs w:val="26"/>
        </w:rPr>
      </w:pPr>
      <w:r w:rsidRPr="002C630D">
        <w:rPr>
          <w:sz w:val="26"/>
          <w:szCs w:val="26"/>
        </w:rPr>
        <w:t>Законом предусмотрено:</w:t>
      </w:r>
    </w:p>
    <w:p w:rsidR="002C630D" w:rsidRPr="002C630D" w:rsidRDefault="002C630D" w:rsidP="002C630D">
      <w:pPr>
        <w:ind w:firstLine="708"/>
        <w:jc w:val="both"/>
        <w:rPr>
          <w:sz w:val="26"/>
          <w:szCs w:val="26"/>
        </w:rPr>
      </w:pPr>
      <w:r w:rsidRPr="002C630D">
        <w:rPr>
          <w:sz w:val="26"/>
          <w:szCs w:val="26"/>
        </w:rPr>
        <w:t xml:space="preserve">установление права на однократное получение денежной выплаты на приобретение в собственность жилого помещения на территории Приморского края (далее – денежная выплата) вдове (вдовцу) погибшего Героя Российской Федерации или Героя Приморья, в случаях, если на дату гибели Герою Российской Федерации, </w:t>
      </w:r>
      <w:r w:rsidRPr="002C630D">
        <w:rPr>
          <w:sz w:val="26"/>
          <w:szCs w:val="26"/>
        </w:rPr>
        <w:lastRenderedPageBreak/>
        <w:t>Герою Приморья уже было установлено право на получение денежной выплаты и выдано свидетельство, удостоверяющее это право;</w:t>
      </w:r>
    </w:p>
    <w:p w:rsidR="002C630D" w:rsidRPr="002C630D" w:rsidRDefault="002C630D" w:rsidP="002C630D">
      <w:pPr>
        <w:ind w:firstLine="708"/>
        <w:jc w:val="both"/>
        <w:rPr>
          <w:sz w:val="26"/>
          <w:szCs w:val="26"/>
        </w:rPr>
      </w:pPr>
      <w:r w:rsidRPr="002C630D">
        <w:rPr>
          <w:sz w:val="26"/>
          <w:szCs w:val="26"/>
        </w:rPr>
        <w:t>предоставление денежной выплаты вдове (вдовцу) Героя Российской Федерации, Героя Приморья, которым было установлено право на получение денежной выплаты, в зависимости от уровня обеспеченности жилыми помещениями Героя Российской Федерации, Героя Приморья, определенного на дату установления ему права на предоставление денежной выплаты и выбора Героя Российской Федерации, Героя Приморья при расчете размера денежной выплаты учитывать (не учитывать) членов его семьи;</w:t>
      </w:r>
    </w:p>
    <w:p w:rsidR="002C630D" w:rsidRPr="002C630D" w:rsidRDefault="002C630D" w:rsidP="002C630D">
      <w:pPr>
        <w:ind w:firstLine="708"/>
        <w:jc w:val="both"/>
        <w:rPr>
          <w:sz w:val="26"/>
          <w:szCs w:val="26"/>
        </w:rPr>
      </w:pPr>
      <w:r w:rsidRPr="002C630D">
        <w:rPr>
          <w:sz w:val="26"/>
          <w:szCs w:val="26"/>
        </w:rPr>
        <w:t>предоставление ежегодной и ежемесячной денежных выплат вдове и ребенку (детям) погибших дважды Героев Российской Федерации (без требования о регистрации по месту жительства или месту пребывания на территории Приморского края);</w:t>
      </w:r>
    </w:p>
    <w:p w:rsidR="002C630D" w:rsidRPr="002C630D" w:rsidRDefault="002C630D" w:rsidP="002C630D">
      <w:pPr>
        <w:ind w:firstLine="708"/>
        <w:jc w:val="both"/>
        <w:rPr>
          <w:sz w:val="26"/>
          <w:szCs w:val="26"/>
        </w:rPr>
      </w:pPr>
      <w:r w:rsidRPr="002C630D">
        <w:rPr>
          <w:sz w:val="26"/>
          <w:szCs w:val="26"/>
        </w:rPr>
        <w:t>предоставление ежемесячной денежной выплаты вдове (вдовцу) Героя Приморья после установления (назначения) им страховой пенсии в соответствии с Федеральным законом от 28 декабря 2013 года № 400-ФЗ "О страховых пенсиях".</w:t>
      </w:r>
    </w:p>
    <w:p w:rsidR="002C630D" w:rsidRPr="002C630D" w:rsidRDefault="002C630D" w:rsidP="002C630D">
      <w:pPr>
        <w:ind w:firstLine="708"/>
        <w:jc w:val="both"/>
        <w:rPr>
          <w:sz w:val="26"/>
          <w:szCs w:val="26"/>
        </w:rPr>
      </w:pPr>
      <w:r w:rsidRPr="002C630D">
        <w:rPr>
          <w:sz w:val="26"/>
          <w:szCs w:val="26"/>
        </w:rPr>
        <w:t xml:space="preserve">Кроме того, предусмотрены иные меры социальной поддержки, которые ранее предоставлялись в соответствии с законами Приморского края: </w:t>
      </w:r>
    </w:p>
    <w:p w:rsidR="002C630D" w:rsidRPr="002C630D" w:rsidRDefault="002C630D" w:rsidP="002C630D">
      <w:pPr>
        <w:ind w:firstLine="708"/>
        <w:jc w:val="both"/>
        <w:rPr>
          <w:sz w:val="26"/>
          <w:szCs w:val="26"/>
        </w:rPr>
      </w:pPr>
      <w:r w:rsidRPr="002C630D">
        <w:rPr>
          <w:sz w:val="26"/>
          <w:szCs w:val="26"/>
        </w:rPr>
        <w:t>от 29</w:t>
      </w:r>
      <w:r w:rsidR="00C61BAE">
        <w:rPr>
          <w:sz w:val="26"/>
          <w:szCs w:val="26"/>
        </w:rPr>
        <w:t xml:space="preserve"> декабря </w:t>
      </w:r>
      <w:r w:rsidRPr="002C630D">
        <w:rPr>
          <w:sz w:val="26"/>
          <w:szCs w:val="26"/>
        </w:rPr>
        <w:t>2004</w:t>
      </w:r>
      <w:r w:rsidR="00C61BAE">
        <w:rPr>
          <w:sz w:val="26"/>
          <w:szCs w:val="26"/>
        </w:rPr>
        <w:t xml:space="preserve"> года</w:t>
      </w:r>
      <w:r w:rsidRPr="002C630D">
        <w:rPr>
          <w:sz w:val="26"/>
          <w:szCs w:val="26"/>
        </w:rPr>
        <w:t xml:space="preserve"> № 206-КЗ "О социальной поддержке льготных категорий граждан, проживающих на территории Приморского края"; </w:t>
      </w:r>
    </w:p>
    <w:p w:rsidR="002C630D" w:rsidRPr="002C630D" w:rsidRDefault="002C630D" w:rsidP="002C630D">
      <w:pPr>
        <w:ind w:firstLine="708"/>
        <w:jc w:val="both"/>
        <w:rPr>
          <w:sz w:val="26"/>
          <w:szCs w:val="26"/>
        </w:rPr>
      </w:pPr>
      <w:r w:rsidRPr="002C630D">
        <w:rPr>
          <w:sz w:val="26"/>
          <w:szCs w:val="26"/>
        </w:rPr>
        <w:t>от 13</w:t>
      </w:r>
      <w:r w:rsidR="00DA790E">
        <w:rPr>
          <w:sz w:val="26"/>
          <w:szCs w:val="26"/>
        </w:rPr>
        <w:t xml:space="preserve"> </w:t>
      </w:r>
      <w:r w:rsidR="00C61BAE">
        <w:rPr>
          <w:sz w:val="26"/>
          <w:szCs w:val="26"/>
        </w:rPr>
        <w:t xml:space="preserve">декабря </w:t>
      </w:r>
      <w:r w:rsidRPr="002C630D">
        <w:rPr>
          <w:sz w:val="26"/>
          <w:szCs w:val="26"/>
        </w:rPr>
        <w:t xml:space="preserve">2018 </w:t>
      </w:r>
      <w:r w:rsidR="00C61BAE">
        <w:rPr>
          <w:sz w:val="26"/>
          <w:szCs w:val="26"/>
        </w:rPr>
        <w:t xml:space="preserve">года </w:t>
      </w:r>
      <w:r w:rsidRPr="002C630D">
        <w:rPr>
          <w:sz w:val="26"/>
          <w:szCs w:val="26"/>
        </w:rPr>
        <w:t>№ 415-КЗ "О дополнительных мерах социальной поддержки отдельных категорий граждан на территории Приморского края";</w:t>
      </w:r>
    </w:p>
    <w:p w:rsidR="002C630D" w:rsidRPr="002C630D" w:rsidRDefault="002C630D" w:rsidP="002C630D">
      <w:pPr>
        <w:ind w:firstLine="708"/>
        <w:jc w:val="both"/>
        <w:rPr>
          <w:sz w:val="26"/>
          <w:szCs w:val="26"/>
        </w:rPr>
      </w:pPr>
      <w:r w:rsidRPr="002C630D">
        <w:rPr>
          <w:sz w:val="26"/>
          <w:szCs w:val="26"/>
        </w:rPr>
        <w:t>от 4</w:t>
      </w:r>
      <w:r w:rsidR="00C61BAE">
        <w:rPr>
          <w:sz w:val="26"/>
          <w:szCs w:val="26"/>
        </w:rPr>
        <w:t xml:space="preserve"> марта </w:t>
      </w:r>
      <w:r w:rsidRPr="002C630D">
        <w:rPr>
          <w:sz w:val="26"/>
          <w:szCs w:val="26"/>
        </w:rPr>
        <w:t>2020</w:t>
      </w:r>
      <w:r w:rsidR="00C61BAE">
        <w:rPr>
          <w:sz w:val="26"/>
          <w:szCs w:val="26"/>
        </w:rPr>
        <w:t xml:space="preserve"> года</w:t>
      </w:r>
      <w:r w:rsidRPr="002C630D">
        <w:rPr>
          <w:sz w:val="26"/>
          <w:szCs w:val="26"/>
        </w:rPr>
        <w:t xml:space="preserve"> № 735-КЗ "О санаторно-курортном лечении отдельных категорий граждан в Приморском крае", а именно:</w:t>
      </w:r>
    </w:p>
    <w:p w:rsidR="002C630D" w:rsidRPr="002C630D" w:rsidRDefault="002C630D" w:rsidP="002C630D">
      <w:pPr>
        <w:ind w:firstLine="708"/>
        <w:jc w:val="both"/>
        <w:rPr>
          <w:sz w:val="26"/>
          <w:szCs w:val="26"/>
        </w:rPr>
      </w:pPr>
      <w:r w:rsidRPr="002C630D">
        <w:rPr>
          <w:sz w:val="26"/>
          <w:szCs w:val="26"/>
        </w:rPr>
        <w:t xml:space="preserve">однократная денежная выплата Герою Российской Федерации, удостоенному указанного звания за совершение геройского подвига в ходе проведения </w:t>
      </w:r>
      <w:r w:rsidR="00C920D4">
        <w:rPr>
          <w:sz w:val="26"/>
          <w:szCs w:val="26"/>
        </w:rPr>
        <w:t>СВО</w:t>
      </w:r>
      <w:r w:rsidRPr="002C630D">
        <w:rPr>
          <w:sz w:val="26"/>
          <w:szCs w:val="26"/>
        </w:rPr>
        <w:t>, при выполнении задач по отражению вооруженного вторжения, а также в ходе вооруженной провокации, Герою Приморья на приобретение в собственность жилого помещения на территории Приморского края;</w:t>
      </w:r>
    </w:p>
    <w:p w:rsidR="002C630D" w:rsidRPr="002C630D" w:rsidRDefault="002C630D" w:rsidP="002C630D">
      <w:pPr>
        <w:ind w:firstLine="708"/>
        <w:jc w:val="both"/>
        <w:rPr>
          <w:sz w:val="26"/>
          <w:szCs w:val="26"/>
        </w:rPr>
      </w:pPr>
      <w:r w:rsidRPr="002C630D">
        <w:rPr>
          <w:sz w:val="26"/>
          <w:szCs w:val="26"/>
        </w:rPr>
        <w:t>ежемесячная денежная выплата Герою Российской Федерации, Герою Приморья в размере 30000 рублей;</w:t>
      </w:r>
    </w:p>
    <w:p w:rsidR="002C630D" w:rsidRPr="002C630D" w:rsidRDefault="002C630D" w:rsidP="002C630D">
      <w:pPr>
        <w:ind w:firstLine="708"/>
        <w:jc w:val="both"/>
        <w:rPr>
          <w:sz w:val="26"/>
          <w:szCs w:val="26"/>
        </w:rPr>
      </w:pPr>
      <w:r w:rsidRPr="002C630D">
        <w:rPr>
          <w:sz w:val="26"/>
          <w:szCs w:val="26"/>
        </w:rPr>
        <w:t>ежегодная денежная выплата членам семьи погибшего Героя Приморья в размере 30000 рублей;</w:t>
      </w:r>
    </w:p>
    <w:p w:rsidR="002C630D" w:rsidRPr="002C630D" w:rsidRDefault="002C630D" w:rsidP="002C630D">
      <w:pPr>
        <w:ind w:firstLine="708"/>
        <w:jc w:val="both"/>
        <w:rPr>
          <w:sz w:val="26"/>
          <w:szCs w:val="26"/>
        </w:rPr>
      </w:pPr>
      <w:r w:rsidRPr="002C630D">
        <w:rPr>
          <w:sz w:val="26"/>
          <w:szCs w:val="26"/>
        </w:rPr>
        <w:t>ежемесячная денежная выплата ребенку (детям) погибшего Героя Приморья;</w:t>
      </w:r>
    </w:p>
    <w:p w:rsidR="002C630D" w:rsidRPr="002C630D" w:rsidRDefault="002C630D" w:rsidP="002C630D">
      <w:pPr>
        <w:ind w:firstLine="708"/>
        <w:jc w:val="both"/>
        <w:rPr>
          <w:sz w:val="26"/>
          <w:szCs w:val="26"/>
        </w:rPr>
      </w:pPr>
      <w:r w:rsidRPr="002C630D">
        <w:rPr>
          <w:sz w:val="26"/>
          <w:szCs w:val="26"/>
        </w:rPr>
        <w:t>социальная выплата на санаторно-курортное лечение Герою Российской Федерации, Герою Приморья, а также членам семьи погибшего Героя Приморья;</w:t>
      </w:r>
    </w:p>
    <w:p w:rsidR="002C630D" w:rsidRPr="002C630D" w:rsidRDefault="002C630D" w:rsidP="002C630D">
      <w:pPr>
        <w:ind w:firstLine="708"/>
        <w:jc w:val="both"/>
        <w:rPr>
          <w:sz w:val="26"/>
          <w:szCs w:val="26"/>
        </w:rPr>
      </w:pPr>
      <w:r w:rsidRPr="002C630D">
        <w:rPr>
          <w:sz w:val="26"/>
          <w:szCs w:val="26"/>
        </w:rPr>
        <w:t>Закон Приморского края от 30 сентября 2025 года № 875-КЗ "О внесении изменений в статью 1 Закона Приморского края "О дополнительных мерах социальной поддержки отдельных категорий граждан на территории Приморского края".</w:t>
      </w:r>
    </w:p>
    <w:p w:rsidR="002C630D" w:rsidRPr="002C630D" w:rsidRDefault="00DA790E" w:rsidP="002C630D">
      <w:pPr>
        <w:ind w:firstLine="708"/>
        <w:jc w:val="both"/>
        <w:rPr>
          <w:sz w:val="26"/>
          <w:szCs w:val="26"/>
        </w:rPr>
      </w:pPr>
      <w:r>
        <w:rPr>
          <w:sz w:val="26"/>
          <w:szCs w:val="26"/>
        </w:rPr>
        <w:t xml:space="preserve">Вышеуказанный </w:t>
      </w:r>
      <w:r w:rsidR="002C630D" w:rsidRPr="002C630D">
        <w:rPr>
          <w:sz w:val="26"/>
          <w:szCs w:val="26"/>
        </w:rPr>
        <w:t xml:space="preserve">Закон подготовлен во исполнение Федерального закона </w:t>
      </w:r>
      <w:r>
        <w:rPr>
          <w:sz w:val="26"/>
          <w:szCs w:val="26"/>
        </w:rPr>
        <w:br/>
      </w:r>
      <w:r w:rsidR="002C630D" w:rsidRPr="002C630D">
        <w:rPr>
          <w:sz w:val="26"/>
          <w:szCs w:val="26"/>
        </w:rPr>
        <w:t>от 7 июля 2025 года № 196-ФЗ "О внесении изменений в статьи 3 и 4 Федерального закона "О ветеранах", которым расширен перечень ветеранов и инвалидов боевых действий.</w:t>
      </w:r>
    </w:p>
    <w:p w:rsidR="002C630D" w:rsidRPr="002C630D" w:rsidRDefault="002C630D" w:rsidP="002C630D">
      <w:pPr>
        <w:ind w:firstLine="708"/>
        <w:jc w:val="both"/>
        <w:rPr>
          <w:sz w:val="26"/>
          <w:szCs w:val="26"/>
        </w:rPr>
      </w:pPr>
      <w:r w:rsidRPr="002C630D">
        <w:rPr>
          <w:sz w:val="26"/>
          <w:szCs w:val="26"/>
        </w:rPr>
        <w:t>Закон:</w:t>
      </w:r>
    </w:p>
    <w:p w:rsidR="002C630D" w:rsidRPr="002C630D" w:rsidRDefault="00C920D4" w:rsidP="002C630D">
      <w:pPr>
        <w:ind w:firstLine="708"/>
        <w:jc w:val="both"/>
        <w:rPr>
          <w:sz w:val="26"/>
          <w:szCs w:val="26"/>
        </w:rPr>
      </w:pPr>
      <w:r w:rsidRPr="002C630D">
        <w:rPr>
          <w:sz w:val="26"/>
          <w:szCs w:val="26"/>
        </w:rPr>
        <w:t xml:space="preserve">предусматривает </w:t>
      </w:r>
      <w:r w:rsidR="002C630D" w:rsidRPr="002C630D">
        <w:rPr>
          <w:sz w:val="26"/>
          <w:szCs w:val="26"/>
        </w:rPr>
        <w:t xml:space="preserve">распространение меры социальной поддержки в виде ежегодных выплат на военнослужащих спасательных воинских формирований МЧС России, ставших инвалидами вследствие ранения, контузии, увечья или заболевания, полученных в ходе СВО при проведении работ по поиску, обезвреживанию или уничтожению взрывоопасных предметов, ежегодных и ежемесячных выплат на </w:t>
      </w:r>
      <w:r w:rsidR="002C630D" w:rsidRPr="002C630D">
        <w:rPr>
          <w:sz w:val="26"/>
          <w:szCs w:val="26"/>
        </w:rPr>
        <w:lastRenderedPageBreak/>
        <w:t>членов семей указанных лиц, погибших (умерших) при выполнении указанных работ;</w:t>
      </w:r>
    </w:p>
    <w:p w:rsidR="002C630D" w:rsidRPr="002C630D" w:rsidRDefault="002C630D" w:rsidP="002C630D">
      <w:pPr>
        <w:ind w:firstLine="708"/>
        <w:jc w:val="both"/>
        <w:rPr>
          <w:sz w:val="26"/>
          <w:szCs w:val="26"/>
        </w:rPr>
      </w:pPr>
      <w:r w:rsidRPr="002C630D">
        <w:rPr>
          <w:sz w:val="26"/>
          <w:szCs w:val="26"/>
        </w:rPr>
        <w:t xml:space="preserve">уточняет, что к лицам, направленным для обеспечения выполнения задач в ходе СВО, отработавшим установленный при направлении срок либо откомандированным досрочно по уважительным причинам (далее </w:t>
      </w:r>
      <w:r w:rsidR="00C920D4">
        <w:rPr>
          <w:sz w:val="26"/>
          <w:szCs w:val="26"/>
        </w:rPr>
        <w:t>–</w:t>
      </w:r>
      <w:r w:rsidRPr="002C630D">
        <w:rPr>
          <w:sz w:val="26"/>
          <w:szCs w:val="26"/>
        </w:rPr>
        <w:t xml:space="preserve"> командированные)</w:t>
      </w:r>
      <w:r w:rsidR="00DA790E">
        <w:rPr>
          <w:sz w:val="26"/>
          <w:szCs w:val="26"/>
        </w:rPr>
        <w:t>,</w:t>
      </w:r>
      <w:r w:rsidRPr="002C630D">
        <w:rPr>
          <w:sz w:val="26"/>
          <w:szCs w:val="26"/>
        </w:rPr>
        <w:t xml:space="preserve"> относятся лица, командированные на территории новых субъектов Российской Федерации, а именно, Запорожской области, Херсонской области с 30 сентября 2022 года;</w:t>
      </w:r>
    </w:p>
    <w:p w:rsidR="002C630D" w:rsidRPr="002C630D" w:rsidRDefault="002C630D" w:rsidP="002C630D">
      <w:pPr>
        <w:ind w:firstLine="708"/>
        <w:jc w:val="both"/>
        <w:rPr>
          <w:sz w:val="26"/>
          <w:szCs w:val="26"/>
        </w:rPr>
      </w:pPr>
      <w:r w:rsidRPr="002C630D">
        <w:rPr>
          <w:sz w:val="26"/>
          <w:szCs w:val="26"/>
        </w:rPr>
        <w:t>уточняет, что право на получение мер социальной поддержки имеет лицо, воспитывавшее и содержавшее погибшего участника боевых действий в течение не менее пяти лет, непосредственно предшествующих достижению им 18-летнего возраста, признаваемое фактическим воспитателем в судебном порядке, а именно фактически осуществлявшее воспитание, развитие и заботу о несовершеннолетнем ребенке до его 18-летия.</w:t>
      </w:r>
    </w:p>
    <w:p w:rsidR="002C630D" w:rsidRPr="002C630D" w:rsidRDefault="002C630D" w:rsidP="002C630D">
      <w:pPr>
        <w:ind w:firstLine="708"/>
        <w:jc w:val="both"/>
        <w:rPr>
          <w:sz w:val="26"/>
          <w:szCs w:val="26"/>
        </w:rPr>
      </w:pPr>
      <w:r w:rsidRPr="002C630D">
        <w:rPr>
          <w:sz w:val="26"/>
          <w:szCs w:val="26"/>
        </w:rPr>
        <w:t>Закон Приморского края от 5 ноября 2025 года № 898-КЗ "О внесении изменений в статью 13</w:t>
      </w:r>
      <w:r w:rsidRPr="00C920D4">
        <w:rPr>
          <w:sz w:val="26"/>
          <w:szCs w:val="26"/>
          <w:vertAlign w:val="superscript"/>
        </w:rPr>
        <w:t>1</w:t>
      </w:r>
      <w:r w:rsidRPr="002C630D">
        <w:rPr>
          <w:sz w:val="26"/>
          <w:szCs w:val="26"/>
        </w:rPr>
        <w:t xml:space="preserve"> Закона Приморского края "Об обеспечении жилыми помещениями детей-сирот, детей, оставшихся без попечения родителей, лиц из числа детей-сирот и детей, оставшихся без попечения родителей, на территории Приморского края" принят в целях установления приоритетного права на включение в реестр на получение свидетельства в пределах лимитов бюджетных обязательств на текущий финансовый год для отдельных категорий лиц.</w:t>
      </w:r>
    </w:p>
    <w:p w:rsidR="002C630D" w:rsidRDefault="002C630D" w:rsidP="002C630D">
      <w:pPr>
        <w:ind w:firstLine="708"/>
        <w:jc w:val="both"/>
        <w:rPr>
          <w:sz w:val="26"/>
          <w:szCs w:val="26"/>
        </w:rPr>
      </w:pPr>
      <w:r w:rsidRPr="002C630D">
        <w:rPr>
          <w:sz w:val="26"/>
          <w:szCs w:val="26"/>
        </w:rPr>
        <w:t xml:space="preserve">Данная мера направлена на установление первоочередного права получения свидетельств для участников </w:t>
      </w:r>
      <w:r w:rsidR="00012E9D">
        <w:rPr>
          <w:sz w:val="26"/>
          <w:szCs w:val="26"/>
        </w:rPr>
        <w:t>СВО</w:t>
      </w:r>
      <w:r w:rsidRPr="002C630D">
        <w:rPr>
          <w:sz w:val="26"/>
          <w:szCs w:val="26"/>
        </w:rPr>
        <w:t>, лиц, имеющих на иждивении двух и более детей, находящихся в отпуске по уходу за ребенком до достижения им возраста трех лет</w:t>
      </w:r>
      <w:r w:rsidR="00DA790E">
        <w:rPr>
          <w:sz w:val="26"/>
          <w:szCs w:val="26"/>
        </w:rPr>
        <w:t>,</w:t>
      </w:r>
      <w:r w:rsidRPr="002C630D">
        <w:rPr>
          <w:sz w:val="26"/>
          <w:szCs w:val="26"/>
        </w:rPr>
        <w:t xml:space="preserve"> уже получивших положительное решение о предоставлении свидетельства, что позволит защитить права участников </w:t>
      </w:r>
      <w:r w:rsidR="00012E9D">
        <w:rPr>
          <w:sz w:val="26"/>
          <w:szCs w:val="26"/>
        </w:rPr>
        <w:t>СВО</w:t>
      </w:r>
      <w:r w:rsidRPr="002C630D">
        <w:rPr>
          <w:sz w:val="26"/>
          <w:szCs w:val="26"/>
        </w:rPr>
        <w:t xml:space="preserve"> и семей с детьми в условиях дефицита бюджета.</w:t>
      </w:r>
    </w:p>
    <w:p w:rsidR="002C630D" w:rsidRDefault="002C630D" w:rsidP="00811C73">
      <w:pPr>
        <w:ind w:firstLine="708"/>
        <w:jc w:val="both"/>
        <w:rPr>
          <w:sz w:val="26"/>
          <w:szCs w:val="26"/>
        </w:rPr>
      </w:pPr>
    </w:p>
    <w:p w:rsidR="002C630D" w:rsidRPr="00FF5286" w:rsidRDefault="00FF5286" w:rsidP="00FF5286">
      <w:pPr>
        <w:jc w:val="center"/>
        <w:rPr>
          <w:b/>
          <w:i/>
          <w:sz w:val="26"/>
          <w:szCs w:val="26"/>
        </w:rPr>
      </w:pPr>
      <w:r w:rsidRPr="00FF5286">
        <w:rPr>
          <w:b/>
          <w:i/>
          <w:sz w:val="26"/>
          <w:szCs w:val="26"/>
        </w:rPr>
        <w:t>Меры поддержки в области защиты прав семей с детьми</w:t>
      </w:r>
    </w:p>
    <w:p w:rsidR="002C630D" w:rsidRDefault="002C630D" w:rsidP="00811C73">
      <w:pPr>
        <w:ind w:firstLine="708"/>
        <w:jc w:val="both"/>
        <w:rPr>
          <w:sz w:val="26"/>
          <w:szCs w:val="26"/>
        </w:rPr>
      </w:pPr>
    </w:p>
    <w:p w:rsidR="00FF5286" w:rsidRPr="00FF5286" w:rsidRDefault="00FF5286" w:rsidP="00FF5286">
      <w:pPr>
        <w:ind w:firstLine="708"/>
        <w:jc w:val="both"/>
        <w:rPr>
          <w:sz w:val="26"/>
          <w:szCs w:val="26"/>
        </w:rPr>
      </w:pPr>
      <w:r w:rsidRPr="00FF5286">
        <w:rPr>
          <w:sz w:val="26"/>
          <w:szCs w:val="26"/>
        </w:rPr>
        <w:t>Закон Приморского края от 6 марта 2025 года № 750-КЗ "О внесении изменений в отдельные законодательные акты Приморского края".</w:t>
      </w:r>
    </w:p>
    <w:p w:rsidR="00FF5286" w:rsidRPr="00FF5286" w:rsidRDefault="00FF5286" w:rsidP="00FF5286">
      <w:pPr>
        <w:ind w:firstLine="708"/>
        <w:jc w:val="both"/>
        <w:rPr>
          <w:sz w:val="26"/>
          <w:szCs w:val="26"/>
        </w:rPr>
      </w:pPr>
      <w:r w:rsidRPr="00FF5286">
        <w:rPr>
          <w:sz w:val="26"/>
          <w:szCs w:val="26"/>
        </w:rPr>
        <w:t>Законом внесены изменения в три закона Приморского края:</w:t>
      </w:r>
    </w:p>
    <w:p w:rsidR="00FF5286" w:rsidRPr="00FF5286" w:rsidRDefault="00E52CA3" w:rsidP="00FF5286">
      <w:pPr>
        <w:ind w:firstLine="708"/>
        <w:jc w:val="both"/>
        <w:rPr>
          <w:sz w:val="26"/>
          <w:szCs w:val="26"/>
        </w:rPr>
      </w:pPr>
      <w:r>
        <w:rPr>
          <w:sz w:val="26"/>
          <w:szCs w:val="26"/>
        </w:rPr>
        <w:t>1)</w:t>
      </w:r>
      <w:r w:rsidR="00FF5286" w:rsidRPr="00FF5286">
        <w:rPr>
          <w:sz w:val="26"/>
          <w:szCs w:val="26"/>
        </w:rPr>
        <w:t>от 23 ноября 2018 года № 392-КЗ "О социальной поддержке многодетных семей, проживающих на территории Приморского края" в части:</w:t>
      </w:r>
    </w:p>
    <w:p w:rsidR="00FF5286" w:rsidRPr="00FF5286" w:rsidRDefault="00FF5286" w:rsidP="00FF5286">
      <w:pPr>
        <w:ind w:firstLine="708"/>
        <w:jc w:val="both"/>
        <w:rPr>
          <w:sz w:val="26"/>
          <w:szCs w:val="26"/>
        </w:rPr>
      </w:pPr>
      <w:r w:rsidRPr="00FF5286">
        <w:rPr>
          <w:sz w:val="26"/>
          <w:szCs w:val="26"/>
        </w:rPr>
        <w:t xml:space="preserve">предоставления с 1 января 2025 года мер социальной поддержки многодетных семей в социальной сфере, в области обеспечения транспортной доступности, по оплате жилого помещения и коммунальных услуг без учета среднедушевого дохода в случае рождения в семье третьего ребенка в период с 1 июля 2024 года по </w:t>
      </w:r>
      <w:r>
        <w:rPr>
          <w:sz w:val="26"/>
          <w:szCs w:val="26"/>
        </w:rPr>
        <w:br/>
      </w:r>
      <w:r w:rsidRPr="00FF5286">
        <w:rPr>
          <w:sz w:val="26"/>
          <w:szCs w:val="26"/>
        </w:rPr>
        <w:t xml:space="preserve">31 декабря 2027 года (было </w:t>
      </w:r>
      <w:r>
        <w:rPr>
          <w:sz w:val="26"/>
          <w:szCs w:val="26"/>
        </w:rPr>
        <w:t xml:space="preserve">– </w:t>
      </w:r>
      <w:r w:rsidRPr="00FF5286">
        <w:rPr>
          <w:sz w:val="26"/>
          <w:szCs w:val="26"/>
        </w:rPr>
        <w:t>в случае рождения в семье четвертого ребенка или последующих детей);</w:t>
      </w:r>
    </w:p>
    <w:p w:rsidR="00FF5286" w:rsidRPr="00FF5286" w:rsidRDefault="00FF5286" w:rsidP="00FF5286">
      <w:pPr>
        <w:ind w:firstLine="708"/>
        <w:jc w:val="both"/>
        <w:rPr>
          <w:sz w:val="26"/>
          <w:szCs w:val="26"/>
        </w:rPr>
      </w:pPr>
      <w:r w:rsidRPr="00FF5286">
        <w:rPr>
          <w:sz w:val="26"/>
          <w:szCs w:val="26"/>
        </w:rPr>
        <w:t xml:space="preserve">исключения из статей 52 (оснащение жилых помещений автономными дымовыми пожарными </w:t>
      </w:r>
      <w:proofErr w:type="spellStart"/>
      <w:r w:rsidRPr="00FF5286">
        <w:rPr>
          <w:sz w:val="26"/>
          <w:szCs w:val="26"/>
        </w:rPr>
        <w:t>извещателями</w:t>
      </w:r>
      <w:proofErr w:type="spellEnd"/>
      <w:r w:rsidRPr="00FF5286">
        <w:rPr>
          <w:sz w:val="26"/>
          <w:szCs w:val="26"/>
        </w:rPr>
        <w:t>) и 53 (мера социальной поддержки в сфере газификации индивидуальных жилых домов) требования к среднедушевому доходу многодетных семей, поскольку одновременно вносятся изменения в профильные законы по отдельным мерам поддержки в части корректировки категории получателей;</w:t>
      </w:r>
    </w:p>
    <w:p w:rsidR="00FF5286" w:rsidRPr="00FF5286" w:rsidRDefault="00FF5286" w:rsidP="00FF5286">
      <w:pPr>
        <w:ind w:firstLine="708"/>
        <w:jc w:val="both"/>
        <w:rPr>
          <w:sz w:val="26"/>
          <w:szCs w:val="26"/>
        </w:rPr>
      </w:pPr>
      <w:r w:rsidRPr="00FF5286">
        <w:rPr>
          <w:sz w:val="26"/>
          <w:szCs w:val="26"/>
        </w:rPr>
        <w:t xml:space="preserve">установления гарантии для многодетных семей независимо от места их жительства в виде бесплатного посещения музеев, парков культуры и отдыха, подведомственных органам исполнительной власти Приморского края, а также </w:t>
      </w:r>
      <w:r w:rsidRPr="00FF5286">
        <w:rPr>
          <w:sz w:val="26"/>
          <w:szCs w:val="26"/>
        </w:rPr>
        <w:lastRenderedPageBreak/>
        <w:t>выставок, организацию которых осуществляют органы исполнительной власти Приморского края и (или) государственные (краевые) учреждения;</w:t>
      </w:r>
    </w:p>
    <w:p w:rsidR="00FF5286" w:rsidRPr="00FF5286" w:rsidRDefault="00FF5286" w:rsidP="00FF5286">
      <w:pPr>
        <w:ind w:firstLine="708"/>
        <w:jc w:val="both"/>
        <w:rPr>
          <w:sz w:val="26"/>
          <w:szCs w:val="26"/>
        </w:rPr>
      </w:pPr>
      <w:r w:rsidRPr="00FF5286">
        <w:rPr>
          <w:sz w:val="26"/>
          <w:szCs w:val="26"/>
        </w:rPr>
        <w:t>закрепления права детей из многодетных семей на прием в государственные и муниципальные организации, осуществляющие образовательную деятельность по реализации образовательных программ дошкольного образования, в первоочередном порядке;</w:t>
      </w:r>
    </w:p>
    <w:p w:rsidR="00FF5286" w:rsidRPr="00FF5286" w:rsidRDefault="00FF5286" w:rsidP="00FF5286">
      <w:pPr>
        <w:ind w:firstLine="708"/>
        <w:jc w:val="both"/>
        <w:rPr>
          <w:sz w:val="26"/>
          <w:szCs w:val="26"/>
        </w:rPr>
      </w:pPr>
      <w:r w:rsidRPr="00FF5286">
        <w:rPr>
          <w:sz w:val="26"/>
          <w:szCs w:val="26"/>
        </w:rPr>
        <w:t xml:space="preserve">обеспечения бесплатным питанием в случае обучения по очной форме обучения по программам среднего профессионального образования в государственных (краевых) профессиональных образовательных организациях Приморского края (было </w:t>
      </w:r>
      <w:r>
        <w:rPr>
          <w:sz w:val="26"/>
          <w:szCs w:val="26"/>
        </w:rPr>
        <w:t>–</w:t>
      </w:r>
      <w:r w:rsidRPr="00FF5286">
        <w:rPr>
          <w:sz w:val="26"/>
          <w:szCs w:val="26"/>
        </w:rPr>
        <w:t xml:space="preserve"> обучающиеся по образовательным программам основного общего, среднего общего образования);</w:t>
      </w:r>
    </w:p>
    <w:p w:rsidR="00FF5286" w:rsidRPr="00FF5286" w:rsidRDefault="00E52CA3" w:rsidP="00FF5286">
      <w:pPr>
        <w:ind w:firstLine="708"/>
        <w:jc w:val="both"/>
        <w:rPr>
          <w:sz w:val="26"/>
          <w:szCs w:val="26"/>
        </w:rPr>
      </w:pPr>
      <w:r>
        <w:rPr>
          <w:sz w:val="26"/>
          <w:szCs w:val="26"/>
        </w:rPr>
        <w:t>2)</w:t>
      </w:r>
      <w:r w:rsidR="00FF5286" w:rsidRPr="00FF5286">
        <w:rPr>
          <w:sz w:val="26"/>
          <w:szCs w:val="26"/>
        </w:rPr>
        <w:t xml:space="preserve">от 8 апреля 2020 года № 781-КЗ "О социальной поддержке отдельных категорий граждан Российской Федерации по оснащению жилых помещений автономными дымовыми пожарными </w:t>
      </w:r>
      <w:proofErr w:type="spellStart"/>
      <w:r w:rsidR="00FF5286" w:rsidRPr="00FF5286">
        <w:rPr>
          <w:sz w:val="26"/>
          <w:szCs w:val="26"/>
        </w:rPr>
        <w:t>извещателями</w:t>
      </w:r>
      <w:proofErr w:type="spellEnd"/>
      <w:r w:rsidR="00FF5286" w:rsidRPr="00FF5286">
        <w:rPr>
          <w:sz w:val="26"/>
          <w:szCs w:val="26"/>
        </w:rPr>
        <w:t>" в части уточнения понятия многодетной семьи;</w:t>
      </w:r>
    </w:p>
    <w:p w:rsidR="00FF5286" w:rsidRPr="00FF5286" w:rsidRDefault="00E52CA3" w:rsidP="00FF5286">
      <w:pPr>
        <w:ind w:firstLine="708"/>
        <w:jc w:val="both"/>
        <w:rPr>
          <w:sz w:val="26"/>
          <w:szCs w:val="26"/>
        </w:rPr>
      </w:pPr>
      <w:r>
        <w:rPr>
          <w:sz w:val="26"/>
          <w:szCs w:val="26"/>
        </w:rPr>
        <w:t>3)</w:t>
      </w:r>
      <w:r w:rsidR="00FF5286" w:rsidRPr="00FF5286">
        <w:rPr>
          <w:sz w:val="26"/>
          <w:szCs w:val="26"/>
        </w:rPr>
        <w:t xml:space="preserve">от 22 сентября 2021 года № 1147-КЗ "О социальной поддержке отдельных категорий граждан Российской Федерации по газификации жилых домов на территории Приморского края" в части: </w:t>
      </w:r>
    </w:p>
    <w:p w:rsidR="00FF5286" w:rsidRPr="00FF5286" w:rsidRDefault="00FF5286" w:rsidP="00FF5286">
      <w:pPr>
        <w:ind w:firstLine="708"/>
        <w:jc w:val="both"/>
        <w:rPr>
          <w:sz w:val="26"/>
          <w:szCs w:val="26"/>
        </w:rPr>
      </w:pPr>
      <w:r w:rsidRPr="00FF5286">
        <w:rPr>
          <w:sz w:val="26"/>
          <w:szCs w:val="26"/>
        </w:rPr>
        <w:t>уточнения понятия многодетной семьи;</w:t>
      </w:r>
    </w:p>
    <w:p w:rsidR="00FF5286" w:rsidRPr="00FF5286" w:rsidRDefault="00FF5286" w:rsidP="00FF5286">
      <w:pPr>
        <w:ind w:firstLine="708"/>
        <w:jc w:val="both"/>
        <w:rPr>
          <w:sz w:val="26"/>
          <w:szCs w:val="26"/>
        </w:rPr>
      </w:pPr>
      <w:r w:rsidRPr="00FF5286">
        <w:rPr>
          <w:sz w:val="26"/>
          <w:szCs w:val="26"/>
        </w:rPr>
        <w:t xml:space="preserve">предоставления права на получение многодетными семьями меры социальной поддержки по газификации жилых домов без учета требований к среднедушевому доходу. </w:t>
      </w:r>
    </w:p>
    <w:p w:rsidR="00FF5286" w:rsidRPr="00FF5286" w:rsidRDefault="00FF5286" w:rsidP="00FF5286">
      <w:pPr>
        <w:ind w:firstLine="708"/>
        <w:jc w:val="both"/>
        <w:rPr>
          <w:sz w:val="26"/>
          <w:szCs w:val="26"/>
        </w:rPr>
      </w:pPr>
      <w:r w:rsidRPr="00FF5286">
        <w:rPr>
          <w:sz w:val="26"/>
          <w:szCs w:val="26"/>
        </w:rPr>
        <w:t xml:space="preserve">Закон Приморского края от 6 марта 2025 года № 732-КЗ "О внесении изменений в Закон Приморского края "О социальной поддержке семей, проживающих на территории Приморского края". </w:t>
      </w:r>
    </w:p>
    <w:p w:rsidR="00FF5286" w:rsidRPr="00FF5286" w:rsidRDefault="00FF5286" w:rsidP="00FF5286">
      <w:pPr>
        <w:ind w:firstLine="708"/>
        <w:jc w:val="both"/>
        <w:rPr>
          <w:sz w:val="26"/>
          <w:szCs w:val="26"/>
        </w:rPr>
      </w:pPr>
      <w:r w:rsidRPr="00FF5286">
        <w:rPr>
          <w:sz w:val="26"/>
          <w:szCs w:val="26"/>
        </w:rPr>
        <w:t>Законом предоставляется единовременная денежная выплата на улучшение жилищных условий по действующим кредитам или займам на приобретение (строительство) жилого помещения, заключенным до 1 июля 2027 года, лицам:</w:t>
      </w:r>
    </w:p>
    <w:p w:rsidR="00FF5286" w:rsidRPr="00FF5286" w:rsidRDefault="00FF5286" w:rsidP="00FF5286">
      <w:pPr>
        <w:ind w:firstLine="708"/>
        <w:jc w:val="both"/>
        <w:rPr>
          <w:sz w:val="26"/>
          <w:szCs w:val="26"/>
        </w:rPr>
      </w:pPr>
      <w:r w:rsidRPr="00FF5286">
        <w:rPr>
          <w:sz w:val="26"/>
          <w:szCs w:val="26"/>
        </w:rPr>
        <w:t xml:space="preserve">которые в полном объеме реализовали право на распоряжение средствами регионального материнского (семейного) капитала при рождении второго ребенка (далее </w:t>
      </w:r>
      <w:r w:rsidR="00BD7A95">
        <w:rPr>
          <w:sz w:val="26"/>
          <w:szCs w:val="26"/>
        </w:rPr>
        <w:t>–</w:t>
      </w:r>
      <w:r w:rsidRPr="00FF5286">
        <w:rPr>
          <w:sz w:val="26"/>
          <w:szCs w:val="26"/>
        </w:rPr>
        <w:t xml:space="preserve"> РМК)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w:t>
      </w:r>
    </w:p>
    <w:p w:rsidR="00FF5286" w:rsidRPr="00FF5286" w:rsidRDefault="00FF5286" w:rsidP="00FF5286">
      <w:pPr>
        <w:ind w:firstLine="708"/>
        <w:jc w:val="both"/>
        <w:rPr>
          <w:sz w:val="26"/>
          <w:szCs w:val="26"/>
        </w:rPr>
      </w:pPr>
      <w:r w:rsidRPr="00FF5286">
        <w:rPr>
          <w:sz w:val="26"/>
          <w:szCs w:val="26"/>
        </w:rPr>
        <w:t>имеющим право на получение РМК и включенным в регистр, которые не реализовали право на распоряжение средствами РМК, но планируют их использование в полном объеме на уплату первоначального взноса и (или) погашение основного долга и уплату процентов по кредитам или займам на приобретение (строительство) жилого помещения.</w:t>
      </w:r>
    </w:p>
    <w:p w:rsidR="00FF5286" w:rsidRPr="00FF5286" w:rsidRDefault="00FF5286" w:rsidP="00FF5286">
      <w:pPr>
        <w:ind w:firstLine="708"/>
        <w:jc w:val="both"/>
        <w:rPr>
          <w:sz w:val="26"/>
          <w:szCs w:val="26"/>
        </w:rPr>
      </w:pPr>
      <w:r w:rsidRPr="00FF5286">
        <w:rPr>
          <w:sz w:val="26"/>
          <w:szCs w:val="26"/>
        </w:rPr>
        <w:t>Указанная выплата будет производиться в 2026 году в отношении вторых детей, родившихся в период с 1 января 2025 года по 31 декабря 2026 года.</w:t>
      </w:r>
    </w:p>
    <w:p w:rsidR="00FF5286" w:rsidRPr="00FF5286" w:rsidRDefault="00FF5286" w:rsidP="00FF5286">
      <w:pPr>
        <w:ind w:firstLine="708"/>
        <w:jc w:val="both"/>
        <w:rPr>
          <w:sz w:val="26"/>
          <w:szCs w:val="26"/>
        </w:rPr>
      </w:pPr>
      <w:r w:rsidRPr="00FF5286">
        <w:rPr>
          <w:sz w:val="26"/>
          <w:szCs w:val="26"/>
        </w:rPr>
        <w:t xml:space="preserve">Закон Приморского края от 1 июля 2025 года № 824-КЗ "О внесении изменений в статью 4 Закона Приморского края "О социальной поддержке семей, проживающих на территории Приморского края". </w:t>
      </w:r>
    </w:p>
    <w:p w:rsidR="00FF5286" w:rsidRPr="00FF5286" w:rsidRDefault="00FF5286" w:rsidP="00FF5286">
      <w:pPr>
        <w:ind w:firstLine="708"/>
        <w:jc w:val="both"/>
        <w:rPr>
          <w:sz w:val="26"/>
          <w:szCs w:val="26"/>
        </w:rPr>
      </w:pPr>
      <w:r w:rsidRPr="00FF5286">
        <w:rPr>
          <w:sz w:val="26"/>
          <w:szCs w:val="26"/>
        </w:rPr>
        <w:t>Закон предусматривает возможность:</w:t>
      </w:r>
    </w:p>
    <w:p w:rsidR="00FF5286" w:rsidRPr="00FF5286" w:rsidRDefault="00FF5286" w:rsidP="00FF5286">
      <w:pPr>
        <w:ind w:firstLine="708"/>
        <w:jc w:val="both"/>
        <w:rPr>
          <w:sz w:val="26"/>
          <w:szCs w:val="26"/>
        </w:rPr>
      </w:pPr>
      <w:r w:rsidRPr="00FF5286">
        <w:rPr>
          <w:sz w:val="26"/>
          <w:szCs w:val="26"/>
        </w:rPr>
        <w:t xml:space="preserve">расходования средств </w:t>
      </w:r>
      <w:r w:rsidR="00BD7A95">
        <w:rPr>
          <w:sz w:val="26"/>
          <w:szCs w:val="26"/>
        </w:rPr>
        <w:t>РМК</w:t>
      </w:r>
      <w:r w:rsidRPr="00FF5286">
        <w:rPr>
          <w:sz w:val="26"/>
          <w:szCs w:val="26"/>
        </w:rPr>
        <w:t xml:space="preserve"> в любое время со дня рождения второго ребенка (</w:t>
      </w:r>
      <w:r w:rsidR="00BD7A95" w:rsidRPr="00E92A46">
        <w:rPr>
          <w:sz w:val="26"/>
          <w:szCs w:val="26"/>
        </w:rPr>
        <w:t xml:space="preserve">ранее – </w:t>
      </w:r>
      <w:r w:rsidRPr="00E92A46">
        <w:rPr>
          <w:sz w:val="26"/>
          <w:szCs w:val="26"/>
        </w:rPr>
        <w:t>возможность расходования указанных средств со дня рождения второго ребенка</w:t>
      </w:r>
      <w:r w:rsidR="00BD7A95" w:rsidRPr="00E92A46">
        <w:rPr>
          <w:sz w:val="26"/>
          <w:szCs w:val="26"/>
        </w:rPr>
        <w:t xml:space="preserve"> была</w:t>
      </w:r>
      <w:r w:rsidRPr="00FF5286">
        <w:rPr>
          <w:sz w:val="26"/>
          <w:szCs w:val="26"/>
        </w:rPr>
        <w:t xml:space="preserve"> предусмотрена только в случае необходимости использования средств (части средств) по определенным направлениям);</w:t>
      </w:r>
    </w:p>
    <w:p w:rsidR="00FF5286" w:rsidRPr="00FF5286" w:rsidRDefault="00FF5286" w:rsidP="00FF5286">
      <w:pPr>
        <w:ind w:firstLine="708"/>
        <w:jc w:val="both"/>
        <w:rPr>
          <w:sz w:val="26"/>
          <w:szCs w:val="26"/>
        </w:rPr>
      </w:pPr>
      <w:r w:rsidRPr="00FF5286">
        <w:rPr>
          <w:sz w:val="26"/>
          <w:szCs w:val="26"/>
        </w:rPr>
        <w:t xml:space="preserve">получения в виде единовременной выплаты остатков средств </w:t>
      </w:r>
      <w:r w:rsidR="00BD7A95">
        <w:rPr>
          <w:sz w:val="26"/>
          <w:szCs w:val="26"/>
        </w:rPr>
        <w:t>РМК</w:t>
      </w:r>
      <w:r w:rsidRPr="00FF5286">
        <w:rPr>
          <w:sz w:val="26"/>
          <w:szCs w:val="26"/>
        </w:rPr>
        <w:t xml:space="preserve"> в сумме, не превышающей 10 тыс. рублей, по аналогии с нормой, предусмотренной </w:t>
      </w:r>
      <w:r w:rsidRPr="00FF5286">
        <w:rPr>
          <w:sz w:val="26"/>
          <w:szCs w:val="26"/>
        </w:rPr>
        <w:lastRenderedPageBreak/>
        <w:t>Федеральным законом от 29 декабря 2006 года № 256-ФЗ "О дополнительных мерах государственной поддержки семей, имеющих детей".</w:t>
      </w:r>
    </w:p>
    <w:p w:rsidR="00FF5286" w:rsidRPr="00FF5286" w:rsidRDefault="00FF5286" w:rsidP="00FF5286">
      <w:pPr>
        <w:ind w:firstLine="708"/>
        <w:jc w:val="both"/>
        <w:rPr>
          <w:sz w:val="26"/>
          <w:szCs w:val="26"/>
        </w:rPr>
      </w:pPr>
      <w:r w:rsidRPr="00FF5286">
        <w:rPr>
          <w:sz w:val="26"/>
          <w:szCs w:val="26"/>
        </w:rPr>
        <w:t xml:space="preserve">Закон Приморского края от 5 ноября 2025 года № 897-КЗ "О внесении изменений в Закон Приморского края "О социальной поддержке многодетных семей, проживающих на территории Приморского края". </w:t>
      </w:r>
    </w:p>
    <w:p w:rsidR="00FF5286" w:rsidRPr="00FF5286" w:rsidRDefault="00FF5286" w:rsidP="00FF5286">
      <w:pPr>
        <w:ind w:firstLine="708"/>
        <w:jc w:val="both"/>
        <w:rPr>
          <w:sz w:val="26"/>
          <w:szCs w:val="26"/>
        </w:rPr>
      </w:pPr>
      <w:r w:rsidRPr="00FF5286">
        <w:rPr>
          <w:sz w:val="26"/>
          <w:szCs w:val="26"/>
        </w:rPr>
        <w:t xml:space="preserve">Закон предусматривает включение в состав многодетных семей совершеннолетних детей с инвалидностью и предоставление мер социальной поддержки многодетным семьям с учетом этих детей независимо от факта их обучения в образовательной организации (при условии совместного проживания в данной семье этих детей с одним из родителей или усыновителей) и сохранение права на предоставление </w:t>
      </w:r>
      <w:r w:rsidR="000370CA">
        <w:rPr>
          <w:sz w:val="26"/>
          <w:szCs w:val="26"/>
        </w:rPr>
        <w:t>мер социальной поддержки</w:t>
      </w:r>
      <w:r w:rsidRPr="00FF5286">
        <w:rPr>
          <w:sz w:val="26"/>
          <w:szCs w:val="26"/>
        </w:rPr>
        <w:t xml:space="preserve"> многодетным семьям на период установления такому ребенку инвалидности, но не более достижения им 23 лет.  </w:t>
      </w:r>
    </w:p>
    <w:p w:rsidR="00FF5286" w:rsidRPr="00FF5286" w:rsidRDefault="00FF5286" w:rsidP="00FF5286">
      <w:pPr>
        <w:ind w:firstLine="708"/>
        <w:jc w:val="both"/>
        <w:rPr>
          <w:sz w:val="26"/>
          <w:szCs w:val="26"/>
        </w:rPr>
      </w:pPr>
      <w:r w:rsidRPr="00FF5286">
        <w:rPr>
          <w:sz w:val="26"/>
          <w:szCs w:val="26"/>
        </w:rPr>
        <w:t>В целях дополнительной поддержки семей, имеющих ребенка-инвалида</w:t>
      </w:r>
      <w:r w:rsidR="00DA790E">
        <w:rPr>
          <w:sz w:val="26"/>
          <w:szCs w:val="26"/>
        </w:rPr>
        <w:t>,</w:t>
      </w:r>
      <w:r w:rsidRPr="00FF5286">
        <w:rPr>
          <w:sz w:val="26"/>
          <w:szCs w:val="26"/>
        </w:rPr>
        <w:t xml:space="preserve"> Закон предусматривает возможность компенсации из средств </w:t>
      </w:r>
      <w:r w:rsidR="00BD7A95">
        <w:rPr>
          <w:sz w:val="26"/>
          <w:szCs w:val="26"/>
        </w:rPr>
        <w:t>РМК</w:t>
      </w:r>
      <w:r w:rsidRPr="00FF5286">
        <w:rPr>
          <w:sz w:val="26"/>
          <w:szCs w:val="26"/>
        </w:rPr>
        <w:t xml:space="preserve"> приобретенных семьей товаров, услуг и мероприятий, не входящих в федеральный перечень, но рекомендованных ребенку-инвалиду индивидуальной программой реабилитации или </w:t>
      </w:r>
      <w:proofErr w:type="spellStart"/>
      <w:r w:rsidRPr="00FF5286">
        <w:rPr>
          <w:sz w:val="26"/>
          <w:szCs w:val="26"/>
        </w:rPr>
        <w:t>абилитации</w:t>
      </w:r>
      <w:proofErr w:type="spellEnd"/>
      <w:r w:rsidRPr="00FF5286">
        <w:rPr>
          <w:sz w:val="26"/>
          <w:szCs w:val="26"/>
        </w:rPr>
        <w:t xml:space="preserve"> (далее </w:t>
      </w:r>
      <w:r w:rsidR="00BD7A95">
        <w:rPr>
          <w:sz w:val="26"/>
          <w:szCs w:val="26"/>
        </w:rPr>
        <w:t>–</w:t>
      </w:r>
      <w:r w:rsidRPr="00FF5286">
        <w:rPr>
          <w:sz w:val="26"/>
          <w:szCs w:val="26"/>
        </w:rPr>
        <w:t xml:space="preserve"> ИПРА) с учетом потребностей детей-инвалидов, а также на основании всестороннего анализа состояния их здоровья и целей реабилитации. Компенсация реабилитационных мероприятий, рекомендованных ИПРА</w:t>
      </w:r>
      <w:r w:rsidR="00BD7A95">
        <w:rPr>
          <w:sz w:val="26"/>
          <w:szCs w:val="26"/>
        </w:rPr>
        <w:t>,</w:t>
      </w:r>
      <w:r w:rsidRPr="00FF5286">
        <w:rPr>
          <w:sz w:val="26"/>
          <w:szCs w:val="26"/>
        </w:rPr>
        <w:t xml:space="preserve"> поможет облегчить родителям уход за ребенком-инвалидом, создаст условия для равных возможностей семей с детьми-инвалидами </w:t>
      </w:r>
      <w:r w:rsidR="00DA790E">
        <w:rPr>
          <w:sz w:val="26"/>
          <w:szCs w:val="26"/>
        </w:rPr>
        <w:t>и</w:t>
      </w:r>
      <w:r w:rsidRPr="00FF5286">
        <w:rPr>
          <w:sz w:val="26"/>
          <w:szCs w:val="26"/>
        </w:rPr>
        <w:t xml:space="preserve"> другими членами общества.</w:t>
      </w:r>
    </w:p>
    <w:p w:rsidR="00FF5286" w:rsidRPr="00FF5286" w:rsidRDefault="00FF5286" w:rsidP="00FF5286">
      <w:pPr>
        <w:ind w:firstLine="708"/>
        <w:jc w:val="both"/>
        <w:rPr>
          <w:sz w:val="26"/>
          <w:szCs w:val="26"/>
        </w:rPr>
      </w:pPr>
      <w:r w:rsidRPr="00FF5286">
        <w:rPr>
          <w:sz w:val="26"/>
          <w:szCs w:val="26"/>
        </w:rPr>
        <w:t xml:space="preserve">Кроме того, в связи с принятием Федерального закона от 22 июля 2024 года № 186-ФЗ "О строительстве жилых домов по договору строительного подряда с использованием счетов </w:t>
      </w:r>
      <w:proofErr w:type="spellStart"/>
      <w:r w:rsidRPr="00FF5286">
        <w:rPr>
          <w:sz w:val="26"/>
          <w:szCs w:val="26"/>
        </w:rPr>
        <w:t>эскроу</w:t>
      </w:r>
      <w:proofErr w:type="spellEnd"/>
      <w:r w:rsidRPr="00FF5286">
        <w:rPr>
          <w:sz w:val="26"/>
          <w:szCs w:val="26"/>
        </w:rPr>
        <w:t xml:space="preserve">" по аналогии с нормой, предусмотренной Федеральным законом от 29 декабря 2006 года № 256-ФЗ "О дополнительных мерах государственной поддержки семей, имеющих детей", Законом предусмотрена возможность направления средств РМК на строительство индивидуальных жилых домов по договорам строительного подряда с использованием счетов </w:t>
      </w:r>
      <w:proofErr w:type="spellStart"/>
      <w:r w:rsidRPr="00FF5286">
        <w:rPr>
          <w:sz w:val="26"/>
          <w:szCs w:val="26"/>
        </w:rPr>
        <w:t>эскроу</w:t>
      </w:r>
      <w:proofErr w:type="spellEnd"/>
      <w:r w:rsidRPr="00FF5286">
        <w:rPr>
          <w:sz w:val="26"/>
          <w:szCs w:val="26"/>
        </w:rPr>
        <w:t>.</w:t>
      </w:r>
    </w:p>
    <w:p w:rsidR="00FF5286" w:rsidRPr="00FF5286" w:rsidRDefault="00FF5286" w:rsidP="00FF5286">
      <w:pPr>
        <w:ind w:firstLine="708"/>
        <w:jc w:val="both"/>
        <w:rPr>
          <w:sz w:val="26"/>
          <w:szCs w:val="26"/>
        </w:rPr>
      </w:pPr>
      <w:r w:rsidRPr="00FF5286">
        <w:rPr>
          <w:sz w:val="26"/>
          <w:szCs w:val="26"/>
        </w:rPr>
        <w:t xml:space="preserve">Закон Приморского края от 6 марта 2025 года № 748-КЗ "О внесении изменений в Закон Приморского края "О социальной поддержке семей с детьми, нуждающихся в улучшении жилищных условий, на территории Приморского края". </w:t>
      </w:r>
    </w:p>
    <w:p w:rsidR="00FF5286" w:rsidRPr="00FF5286" w:rsidRDefault="00FF5286" w:rsidP="00FF5286">
      <w:pPr>
        <w:ind w:firstLine="708"/>
        <w:jc w:val="both"/>
        <w:rPr>
          <w:sz w:val="26"/>
          <w:szCs w:val="26"/>
        </w:rPr>
      </w:pPr>
      <w:r w:rsidRPr="00FF5286">
        <w:rPr>
          <w:sz w:val="26"/>
          <w:szCs w:val="26"/>
        </w:rPr>
        <w:t>Закон предусматривает однократное продление срока действия свидетельства о получении денежной выплаты на приобретение или строительство жилого помещения на территории Приморского края, что позволяет семьям с детьми, не реализовавшим свое право на улучшение жилищных условий в период срока действия свидетельства, осуществить приобретение жилого помещение на средства денежной выплаты в 2026 году.</w:t>
      </w:r>
    </w:p>
    <w:p w:rsidR="005F6E51" w:rsidRDefault="005F6E51" w:rsidP="00FF5286">
      <w:pPr>
        <w:ind w:firstLine="708"/>
        <w:jc w:val="both"/>
        <w:rPr>
          <w:sz w:val="26"/>
          <w:szCs w:val="26"/>
        </w:rPr>
      </w:pPr>
    </w:p>
    <w:p w:rsidR="005F6E51" w:rsidRDefault="005F6E51" w:rsidP="005F6E51">
      <w:pPr>
        <w:jc w:val="center"/>
        <w:rPr>
          <w:b/>
          <w:i/>
          <w:sz w:val="26"/>
          <w:szCs w:val="26"/>
        </w:rPr>
      </w:pPr>
      <w:r>
        <w:rPr>
          <w:b/>
          <w:i/>
          <w:sz w:val="26"/>
          <w:szCs w:val="26"/>
        </w:rPr>
        <w:t xml:space="preserve">Правовое регулирование </w:t>
      </w:r>
      <w:r w:rsidRPr="00B82BCB">
        <w:rPr>
          <w:b/>
          <w:i/>
          <w:sz w:val="26"/>
          <w:szCs w:val="26"/>
        </w:rPr>
        <w:t>в области социальной политики</w:t>
      </w:r>
    </w:p>
    <w:p w:rsidR="005F6E51" w:rsidRDefault="005F6E51" w:rsidP="00FF5286">
      <w:pPr>
        <w:ind w:firstLine="708"/>
        <w:jc w:val="both"/>
        <w:rPr>
          <w:sz w:val="26"/>
          <w:szCs w:val="26"/>
        </w:rPr>
      </w:pPr>
    </w:p>
    <w:p w:rsidR="00FF5286" w:rsidRPr="00FF5286" w:rsidRDefault="00FF5286" w:rsidP="00FF5286">
      <w:pPr>
        <w:ind w:firstLine="708"/>
        <w:jc w:val="both"/>
        <w:rPr>
          <w:sz w:val="26"/>
          <w:szCs w:val="26"/>
        </w:rPr>
      </w:pPr>
      <w:r w:rsidRPr="00FF5286">
        <w:rPr>
          <w:sz w:val="26"/>
          <w:szCs w:val="26"/>
        </w:rPr>
        <w:t>Закон Приморского края от 6 марта 2025 года № 752-КЗ</w:t>
      </w:r>
      <w:r w:rsidR="00BD7A95">
        <w:rPr>
          <w:sz w:val="26"/>
          <w:szCs w:val="26"/>
        </w:rPr>
        <w:t xml:space="preserve"> </w:t>
      </w:r>
      <w:r w:rsidRPr="00FF5286">
        <w:rPr>
          <w:sz w:val="26"/>
          <w:szCs w:val="26"/>
        </w:rPr>
        <w:t>"О присвоении государственным унитарным предприятиям Приморского края и государственным учреждениям Приморского края имен государственных и общественных деятелей, а также имен лиц, имеющих особые заслуги перед Приморским краем".</w:t>
      </w:r>
    </w:p>
    <w:p w:rsidR="00FF5286" w:rsidRPr="00FF5286" w:rsidRDefault="00FF5286" w:rsidP="00FF5286">
      <w:pPr>
        <w:ind w:firstLine="708"/>
        <w:jc w:val="both"/>
        <w:rPr>
          <w:sz w:val="26"/>
          <w:szCs w:val="26"/>
        </w:rPr>
      </w:pPr>
      <w:r w:rsidRPr="00FF5286">
        <w:rPr>
          <w:sz w:val="26"/>
          <w:szCs w:val="26"/>
        </w:rPr>
        <w:t>Закон принят с целью увековеч</w:t>
      </w:r>
      <w:r w:rsidR="0038444B">
        <w:rPr>
          <w:sz w:val="26"/>
          <w:szCs w:val="26"/>
        </w:rPr>
        <w:t>е</w:t>
      </w:r>
      <w:r w:rsidRPr="00FF5286">
        <w:rPr>
          <w:sz w:val="26"/>
          <w:szCs w:val="26"/>
        </w:rPr>
        <w:t>ния памяти выдающихся государственных и общественных деятелей, представителей науки, образования, здравоохранения, искусства, культуры, спорта и других лиц, имеющих особые заслуги перед Приморским краем, а также имеющих государственные награды Российской Федерации, государственные награды СССР и награды Приморского края.</w:t>
      </w:r>
    </w:p>
    <w:p w:rsidR="005F6E51" w:rsidRDefault="005F6E51" w:rsidP="00FF5286">
      <w:pPr>
        <w:ind w:firstLine="708"/>
        <w:jc w:val="both"/>
        <w:rPr>
          <w:sz w:val="26"/>
          <w:szCs w:val="26"/>
        </w:rPr>
      </w:pPr>
    </w:p>
    <w:p w:rsidR="00FF5286" w:rsidRPr="00FF5286" w:rsidRDefault="00FF5286" w:rsidP="00FF5286">
      <w:pPr>
        <w:ind w:firstLine="708"/>
        <w:jc w:val="both"/>
        <w:rPr>
          <w:sz w:val="26"/>
          <w:szCs w:val="26"/>
        </w:rPr>
      </w:pPr>
      <w:r w:rsidRPr="00FF5286">
        <w:rPr>
          <w:sz w:val="26"/>
          <w:szCs w:val="26"/>
        </w:rPr>
        <w:lastRenderedPageBreak/>
        <w:t>Данным Законом:</w:t>
      </w:r>
    </w:p>
    <w:p w:rsidR="00FF5286" w:rsidRPr="00FF5286" w:rsidRDefault="00FF5286" w:rsidP="00FF5286">
      <w:pPr>
        <w:ind w:firstLine="708"/>
        <w:jc w:val="both"/>
        <w:rPr>
          <w:sz w:val="26"/>
          <w:szCs w:val="26"/>
        </w:rPr>
      </w:pPr>
      <w:r w:rsidRPr="00FF5286">
        <w:rPr>
          <w:sz w:val="26"/>
          <w:szCs w:val="26"/>
        </w:rPr>
        <w:t>определены условия присвоения учреждениям Приморского края имен заслуженных граждан в целях увековечения памяти о них, согласно которым:</w:t>
      </w:r>
    </w:p>
    <w:p w:rsidR="00FF5286" w:rsidRPr="00FF5286" w:rsidRDefault="00FF5286" w:rsidP="00FF5286">
      <w:pPr>
        <w:ind w:firstLine="708"/>
        <w:jc w:val="both"/>
        <w:rPr>
          <w:sz w:val="26"/>
          <w:szCs w:val="26"/>
        </w:rPr>
      </w:pPr>
      <w:r w:rsidRPr="00FF5286">
        <w:rPr>
          <w:sz w:val="26"/>
          <w:szCs w:val="26"/>
        </w:rPr>
        <w:t>не допускается присвоение двум или более учреждениям в пределах одного и того же населенного пункта Приморского края имени одного и того же заслуженного гражданина;</w:t>
      </w:r>
    </w:p>
    <w:p w:rsidR="00FF5286" w:rsidRPr="00FF5286" w:rsidRDefault="00FF5286" w:rsidP="00FF5286">
      <w:pPr>
        <w:ind w:firstLine="708"/>
        <w:jc w:val="both"/>
        <w:rPr>
          <w:sz w:val="26"/>
          <w:szCs w:val="26"/>
        </w:rPr>
      </w:pPr>
      <w:r w:rsidRPr="00FF5286">
        <w:rPr>
          <w:sz w:val="26"/>
          <w:szCs w:val="26"/>
        </w:rPr>
        <w:t>имена заслуженных граждан не могут быть присвоены учреждениям, которые уже носят присвоенные ранее в установленном порядке имена заслуженных граждан;</w:t>
      </w:r>
    </w:p>
    <w:p w:rsidR="00FF5286" w:rsidRPr="00FF5286" w:rsidRDefault="00FF5286" w:rsidP="00FF5286">
      <w:pPr>
        <w:ind w:firstLine="708"/>
        <w:jc w:val="both"/>
        <w:rPr>
          <w:sz w:val="26"/>
          <w:szCs w:val="26"/>
        </w:rPr>
      </w:pPr>
      <w:r w:rsidRPr="00FF5286">
        <w:rPr>
          <w:sz w:val="26"/>
          <w:szCs w:val="26"/>
        </w:rPr>
        <w:t>установлено, что инициаторами обращения о присвоении учреждениям имен заслуженных граждан могут выступать органы государственной власти Приморского края, органы управления и трудовые коллективы организаций;</w:t>
      </w:r>
    </w:p>
    <w:p w:rsidR="00FF5286" w:rsidRPr="00FF5286" w:rsidRDefault="00FF5286" w:rsidP="00FF5286">
      <w:pPr>
        <w:ind w:firstLine="708"/>
        <w:jc w:val="both"/>
        <w:rPr>
          <w:sz w:val="26"/>
          <w:szCs w:val="26"/>
        </w:rPr>
      </w:pPr>
      <w:r w:rsidRPr="00FF5286">
        <w:rPr>
          <w:sz w:val="26"/>
          <w:szCs w:val="26"/>
        </w:rPr>
        <w:t>определен порядок рассмотрения обращения и принятия решения органом исполнительной власти Приморского края, осуществляющим полномочия и функции учредителя в отношении учреждения, которому предложено присвоить имя заслуженного гражданина;</w:t>
      </w:r>
    </w:p>
    <w:p w:rsidR="00FF5286" w:rsidRPr="00FF5286" w:rsidRDefault="00FF5286" w:rsidP="00FF5286">
      <w:pPr>
        <w:ind w:firstLine="708"/>
        <w:jc w:val="both"/>
        <w:rPr>
          <w:sz w:val="26"/>
          <w:szCs w:val="26"/>
        </w:rPr>
      </w:pPr>
      <w:r w:rsidRPr="00FF5286">
        <w:rPr>
          <w:sz w:val="26"/>
          <w:szCs w:val="26"/>
        </w:rPr>
        <w:t>установлено, что присвоение учреждению имени заслуженного гражданина производится распоряжением Губернатора Приморского края.</w:t>
      </w:r>
    </w:p>
    <w:p w:rsidR="00FF5286" w:rsidRPr="00FF5286" w:rsidRDefault="00FF5286" w:rsidP="00FF5286">
      <w:pPr>
        <w:ind w:firstLine="708"/>
        <w:jc w:val="both"/>
        <w:rPr>
          <w:sz w:val="26"/>
          <w:szCs w:val="26"/>
        </w:rPr>
      </w:pPr>
      <w:r w:rsidRPr="00FF5286">
        <w:rPr>
          <w:sz w:val="26"/>
          <w:szCs w:val="26"/>
        </w:rPr>
        <w:t>Присвоение государственным учреждениям Приморского края имен государственных и общественных деятелей, а также имен лиц, имеющих особые заслуги перед Приморским краем и посвятивши</w:t>
      </w:r>
      <w:r w:rsidR="0038444B">
        <w:rPr>
          <w:sz w:val="26"/>
          <w:szCs w:val="26"/>
        </w:rPr>
        <w:t>х</w:t>
      </w:r>
      <w:r w:rsidRPr="00FF5286">
        <w:rPr>
          <w:sz w:val="26"/>
          <w:szCs w:val="26"/>
        </w:rPr>
        <w:t xml:space="preserve"> свою жизнь служению и заботе о родном крае, развитию его научного и культурного потенциала, имеет публичное значение и свидетельствует не только о признании их заслуг, но и служит примером гражданской ответственности и активной жизненной позиции для подрастающего поколения и молодежи. </w:t>
      </w:r>
    </w:p>
    <w:p w:rsidR="00FF5286" w:rsidRPr="00FF5286" w:rsidRDefault="00FF5286" w:rsidP="00FF5286">
      <w:pPr>
        <w:ind w:firstLine="708"/>
        <w:jc w:val="both"/>
        <w:rPr>
          <w:sz w:val="26"/>
          <w:szCs w:val="26"/>
        </w:rPr>
      </w:pPr>
      <w:r w:rsidRPr="00FF5286">
        <w:rPr>
          <w:sz w:val="26"/>
          <w:szCs w:val="26"/>
        </w:rPr>
        <w:t>Закон Приморского края 6 марта 2025 года № 731-КЗ</w:t>
      </w:r>
      <w:r w:rsidR="00F46C50">
        <w:rPr>
          <w:sz w:val="26"/>
          <w:szCs w:val="26"/>
        </w:rPr>
        <w:t xml:space="preserve"> </w:t>
      </w:r>
      <w:r w:rsidRPr="00FF5286">
        <w:rPr>
          <w:sz w:val="26"/>
          <w:szCs w:val="26"/>
        </w:rPr>
        <w:t>"О внесении изменений в отдельные законодательные акты Приморского края".</w:t>
      </w:r>
    </w:p>
    <w:p w:rsidR="00FF5286" w:rsidRPr="00FF5286" w:rsidRDefault="00FF5286" w:rsidP="00FF5286">
      <w:pPr>
        <w:ind w:firstLine="708"/>
        <w:jc w:val="both"/>
        <w:rPr>
          <w:sz w:val="26"/>
          <w:szCs w:val="26"/>
        </w:rPr>
      </w:pPr>
      <w:r w:rsidRPr="00FF5286">
        <w:rPr>
          <w:sz w:val="26"/>
          <w:szCs w:val="26"/>
        </w:rPr>
        <w:t>Закон принят во исполнение поручения Президента Российской Федерации В.В. Путина, данного на заседании Российского организационного комитета "Победа", о присвоении всем фронтовикам-участникам и инвалидам Великой Отечественной войны звания "Почетный гражданин Приморского края".</w:t>
      </w:r>
    </w:p>
    <w:p w:rsidR="00FF5286" w:rsidRPr="00FF5286" w:rsidRDefault="00FF5286" w:rsidP="00FF5286">
      <w:pPr>
        <w:ind w:firstLine="708"/>
        <w:jc w:val="both"/>
        <w:rPr>
          <w:sz w:val="26"/>
          <w:szCs w:val="26"/>
        </w:rPr>
      </w:pPr>
      <w:r w:rsidRPr="00FF5286">
        <w:rPr>
          <w:sz w:val="26"/>
          <w:szCs w:val="26"/>
        </w:rPr>
        <w:t>Законом были внесены изменения в Закон Приморского края от 29 декабря 2004 года № 206-КЗ "О социальной поддержке льготных категорий граждан, проживающих на территории Приморского края" (далее</w:t>
      </w:r>
      <w:r w:rsidR="00F46C50">
        <w:rPr>
          <w:sz w:val="26"/>
          <w:szCs w:val="26"/>
        </w:rPr>
        <w:t xml:space="preserve"> –</w:t>
      </w:r>
      <w:r w:rsidRPr="00FF5286">
        <w:rPr>
          <w:sz w:val="26"/>
          <w:szCs w:val="26"/>
        </w:rPr>
        <w:t xml:space="preserve"> Закон № 206-КЗ), в соответствии с которым с 1 января 2025 года всем участникам и инвалидам Великой Отечественной войны предоставлены меры социальной поддержки:</w:t>
      </w:r>
    </w:p>
    <w:p w:rsidR="00FF5286" w:rsidRPr="00FF5286" w:rsidRDefault="00FF5286" w:rsidP="00FF5286">
      <w:pPr>
        <w:ind w:firstLine="708"/>
        <w:jc w:val="both"/>
        <w:rPr>
          <w:sz w:val="26"/>
          <w:szCs w:val="26"/>
        </w:rPr>
      </w:pPr>
      <w:r w:rsidRPr="00FF5286">
        <w:rPr>
          <w:sz w:val="26"/>
          <w:szCs w:val="26"/>
        </w:rPr>
        <w:t xml:space="preserve">ежемесячная выплата </w:t>
      </w:r>
      <w:r w:rsidR="00F46C50">
        <w:rPr>
          <w:sz w:val="26"/>
          <w:szCs w:val="26"/>
        </w:rPr>
        <w:t>– 15 тыс. рублей</w:t>
      </w:r>
      <w:r w:rsidRPr="00FF5286">
        <w:rPr>
          <w:sz w:val="26"/>
          <w:szCs w:val="26"/>
        </w:rPr>
        <w:t>;</w:t>
      </w:r>
    </w:p>
    <w:p w:rsidR="00FF5286" w:rsidRPr="00FF5286" w:rsidRDefault="00FF5286" w:rsidP="00FF5286">
      <w:pPr>
        <w:ind w:firstLine="708"/>
        <w:jc w:val="both"/>
        <w:rPr>
          <w:sz w:val="26"/>
          <w:szCs w:val="26"/>
        </w:rPr>
      </w:pPr>
      <w:r w:rsidRPr="00FF5286">
        <w:rPr>
          <w:sz w:val="26"/>
          <w:szCs w:val="26"/>
        </w:rPr>
        <w:t xml:space="preserve">единовременная выплата ко </w:t>
      </w:r>
      <w:r w:rsidR="0097593C">
        <w:rPr>
          <w:sz w:val="26"/>
          <w:szCs w:val="26"/>
        </w:rPr>
        <w:t>Д</w:t>
      </w:r>
      <w:r w:rsidRPr="00FF5286">
        <w:rPr>
          <w:sz w:val="26"/>
          <w:szCs w:val="26"/>
        </w:rPr>
        <w:t xml:space="preserve">ню Приморского края </w:t>
      </w:r>
      <w:r w:rsidR="00F46C50">
        <w:rPr>
          <w:sz w:val="26"/>
          <w:szCs w:val="26"/>
        </w:rPr>
        <w:t>–</w:t>
      </w:r>
      <w:r w:rsidRPr="00FF5286">
        <w:rPr>
          <w:sz w:val="26"/>
          <w:szCs w:val="26"/>
        </w:rPr>
        <w:t xml:space="preserve"> 15 тыс. руб</w:t>
      </w:r>
      <w:r w:rsidR="00F46C50">
        <w:rPr>
          <w:sz w:val="26"/>
          <w:szCs w:val="26"/>
        </w:rPr>
        <w:t>лей</w:t>
      </w:r>
      <w:r w:rsidRPr="00FF5286">
        <w:rPr>
          <w:sz w:val="26"/>
          <w:szCs w:val="26"/>
        </w:rPr>
        <w:t>;</w:t>
      </w:r>
    </w:p>
    <w:p w:rsidR="00FF5286" w:rsidRPr="00FF5286" w:rsidRDefault="00FF5286" w:rsidP="00FF5286">
      <w:pPr>
        <w:ind w:firstLine="708"/>
        <w:jc w:val="both"/>
        <w:rPr>
          <w:sz w:val="26"/>
          <w:szCs w:val="26"/>
        </w:rPr>
      </w:pPr>
      <w:r w:rsidRPr="00FF5286">
        <w:rPr>
          <w:sz w:val="26"/>
          <w:szCs w:val="26"/>
        </w:rPr>
        <w:t xml:space="preserve">единовременная выплата в случае смерти </w:t>
      </w:r>
      <w:r w:rsidR="0097593C">
        <w:rPr>
          <w:sz w:val="26"/>
          <w:szCs w:val="26"/>
        </w:rPr>
        <w:t>П</w:t>
      </w:r>
      <w:r w:rsidRPr="00FF5286">
        <w:rPr>
          <w:sz w:val="26"/>
          <w:szCs w:val="26"/>
        </w:rPr>
        <w:t xml:space="preserve">очетного гражданина (родственнику или лицу, взявшему на себя обязанность по погребению) </w:t>
      </w:r>
      <w:r w:rsidR="00F46C50">
        <w:rPr>
          <w:sz w:val="26"/>
          <w:szCs w:val="26"/>
        </w:rPr>
        <w:t xml:space="preserve">– </w:t>
      </w:r>
      <w:r w:rsidR="00F46C50">
        <w:rPr>
          <w:sz w:val="26"/>
          <w:szCs w:val="26"/>
        </w:rPr>
        <w:br/>
      </w:r>
      <w:r w:rsidRPr="00FF5286">
        <w:rPr>
          <w:sz w:val="26"/>
          <w:szCs w:val="26"/>
        </w:rPr>
        <w:t>50 тыс. руб</w:t>
      </w:r>
      <w:r w:rsidR="00F46C50">
        <w:rPr>
          <w:sz w:val="26"/>
          <w:szCs w:val="26"/>
        </w:rPr>
        <w:t>лей</w:t>
      </w:r>
      <w:r w:rsidRPr="00FF5286">
        <w:rPr>
          <w:sz w:val="26"/>
          <w:szCs w:val="26"/>
        </w:rPr>
        <w:t>.</w:t>
      </w:r>
    </w:p>
    <w:p w:rsidR="00FF5286" w:rsidRPr="00FF5286" w:rsidRDefault="00FF5286" w:rsidP="00FF5286">
      <w:pPr>
        <w:ind w:firstLine="708"/>
        <w:jc w:val="both"/>
        <w:rPr>
          <w:sz w:val="26"/>
          <w:szCs w:val="26"/>
        </w:rPr>
      </w:pPr>
      <w:r w:rsidRPr="00FF5286">
        <w:rPr>
          <w:sz w:val="26"/>
          <w:szCs w:val="26"/>
        </w:rPr>
        <w:t xml:space="preserve">Также внесены изменения в Закон № 206-КЗ и Закон Приморского края </w:t>
      </w:r>
      <w:r w:rsidR="00F46C50">
        <w:rPr>
          <w:sz w:val="26"/>
          <w:szCs w:val="26"/>
        </w:rPr>
        <w:br/>
      </w:r>
      <w:r w:rsidRPr="00FF5286">
        <w:rPr>
          <w:sz w:val="26"/>
          <w:szCs w:val="26"/>
        </w:rPr>
        <w:t>от 30 октября 2018 года № 366-КЗ "О детях войны в Приморском крае", в соответствии с которыми с 1 мая 2025 года увеличилась денежная выплата на проезд по карте "</w:t>
      </w:r>
      <w:proofErr w:type="spellStart"/>
      <w:r w:rsidRPr="00FF5286">
        <w:rPr>
          <w:sz w:val="26"/>
          <w:szCs w:val="26"/>
        </w:rPr>
        <w:t>Приморец</w:t>
      </w:r>
      <w:proofErr w:type="spellEnd"/>
      <w:r w:rsidRPr="00FF5286">
        <w:rPr>
          <w:sz w:val="26"/>
          <w:szCs w:val="26"/>
        </w:rPr>
        <w:t>" федеральным льготникам на 170 руб</w:t>
      </w:r>
      <w:r w:rsidR="00F46C50">
        <w:rPr>
          <w:sz w:val="26"/>
          <w:szCs w:val="26"/>
        </w:rPr>
        <w:t>лей</w:t>
      </w:r>
      <w:r w:rsidRPr="00FF5286">
        <w:rPr>
          <w:sz w:val="26"/>
          <w:szCs w:val="26"/>
        </w:rPr>
        <w:t xml:space="preserve"> и выплачивается в общей сумме не более 470 руб</w:t>
      </w:r>
      <w:r w:rsidR="00F46C50">
        <w:rPr>
          <w:sz w:val="26"/>
          <w:szCs w:val="26"/>
        </w:rPr>
        <w:t>лей</w:t>
      </w:r>
      <w:r w:rsidRPr="00FF5286">
        <w:rPr>
          <w:sz w:val="26"/>
          <w:szCs w:val="26"/>
        </w:rPr>
        <w:t xml:space="preserve"> в месяц, а краевым льготникам и лицам, относящимся к категории "дети войны"</w:t>
      </w:r>
      <w:r w:rsidR="0097593C">
        <w:rPr>
          <w:sz w:val="26"/>
          <w:szCs w:val="26"/>
        </w:rPr>
        <w:t>,</w:t>
      </w:r>
      <w:r w:rsidRPr="00FF5286">
        <w:rPr>
          <w:sz w:val="26"/>
          <w:szCs w:val="26"/>
        </w:rPr>
        <w:t xml:space="preserve"> </w:t>
      </w:r>
      <w:r w:rsidR="00F47573">
        <w:rPr>
          <w:sz w:val="26"/>
          <w:szCs w:val="26"/>
        </w:rPr>
        <w:t>–</w:t>
      </w:r>
      <w:r w:rsidR="00F47573" w:rsidRPr="00FF5286">
        <w:rPr>
          <w:sz w:val="26"/>
          <w:szCs w:val="26"/>
        </w:rPr>
        <w:t xml:space="preserve"> </w:t>
      </w:r>
      <w:r w:rsidRPr="00FF5286">
        <w:rPr>
          <w:sz w:val="26"/>
          <w:szCs w:val="26"/>
        </w:rPr>
        <w:t>на 280 руб</w:t>
      </w:r>
      <w:r w:rsidR="00F47573">
        <w:rPr>
          <w:sz w:val="26"/>
          <w:szCs w:val="26"/>
        </w:rPr>
        <w:t>лей</w:t>
      </w:r>
      <w:r w:rsidRPr="00FF5286">
        <w:rPr>
          <w:sz w:val="26"/>
          <w:szCs w:val="26"/>
        </w:rPr>
        <w:t xml:space="preserve"> и выплачивается в общей сумме не более 980 руб</w:t>
      </w:r>
      <w:r w:rsidR="00F47573">
        <w:rPr>
          <w:sz w:val="26"/>
          <w:szCs w:val="26"/>
        </w:rPr>
        <w:t>лей</w:t>
      </w:r>
      <w:r w:rsidRPr="00FF5286">
        <w:rPr>
          <w:sz w:val="26"/>
          <w:szCs w:val="26"/>
        </w:rPr>
        <w:t xml:space="preserve"> в месяц.</w:t>
      </w:r>
    </w:p>
    <w:p w:rsidR="00FF5286" w:rsidRPr="00FF5286" w:rsidRDefault="00FF5286" w:rsidP="00FF5286">
      <w:pPr>
        <w:ind w:firstLine="708"/>
        <w:jc w:val="both"/>
        <w:rPr>
          <w:sz w:val="26"/>
          <w:szCs w:val="26"/>
        </w:rPr>
      </w:pPr>
      <w:r w:rsidRPr="00FF5286">
        <w:rPr>
          <w:sz w:val="26"/>
          <w:szCs w:val="26"/>
        </w:rPr>
        <w:lastRenderedPageBreak/>
        <w:t>Закон Приморского края от 7 августа 2025 года № 843-КЗ "О внесении изменений в Закон Приморского края "О социальной поддержке льготных категорий граждан, проживающих на территории Приморского края".</w:t>
      </w:r>
    </w:p>
    <w:p w:rsidR="00FF5286" w:rsidRPr="00FF5286" w:rsidRDefault="00FF5286" w:rsidP="00FF5286">
      <w:pPr>
        <w:ind w:firstLine="708"/>
        <w:jc w:val="both"/>
        <w:rPr>
          <w:sz w:val="26"/>
          <w:szCs w:val="26"/>
        </w:rPr>
      </w:pPr>
      <w:r w:rsidRPr="00FF5286">
        <w:rPr>
          <w:sz w:val="26"/>
          <w:szCs w:val="26"/>
        </w:rPr>
        <w:t>Законом предусмотрено:</w:t>
      </w:r>
    </w:p>
    <w:p w:rsidR="00FF5286" w:rsidRPr="00FF5286" w:rsidRDefault="00FF5286" w:rsidP="00FF5286">
      <w:pPr>
        <w:ind w:firstLine="708"/>
        <w:jc w:val="both"/>
        <w:rPr>
          <w:sz w:val="26"/>
          <w:szCs w:val="26"/>
        </w:rPr>
      </w:pPr>
      <w:r w:rsidRPr="00FF5286">
        <w:rPr>
          <w:sz w:val="26"/>
          <w:szCs w:val="26"/>
        </w:rPr>
        <w:t>предоставление специалистам бюджетной сферы сельской местности компенсаци</w:t>
      </w:r>
      <w:r w:rsidR="007F3FAA">
        <w:rPr>
          <w:sz w:val="26"/>
          <w:szCs w:val="26"/>
        </w:rPr>
        <w:t>и</w:t>
      </w:r>
      <w:r w:rsidRPr="00FF5286">
        <w:rPr>
          <w:sz w:val="26"/>
          <w:szCs w:val="26"/>
        </w:rPr>
        <w:t xml:space="preserve"> на оплату жилого помещения и коммунальных услуг исходя из занимаемой гражданином общей площади жилых помещений</w:t>
      </w:r>
      <w:r w:rsidR="007F3FAA">
        <w:rPr>
          <w:sz w:val="26"/>
          <w:szCs w:val="26"/>
        </w:rPr>
        <w:t>,</w:t>
      </w:r>
      <w:r w:rsidRPr="00FF5286">
        <w:rPr>
          <w:sz w:val="26"/>
          <w:szCs w:val="26"/>
        </w:rPr>
        <w:t xml:space="preserve"> но не более 80 </w:t>
      </w:r>
      <w:r w:rsidR="007F3FAA">
        <w:rPr>
          <w:sz w:val="26"/>
          <w:szCs w:val="26"/>
        </w:rPr>
        <w:t xml:space="preserve">кв. </w:t>
      </w:r>
      <w:r w:rsidRPr="00FF5286">
        <w:rPr>
          <w:sz w:val="26"/>
          <w:szCs w:val="26"/>
        </w:rPr>
        <w:t>м на специалиста бюджетной сферы</w:t>
      </w:r>
      <w:r w:rsidR="00881529">
        <w:rPr>
          <w:sz w:val="26"/>
          <w:szCs w:val="26"/>
        </w:rPr>
        <w:t>,</w:t>
      </w:r>
      <w:r w:rsidRPr="00FF5286">
        <w:rPr>
          <w:sz w:val="26"/>
          <w:szCs w:val="26"/>
        </w:rPr>
        <w:t xml:space="preserve"> и площади</w:t>
      </w:r>
      <w:r w:rsidR="007F3FAA">
        <w:rPr>
          <w:sz w:val="26"/>
          <w:szCs w:val="26"/>
        </w:rPr>
        <w:t>,</w:t>
      </w:r>
      <w:r w:rsidRPr="00FF5286">
        <w:rPr>
          <w:sz w:val="26"/>
          <w:szCs w:val="26"/>
        </w:rPr>
        <w:t xml:space="preserve"> занимаемой членами его семьи, совместно с ним проживающими, но не более 15 </w:t>
      </w:r>
      <w:r w:rsidR="007F3FAA">
        <w:rPr>
          <w:sz w:val="26"/>
          <w:szCs w:val="26"/>
        </w:rPr>
        <w:t xml:space="preserve">кв. </w:t>
      </w:r>
      <w:r w:rsidRPr="00FF5286">
        <w:rPr>
          <w:sz w:val="26"/>
          <w:szCs w:val="26"/>
        </w:rPr>
        <w:t>м на каждого члена семьи (до принятия данного Закона специалист бюджетной сферы получал льготу за все помещение если другие члены его семьи не имели права на аналогичную льготу);</w:t>
      </w:r>
    </w:p>
    <w:p w:rsidR="00FF5286" w:rsidRPr="00FF5286" w:rsidRDefault="00FF5286" w:rsidP="00FF5286">
      <w:pPr>
        <w:ind w:firstLine="708"/>
        <w:jc w:val="both"/>
        <w:rPr>
          <w:sz w:val="26"/>
          <w:szCs w:val="26"/>
        </w:rPr>
      </w:pPr>
      <w:r w:rsidRPr="00FF5286">
        <w:rPr>
          <w:sz w:val="26"/>
          <w:szCs w:val="26"/>
        </w:rPr>
        <w:t xml:space="preserve">предоставление специалистам сельской местности (медицинским, педагогическим </w:t>
      </w:r>
      <w:r w:rsidR="00881529">
        <w:rPr>
          <w:sz w:val="26"/>
          <w:szCs w:val="26"/>
        </w:rPr>
        <w:t xml:space="preserve">и </w:t>
      </w:r>
      <w:r w:rsidR="00881529" w:rsidRPr="00FF5286">
        <w:rPr>
          <w:sz w:val="26"/>
          <w:szCs w:val="26"/>
        </w:rPr>
        <w:t xml:space="preserve">социальным </w:t>
      </w:r>
      <w:r w:rsidRPr="00FF5286">
        <w:rPr>
          <w:sz w:val="26"/>
          <w:szCs w:val="26"/>
        </w:rPr>
        <w:t>работник</w:t>
      </w:r>
      <w:r w:rsidR="00881529">
        <w:rPr>
          <w:sz w:val="26"/>
          <w:szCs w:val="26"/>
        </w:rPr>
        <w:t>ам, работникам культуры, спорта</w:t>
      </w:r>
      <w:r w:rsidRPr="00FF5286">
        <w:rPr>
          <w:sz w:val="26"/>
          <w:szCs w:val="26"/>
        </w:rPr>
        <w:t xml:space="preserve"> и др</w:t>
      </w:r>
      <w:r w:rsidR="00881529">
        <w:rPr>
          <w:sz w:val="26"/>
          <w:szCs w:val="26"/>
        </w:rPr>
        <w:t>угим</w:t>
      </w:r>
      <w:r w:rsidRPr="00FF5286">
        <w:rPr>
          <w:sz w:val="26"/>
          <w:szCs w:val="26"/>
        </w:rPr>
        <w:t>) компенсаци</w:t>
      </w:r>
      <w:r w:rsidR="00881529">
        <w:rPr>
          <w:sz w:val="26"/>
          <w:szCs w:val="26"/>
        </w:rPr>
        <w:t>и</w:t>
      </w:r>
      <w:r w:rsidRPr="00FF5286">
        <w:rPr>
          <w:sz w:val="26"/>
          <w:szCs w:val="26"/>
        </w:rPr>
        <w:t xml:space="preserve"> на оплату жилого помещения и коммунальных услуг при условии осуществления трудовой деятельности по основному месту работы, в том числе на условиях неполного рабочего времени (предусмотренная трудовым договором продолжительность рабочего времени не может быть менее половины месячной нормы рабочего времени). Ранее требование к минимальной занятости специалиста сельской местности не предъявлялось;</w:t>
      </w:r>
    </w:p>
    <w:p w:rsidR="00FF5286" w:rsidRPr="00FF5286" w:rsidRDefault="00FF5286" w:rsidP="00FF5286">
      <w:pPr>
        <w:ind w:firstLine="708"/>
        <w:jc w:val="both"/>
        <w:rPr>
          <w:sz w:val="26"/>
          <w:szCs w:val="26"/>
        </w:rPr>
      </w:pPr>
      <w:r w:rsidRPr="00FF5286">
        <w:rPr>
          <w:sz w:val="26"/>
          <w:szCs w:val="26"/>
        </w:rPr>
        <w:t xml:space="preserve">в соответствии с Федеральным законом от 28 декабря 2013 года № 400-ФЗ "О страховых пенсиях" в 2024 году право на страховую пенсию у граждан возникало при наличии не менее 15 лет страхового стажа. </w:t>
      </w:r>
    </w:p>
    <w:p w:rsidR="00FF5286" w:rsidRPr="00FF5286" w:rsidRDefault="00FF5286" w:rsidP="00FF5286">
      <w:pPr>
        <w:ind w:firstLine="708"/>
        <w:jc w:val="both"/>
        <w:rPr>
          <w:sz w:val="26"/>
          <w:szCs w:val="26"/>
        </w:rPr>
      </w:pPr>
      <w:r w:rsidRPr="00FF5286">
        <w:rPr>
          <w:sz w:val="26"/>
          <w:szCs w:val="26"/>
        </w:rPr>
        <w:t xml:space="preserve">С учетом этого Законом по аналогии установлено сохранение права на получение компенсации на оплату жилого помещения и коммунальных услуг при выходе на пенсию или при увольнении по достижению </w:t>
      </w:r>
      <w:proofErr w:type="spellStart"/>
      <w:r w:rsidRPr="00FF5286">
        <w:rPr>
          <w:sz w:val="26"/>
          <w:szCs w:val="26"/>
        </w:rPr>
        <w:t>предпенсионного</w:t>
      </w:r>
      <w:proofErr w:type="spellEnd"/>
      <w:r w:rsidRPr="00FF5286">
        <w:rPr>
          <w:sz w:val="26"/>
          <w:szCs w:val="26"/>
        </w:rPr>
        <w:t xml:space="preserve"> возраста при условии, что сельский специалист замещал должность, дающую право на получение мер социальной поддержки по оплате жилого помещения и коммунальных услуг, в профильном учреждении на территории Приморского края не менее </w:t>
      </w:r>
      <w:r w:rsidR="0097593C">
        <w:rPr>
          <w:sz w:val="26"/>
          <w:szCs w:val="26"/>
        </w:rPr>
        <w:t>пяти</w:t>
      </w:r>
      <w:r w:rsidRPr="00FF5286">
        <w:rPr>
          <w:sz w:val="26"/>
          <w:szCs w:val="26"/>
        </w:rPr>
        <w:t xml:space="preserve"> последних лет перед увольнением (выходом на пенсию), при наличии 15 лет стажа работы в указанном учреждении</w:t>
      </w:r>
      <w:r w:rsidR="00881529">
        <w:rPr>
          <w:sz w:val="26"/>
          <w:szCs w:val="26"/>
        </w:rPr>
        <w:t xml:space="preserve"> </w:t>
      </w:r>
      <w:r w:rsidRPr="00FF5286">
        <w:rPr>
          <w:sz w:val="26"/>
          <w:szCs w:val="26"/>
        </w:rPr>
        <w:t>(</w:t>
      </w:r>
      <w:r w:rsidR="00881529">
        <w:rPr>
          <w:sz w:val="26"/>
          <w:szCs w:val="26"/>
        </w:rPr>
        <w:t>б</w:t>
      </w:r>
      <w:r w:rsidRPr="00FF5286">
        <w:rPr>
          <w:sz w:val="26"/>
          <w:szCs w:val="26"/>
        </w:rPr>
        <w:t xml:space="preserve">ыло </w:t>
      </w:r>
      <w:r w:rsidR="00881529">
        <w:rPr>
          <w:sz w:val="26"/>
          <w:szCs w:val="26"/>
        </w:rPr>
        <w:t>–</w:t>
      </w:r>
      <w:r w:rsidRPr="00FF5286">
        <w:rPr>
          <w:sz w:val="26"/>
          <w:szCs w:val="26"/>
        </w:rPr>
        <w:t xml:space="preserve"> право на получение компенсации расходов при выходе на пенсию (при увольнении) при наличии 10 лет стажа работы в профильном учреждении).</w:t>
      </w:r>
    </w:p>
    <w:p w:rsidR="00FF5286" w:rsidRPr="00FF5286" w:rsidRDefault="00FF5286" w:rsidP="00FF5286">
      <w:pPr>
        <w:ind w:firstLine="708"/>
        <w:jc w:val="both"/>
        <w:rPr>
          <w:sz w:val="26"/>
          <w:szCs w:val="26"/>
        </w:rPr>
      </w:pPr>
      <w:r w:rsidRPr="00FF5286">
        <w:rPr>
          <w:sz w:val="26"/>
          <w:szCs w:val="26"/>
        </w:rPr>
        <w:t>Закон Приморского края от 30 сентября 2025 года № 874-КЗ "О внесении изменений в Закон Приморского края "О социальной поддержке льготных категорий граждан, проживающих на территории Приморского края".</w:t>
      </w:r>
    </w:p>
    <w:p w:rsidR="00FF5286" w:rsidRPr="00FF5286" w:rsidRDefault="00FF5286" w:rsidP="00FF5286">
      <w:pPr>
        <w:ind w:firstLine="708"/>
        <w:jc w:val="both"/>
        <w:rPr>
          <w:sz w:val="26"/>
          <w:szCs w:val="26"/>
        </w:rPr>
      </w:pPr>
      <w:r w:rsidRPr="00FF5286">
        <w:rPr>
          <w:sz w:val="26"/>
          <w:szCs w:val="26"/>
        </w:rPr>
        <w:t>Закон Приморского края принят с учетом положений пункта 7 Указа Президента Российской Федерации от 23 января 2024 года № 63 "О мерах социальной поддержки многодетных семей", пункта 6 Указа Президента Российской Федерации от 13 мая 2008 года № 775 "Об учреждении ордена "Родительская слава" в целях формирования в обществе положительного образа многодетной семьи, укрепления института семьи и сохранения семейных ценностей, обеспечения дополнительными социальными гарантиями многодетных матерей.</w:t>
      </w:r>
    </w:p>
    <w:p w:rsidR="00FF5286" w:rsidRPr="00FF5286" w:rsidRDefault="00FF5286" w:rsidP="00FF5286">
      <w:pPr>
        <w:ind w:firstLine="708"/>
        <w:jc w:val="both"/>
        <w:rPr>
          <w:sz w:val="26"/>
          <w:szCs w:val="26"/>
        </w:rPr>
      </w:pPr>
      <w:r w:rsidRPr="00FF5286">
        <w:rPr>
          <w:sz w:val="26"/>
          <w:szCs w:val="26"/>
        </w:rPr>
        <w:t xml:space="preserve">В соответствии с Федеральным </w:t>
      </w:r>
      <w:r w:rsidR="00A061A5">
        <w:rPr>
          <w:sz w:val="26"/>
          <w:szCs w:val="26"/>
        </w:rPr>
        <w:t>з</w:t>
      </w:r>
      <w:r w:rsidRPr="00FF5286">
        <w:rPr>
          <w:sz w:val="26"/>
          <w:szCs w:val="26"/>
        </w:rPr>
        <w:t>аконом от 12 января 1995 года № 5-ФЗ "О ветеранах" ветеранами труда являются лица, в том числе награжденные орденами или медалями Российской Федерации, и имеющие трудовой стаж, учитываемый для назначения пенсии, не менее 25 лет (мужчины) и 20 лет (женщины).</w:t>
      </w:r>
    </w:p>
    <w:p w:rsidR="00FF5286" w:rsidRPr="00FF5286" w:rsidRDefault="00FF5286" w:rsidP="00FF5286">
      <w:pPr>
        <w:ind w:firstLine="708"/>
        <w:jc w:val="both"/>
        <w:rPr>
          <w:sz w:val="26"/>
          <w:szCs w:val="26"/>
        </w:rPr>
      </w:pPr>
      <w:r w:rsidRPr="00FF5286">
        <w:rPr>
          <w:sz w:val="26"/>
          <w:szCs w:val="26"/>
        </w:rPr>
        <w:t>Занимаясь долгие годы надлежащим исполнением родительских обязанностей, они не всегда имеют достаточный трудовой (страховой) стаж, необходимый для присвоения им звания "Ветеран труда".</w:t>
      </w:r>
    </w:p>
    <w:p w:rsidR="002C630D" w:rsidRDefault="00FF5286" w:rsidP="00FF5286">
      <w:pPr>
        <w:ind w:firstLine="708"/>
        <w:jc w:val="both"/>
        <w:rPr>
          <w:sz w:val="26"/>
          <w:szCs w:val="26"/>
        </w:rPr>
      </w:pPr>
      <w:r w:rsidRPr="00FF5286">
        <w:rPr>
          <w:sz w:val="26"/>
          <w:szCs w:val="26"/>
        </w:rPr>
        <w:lastRenderedPageBreak/>
        <w:t>Законом предусмотрено присвоение почетного звания "Ветеран труда Приморского края" женщинам, награжденным орденом "Родительская слава", медалью ордена "Родительская слава" и имеющим стаж работы на территории Приморского края не менее 15 лет, аналогично условиям присвоения указанного звания женщинам, награжденным почетным знаком Приморского края "Родительская доблесть".</w:t>
      </w:r>
    </w:p>
    <w:p w:rsidR="002C630D" w:rsidRDefault="002C630D" w:rsidP="00811C73">
      <w:pPr>
        <w:ind w:firstLine="708"/>
        <w:jc w:val="both"/>
        <w:rPr>
          <w:sz w:val="26"/>
          <w:szCs w:val="26"/>
        </w:rPr>
      </w:pPr>
    </w:p>
    <w:p w:rsidR="00B82BCB" w:rsidRPr="0088588C" w:rsidRDefault="005C2129" w:rsidP="00811C73">
      <w:pPr>
        <w:pStyle w:val="ad"/>
        <w:jc w:val="center"/>
        <w:rPr>
          <w:b/>
          <w:i/>
          <w:sz w:val="26"/>
          <w:szCs w:val="26"/>
        </w:rPr>
      </w:pPr>
      <w:r>
        <w:rPr>
          <w:b/>
          <w:i/>
          <w:sz w:val="26"/>
          <w:szCs w:val="26"/>
        </w:rPr>
        <w:t xml:space="preserve">Правовое регулирование </w:t>
      </w:r>
      <w:r w:rsidR="0088588C">
        <w:rPr>
          <w:b/>
          <w:i/>
          <w:sz w:val="26"/>
          <w:szCs w:val="26"/>
        </w:rPr>
        <w:t>в области образования</w:t>
      </w:r>
    </w:p>
    <w:p w:rsidR="00B82BCB" w:rsidRDefault="00B82BCB" w:rsidP="00811C73">
      <w:pPr>
        <w:ind w:firstLine="709"/>
        <w:jc w:val="both"/>
        <w:rPr>
          <w:sz w:val="26"/>
          <w:szCs w:val="26"/>
        </w:rPr>
      </w:pPr>
    </w:p>
    <w:p w:rsidR="00A061A5" w:rsidRPr="00A061A5" w:rsidRDefault="00A061A5" w:rsidP="00A061A5">
      <w:pPr>
        <w:ind w:firstLine="709"/>
        <w:jc w:val="both"/>
        <w:rPr>
          <w:sz w:val="26"/>
          <w:szCs w:val="26"/>
        </w:rPr>
      </w:pPr>
      <w:r w:rsidRPr="00A061A5">
        <w:rPr>
          <w:sz w:val="26"/>
          <w:szCs w:val="26"/>
        </w:rPr>
        <w:t>Закон Приморского края от 4 августа 2025 года № 832-КЗ</w:t>
      </w:r>
      <w:r w:rsidR="005231CD">
        <w:rPr>
          <w:sz w:val="26"/>
          <w:szCs w:val="26"/>
        </w:rPr>
        <w:t xml:space="preserve"> </w:t>
      </w:r>
      <w:r w:rsidRPr="00A061A5">
        <w:rPr>
          <w:sz w:val="26"/>
          <w:szCs w:val="26"/>
        </w:rPr>
        <w:t xml:space="preserve">"О внесении изменений в Закон Приморского края "О предоставлении мер социальной поддержки педагогическим работникам краевых государственных и муниципальных образовательных организаций Приморского края". </w:t>
      </w:r>
    </w:p>
    <w:p w:rsidR="00A061A5" w:rsidRPr="00A061A5" w:rsidRDefault="00A061A5" w:rsidP="00A061A5">
      <w:pPr>
        <w:ind w:firstLine="709"/>
        <w:jc w:val="both"/>
        <w:rPr>
          <w:sz w:val="26"/>
          <w:szCs w:val="26"/>
        </w:rPr>
      </w:pPr>
      <w:r w:rsidRPr="00A061A5">
        <w:rPr>
          <w:sz w:val="26"/>
          <w:szCs w:val="26"/>
        </w:rPr>
        <w:t xml:space="preserve">Закон принят с целью поддержки профессионального развития, признания успехов педагогов и предоставления ежемесячной денежной выплаты педагогическим работникам образовательных организаций </w:t>
      </w:r>
      <w:r w:rsidR="005231CD">
        <w:rPr>
          <w:sz w:val="26"/>
          <w:szCs w:val="26"/>
        </w:rPr>
        <w:t>–</w:t>
      </w:r>
      <w:r w:rsidRPr="00A061A5">
        <w:rPr>
          <w:sz w:val="26"/>
          <w:szCs w:val="26"/>
        </w:rPr>
        <w:t xml:space="preserve"> победителю и иным финалистам регионального этапа Всероссийского конкурса среди педагогических работников системы среднего профессионального образования "Мастер года". </w:t>
      </w:r>
    </w:p>
    <w:p w:rsidR="00A061A5" w:rsidRPr="00A061A5" w:rsidRDefault="00A061A5" w:rsidP="00A061A5">
      <w:pPr>
        <w:ind w:firstLine="709"/>
        <w:jc w:val="both"/>
        <w:rPr>
          <w:sz w:val="26"/>
          <w:szCs w:val="26"/>
        </w:rPr>
      </w:pPr>
      <w:r w:rsidRPr="00A061A5">
        <w:rPr>
          <w:sz w:val="26"/>
          <w:szCs w:val="26"/>
        </w:rPr>
        <w:t xml:space="preserve">Региональный этап конкурса проводится на территории Приморского края с 2021 года, является площадкой для обмена опытом, призван повысить престиж педагогических профессий, распространить информацию о передовых идеях в области образования и подготовки кадров. Участники и региональная конкурсная комиссия Приморского края отмечают ежегодный рост профессионального уровня участников. </w:t>
      </w:r>
    </w:p>
    <w:p w:rsidR="00A061A5" w:rsidRPr="00A061A5" w:rsidRDefault="00A061A5" w:rsidP="00A061A5">
      <w:pPr>
        <w:ind w:firstLine="709"/>
        <w:jc w:val="both"/>
        <w:rPr>
          <w:sz w:val="26"/>
          <w:szCs w:val="26"/>
        </w:rPr>
      </w:pPr>
      <w:r w:rsidRPr="00A061A5">
        <w:rPr>
          <w:sz w:val="26"/>
          <w:szCs w:val="26"/>
        </w:rPr>
        <w:t>Закон Приморского края от 28 апреля 2025 года № 778-КЗ "О внесении изменений в Закон Приморского края "Об образовании в Приморском крае".</w:t>
      </w:r>
    </w:p>
    <w:p w:rsidR="00A061A5" w:rsidRPr="00A061A5" w:rsidRDefault="00A061A5" w:rsidP="00A061A5">
      <w:pPr>
        <w:ind w:firstLine="709"/>
        <w:jc w:val="both"/>
        <w:rPr>
          <w:sz w:val="26"/>
          <w:szCs w:val="26"/>
        </w:rPr>
      </w:pPr>
      <w:r w:rsidRPr="00A061A5">
        <w:rPr>
          <w:sz w:val="26"/>
          <w:szCs w:val="26"/>
        </w:rPr>
        <w:t>Закон предусматривает:</w:t>
      </w:r>
    </w:p>
    <w:p w:rsidR="00A061A5" w:rsidRPr="00A061A5" w:rsidRDefault="00A061A5" w:rsidP="00A061A5">
      <w:pPr>
        <w:ind w:firstLine="709"/>
        <w:jc w:val="both"/>
        <w:rPr>
          <w:sz w:val="26"/>
          <w:szCs w:val="26"/>
        </w:rPr>
      </w:pPr>
      <w:r w:rsidRPr="00A061A5">
        <w:rPr>
          <w:sz w:val="26"/>
          <w:szCs w:val="26"/>
        </w:rPr>
        <w:t xml:space="preserve">расширение перечня </w:t>
      </w:r>
      <w:proofErr w:type="gramStart"/>
      <w:r w:rsidRPr="00A061A5">
        <w:rPr>
          <w:sz w:val="26"/>
          <w:szCs w:val="26"/>
        </w:rPr>
        <w:t>категорий</w:t>
      </w:r>
      <w:proofErr w:type="gramEnd"/>
      <w:r w:rsidRPr="00A061A5">
        <w:rPr>
          <w:sz w:val="26"/>
          <w:szCs w:val="26"/>
        </w:rPr>
        <w:t xml:space="preserve"> обучающихся по очной форме обучения по образовательным программам среднего профессионального образования в государственных (краевых) профессиональных образовательных организациях, имеющих право на обеспечение питанием за счет средств краевого бюджета;</w:t>
      </w:r>
    </w:p>
    <w:p w:rsidR="00A061A5" w:rsidRPr="00A061A5" w:rsidRDefault="00A061A5" w:rsidP="00A061A5">
      <w:pPr>
        <w:ind w:firstLine="709"/>
        <w:jc w:val="both"/>
        <w:rPr>
          <w:sz w:val="26"/>
          <w:szCs w:val="26"/>
        </w:rPr>
      </w:pPr>
      <w:r w:rsidRPr="00A061A5">
        <w:rPr>
          <w:sz w:val="26"/>
          <w:szCs w:val="26"/>
        </w:rPr>
        <w:t>полномочия уполномоченного органа в сферах профессионального образования, дополнительного профессионального образования, профессионального обучения по утверждению перечня профессий и специальностей, востребованных на предприятиях оборонно-промышленного комплекса Приморского края.</w:t>
      </w:r>
    </w:p>
    <w:p w:rsidR="00A061A5" w:rsidRPr="00A061A5" w:rsidRDefault="00A061A5" w:rsidP="00A061A5">
      <w:pPr>
        <w:ind w:firstLine="709"/>
        <w:jc w:val="both"/>
        <w:rPr>
          <w:sz w:val="26"/>
          <w:szCs w:val="26"/>
        </w:rPr>
      </w:pPr>
      <w:r w:rsidRPr="00A061A5">
        <w:rPr>
          <w:sz w:val="26"/>
          <w:szCs w:val="26"/>
        </w:rPr>
        <w:t xml:space="preserve">Закон Приморского края от 2 июня 2025 года № 800-КЗ "О внесении изменения в Закон Приморского края "Об образовании в Приморском крае". </w:t>
      </w:r>
    </w:p>
    <w:p w:rsidR="00A061A5" w:rsidRPr="00A061A5" w:rsidRDefault="00A061A5" w:rsidP="00A061A5">
      <w:pPr>
        <w:ind w:firstLine="709"/>
        <w:jc w:val="both"/>
        <w:rPr>
          <w:sz w:val="26"/>
          <w:szCs w:val="26"/>
        </w:rPr>
      </w:pPr>
      <w:r w:rsidRPr="00A061A5">
        <w:rPr>
          <w:sz w:val="26"/>
          <w:szCs w:val="26"/>
        </w:rPr>
        <w:t>Закон принят в целях:</w:t>
      </w:r>
    </w:p>
    <w:p w:rsidR="00A061A5" w:rsidRPr="00A061A5" w:rsidRDefault="00A061A5" w:rsidP="00A061A5">
      <w:pPr>
        <w:ind w:firstLine="709"/>
        <w:jc w:val="both"/>
        <w:rPr>
          <w:sz w:val="26"/>
          <w:szCs w:val="26"/>
        </w:rPr>
      </w:pPr>
      <w:r w:rsidRPr="00A061A5">
        <w:rPr>
          <w:sz w:val="26"/>
          <w:szCs w:val="26"/>
        </w:rPr>
        <w:t>совершенствования отдельных положений действующего Закона Приморского края от 13 августа 2013 года № 243-КЗ "Об образовании в Приморском крае";</w:t>
      </w:r>
    </w:p>
    <w:p w:rsidR="00A061A5" w:rsidRPr="00A061A5" w:rsidRDefault="00A061A5" w:rsidP="00A061A5">
      <w:pPr>
        <w:ind w:firstLine="709"/>
        <w:jc w:val="both"/>
        <w:rPr>
          <w:sz w:val="26"/>
          <w:szCs w:val="26"/>
        </w:rPr>
      </w:pPr>
      <w:r w:rsidRPr="00A061A5">
        <w:rPr>
          <w:sz w:val="26"/>
          <w:szCs w:val="26"/>
        </w:rPr>
        <w:t>обеспечения реализации мероприятий региональной программы Приморского края "Герои Приморья", утвержденной распоряжением Губернатора Приморского края от 25 февраля 2025 года № 70-рг.</w:t>
      </w:r>
    </w:p>
    <w:p w:rsidR="00A061A5" w:rsidRPr="00A061A5" w:rsidRDefault="00A061A5" w:rsidP="00A061A5">
      <w:pPr>
        <w:ind w:firstLine="709"/>
        <w:jc w:val="both"/>
        <w:rPr>
          <w:sz w:val="26"/>
          <w:szCs w:val="26"/>
        </w:rPr>
      </w:pPr>
      <w:r w:rsidRPr="00A061A5">
        <w:rPr>
          <w:sz w:val="26"/>
          <w:szCs w:val="26"/>
        </w:rPr>
        <w:t>Действующий Закон Приморского края "Об образовании в Приморском крае" дополнен новой статьей 13</w:t>
      </w:r>
      <w:r w:rsidRPr="00720F34">
        <w:rPr>
          <w:sz w:val="26"/>
          <w:szCs w:val="26"/>
          <w:vertAlign w:val="superscript"/>
        </w:rPr>
        <w:t>4</w:t>
      </w:r>
      <w:r w:rsidRPr="00A061A5">
        <w:rPr>
          <w:sz w:val="26"/>
          <w:szCs w:val="26"/>
        </w:rPr>
        <w:t xml:space="preserve">, которой регламентирована организация обучения финалистов отборочных этапов (очного и заочного) региональной программы Приморского края "Герои Приморья" в образовательных организациях высшего образования по программе профессиональной переподготовки в рамках </w:t>
      </w:r>
      <w:r w:rsidRPr="00A061A5">
        <w:rPr>
          <w:sz w:val="26"/>
          <w:szCs w:val="26"/>
        </w:rPr>
        <w:lastRenderedPageBreak/>
        <w:t xml:space="preserve">дополнительного профессионального образования, в целях подготовки и привлечения высококвалифицированных, компетентных кадров, обладающих профессиональными и личностными качествами для работы в системе государственного и муниципального управления, из числа участников и ветеранов </w:t>
      </w:r>
      <w:r w:rsidR="00720F34">
        <w:rPr>
          <w:sz w:val="26"/>
          <w:szCs w:val="26"/>
        </w:rPr>
        <w:t>СВО</w:t>
      </w:r>
      <w:r w:rsidRPr="00A061A5">
        <w:rPr>
          <w:sz w:val="26"/>
          <w:szCs w:val="26"/>
        </w:rPr>
        <w:t>.</w:t>
      </w:r>
    </w:p>
    <w:p w:rsidR="00A061A5" w:rsidRPr="00A061A5" w:rsidRDefault="00A061A5" w:rsidP="00A061A5">
      <w:pPr>
        <w:ind w:firstLine="709"/>
        <w:jc w:val="both"/>
        <w:rPr>
          <w:sz w:val="26"/>
          <w:szCs w:val="26"/>
        </w:rPr>
      </w:pPr>
      <w:r w:rsidRPr="00A061A5">
        <w:rPr>
          <w:sz w:val="26"/>
          <w:szCs w:val="26"/>
        </w:rPr>
        <w:t xml:space="preserve">Закон Приморского края от 1 декабря 2025 года № 925-КЗ "Об организации трудового воспитания и профессиональной ориентации в Приморском крае". </w:t>
      </w:r>
    </w:p>
    <w:p w:rsidR="00A061A5" w:rsidRPr="00A061A5" w:rsidRDefault="00A061A5" w:rsidP="00A061A5">
      <w:pPr>
        <w:ind w:firstLine="709"/>
        <w:jc w:val="both"/>
        <w:rPr>
          <w:sz w:val="26"/>
          <w:szCs w:val="26"/>
        </w:rPr>
      </w:pPr>
      <w:r w:rsidRPr="00A061A5">
        <w:rPr>
          <w:sz w:val="26"/>
          <w:szCs w:val="26"/>
        </w:rPr>
        <w:t>Закон принят в целях определения основных принципов государственной политики и правового регулирования отношений в сфере трудового воспитания и профориентации обучающихся на территории Приморского края.</w:t>
      </w:r>
    </w:p>
    <w:p w:rsidR="00A061A5" w:rsidRPr="00A061A5" w:rsidRDefault="00A061A5" w:rsidP="00A061A5">
      <w:pPr>
        <w:ind w:firstLine="709"/>
        <w:jc w:val="both"/>
        <w:rPr>
          <w:sz w:val="26"/>
          <w:szCs w:val="26"/>
        </w:rPr>
      </w:pPr>
      <w:r w:rsidRPr="00A061A5">
        <w:rPr>
          <w:sz w:val="26"/>
          <w:szCs w:val="26"/>
        </w:rPr>
        <w:t>Данным Законом:</w:t>
      </w:r>
    </w:p>
    <w:p w:rsidR="00A061A5" w:rsidRPr="00A061A5" w:rsidRDefault="00A061A5" w:rsidP="00A061A5">
      <w:pPr>
        <w:ind w:firstLine="709"/>
        <w:jc w:val="both"/>
        <w:rPr>
          <w:sz w:val="26"/>
          <w:szCs w:val="26"/>
        </w:rPr>
      </w:pPr>
      <w:r w:rsidRPr="00A061A5">
        <w:rPr>
          <w:sz w:val="26"/>
          <w:szCs w:val="26"/>
        </w:rPr>
        <w:t>регламентированы правовые основы организации трудового воспитания в дошкольных образовательных учреждениях, а также основы организации трудового воспитания и профориентации обучающихся общеобразовательных учреждений на территории Приморского края;</w:t>
      </w:r>
    </w:p>
    <w:p w:rsidR="00A061A5" w:rsidRPr="00A061A5" w:rsidRDefault="00A061A5" w:rsidP="00A061A5">
      <w:pPr>
        <w:ind w:firstLine="709"/>
        <w:jc w:val="both"/>
        <w:rPr>
          <w:sz w:val="26"/>
          <w:szCs w:val="26"/>
        </w:rPr>
      </w:pPr>
      <w:r w:rsidRPr="00A061A5">
        <w:rPr>
          <w:sz w:val="26"/>
          <w:szCs w:val="26"/>
        </w:rPr>
        <w:t xml:space="preserve">определены полномочия Законодательного Собрания и Правительства Приморского края, органов исполнительной власти Приморского края в сфере организации трудового воспитания и профориентации в Приморском крае; </w:t>
      </w:r>
    </w:p>
    <w:p w:rsidR="00A061A5" w:rsidRPr="00A061A5" w:rsidRDefault="00A061A5" w:rsidP="00A061A5">
      <w:pPr>
        <w:ind w:firstLine="709"/>
        <w:jc w:val="both"/>
        <w:rPr>
          <w:sz w:val="26"/>
          <w:szCs w:val="26"/>
        </w:rPr>
      </w:pPr>
      <w:r w:rsidRPr="00A061A5">
        <w:rPr>
          <w:sz w:val="26"/>
          <w:szCs w:val="26"/>
        </w:rPr>
        <w:t>закреплены особенности организации трудового воспитания и профориентации в образовательном процессе;</w:t>
      </w:r>
    </w:p>
    <w:p w:rsidR="00A061A5" w:rsidRPr="00A061A5" w:rsidRDefault="00A061A5" w:rsidP="00A061A5">
      <w:pPr>
        <w:ind w:firstLine="709"/>
        <w:jc w:val="both"/>
        <w:rPr>
          <w:sz w:val="26"/>
          <w:szCs w:val="26"/>
        </w:rPr>
      </w:pPr>
      <w:r w:rsidRPr="00A061A5">
        <w:rPr>
          <w:sz w:val="26"/>
          <w:szCs w:val="26"/>
        </w:rPr>
        <w:t xml:space="preserve">установлено, что в целях выявления и популяризации лучших моделей (практик) организации трудового воспитания в образовательных организациях проводится конкурс, порядок и условия проведения которого устанавливаются Правительством Приморского края. </w:t>
      </w:r>
    </w:p>
    <w:p w:rsidR="00A061A5" w:rsidRPr="00A061A5" w:rsidRDefault="00A061A5" w:rsidP="00A061A5">
      <w:pPr>
        <w:ind w:firstLine="709"/>
        <w:jc w:val="both"/>
        <w:rPr>
          <w:sz w:val="26"/>
          <w:szCs w:val="26"/>
        </w:rPr>
      </w:pPr>
      <w:r w:rsidRPr="00A061A5">
        <w:rPr>
          <w:sz w:val="26"/>
          <w:szCs w:val="26"/>
        </w:rPr>
        <w:t xml:space="preserve">Также Законом предусмотрено, что в решении вопросов по организации трудового воспитания и профориентации задействованы: министерство образования Приморского края, министерство профессионального образования и занятости населения Приморского края, агентство по делам молодежи Приморского края, департамент внутренней политики Приморского края </w:t>
      </w:r>
    </w:p>
    <w:p w:rsidR="00A061A5" w:rsidRPr="00A061A5" w:rsidRDefault="00A061A5" w:rsidP="00A061A5">
      <w:pPr>
        <w:ind w:firstLine="709"/>
        <w:jc w:val="both"/>
        <w:rPr>
          <w:sz w:val="26"/>
          <w:szCs w:val="26"/>
        </w:rPr>
      </w:pPr>
      <w:r w:rsidRPr="00A061A5">
        <w:rPr>
          <w:sz w:val="26"/>
          <w:szCs w:val="26"/>
        </w:rPr>
        <w:t>Закон Приморского края от 24 декабря № 941-КЗ "О внесении изменений в Закон Приморского края "Об образовании в Приморском крае".</w:t>
      </w:r>
    </w:p>
    <w:p w:rsidR="00A061A5" w:rsidRPr="00A061A5" w:rsidRDefault="00A061A5" w:rsidP="00A061A5">
      <w:pPr>
        <w:ind w:firstLine="709"/>
        <w:jc w:val="both"/>
        <w:rPr>
          <w:sz w:val="26"/>
          <w:szCs w:val="26"/>
        </w:rPr>
      </w:pPr>
      <w:r w:rsidRPr="00751D0B">
        <w:rPr>
          <w:sz w:val="26"/>
          <w:szCs w:val="26"/>
        </w:rPr>
        <w:t>Законом расширен перечень категорий получателей меры социальной поддержки</w:t>
      </w:r>
      <w:r w:rsidR="00751D0B" w:rsidRPr="00751D0B">
        <w:rPr>
          <w:sz w:val="26"/>
          <w:szCs w:val="26"/>
        </w:rPr>
        <w:t>, которая предоставляется</w:t>
      </w:r>
      <w:r w:rsidRPr="00751D0B">
        <w:rPr>
          <w:sz w:val="26"/>
          <w:szCs w:val="26"/>
        </w:rPr>
        <w:t xml:space="preserve"> одному из родителей</w:t>
      </w:r>
      <w:r w:rsidRPr="00A061A5">
        <w:rPr>
          <w:sz w:val="26"/>
          <w:szCs w:val="26"/>
        </w:rPr>
        <w:t>, являющемуся студентом очной формы обучения образовательной организации высшего образования, расположенной на территории Приморского края, или студентом государственной (краевой) профессиональной образовательной организации, имеющему ребенка (детей) в возрасте до трех лет, не находящемуся в академическом отпуске или в отпуске по уходу за ребенком, в случае</w:t>
      </w:r>
      <w:r w:rsidR="0097593C">
        <w:rPr>
          <w:sz w:val="26"/>
          <w:szCs w:val="26"/>
        </w:rPr>
        <w:t>,</w:t>
      </w:r>
      <w:r w:rsidRPr="00A061A5">
        <w:rPr>
          <w:sz w:val="26"/>
          <w:szCs w:val="26"/>
        </w:rPr>
        <w:t xml:space="preserve"> если мать ребенка (детей) встала на учет в медицинской организации в ранние сроки беременности (до 12 недель) (далее </w:t>
      </w:r>
      <w:r w:rsidR="00B52568">
        <w:rPr>
          <w:sz w:val="26"/>
          <w:szCs w:val="26"/>
        </w:rPr>
        <w:t>–</w:t>
      </w:r>
      <w:r w:rsidRPr="00A061A5">
        <w:rPr>
          <w:sz w:val="26"/>
          <w:szCs w:val="26"/>
        </w:rPr>
        <w:t xml:space="preserve"> мера поддержки);</w:t>
      </w:r>
    </w:p>
    <w:p w:rsidR="00A061A5" w:rsidRPr="00A061A5" w:rsidRDefault="00A061A5" w:rsidP="00A061A5">
      <w:pPr>
        <w:ind w:firstLine="709"/>
        <w:jc w:val="both"/>
        <w:rPr>
          <w:sz w:val="26"/>
          <w:szCs w:val="26"/>
        </w:rPr>
      </w:pPr>
      <w:r w:rsidRPr="00A061A5">
        <w:rPr>
          <w:sz w:val="26"/>
          <w:szCs w:val="26"/>
        </w:rPr>
        <w:t>уточнены полномочия Правительства Приморского края в указанной части.</w:t>
      </w:r>
    </w:p>
    <w:p w:rsidR="00A061A5" w:rsidRPr="00A061A5" w:rsidRDefault="00A061A5" w:rsidP="00A061A5">
      <w:pPr>
        <w:ind w:firstLine="709"/>
        <w:jc w:val="both"/>
        <w:rPr>
          <w:sz w:val="26"/>
          <w:szCs w:val="26"/>
        </w:rPr>
      </w:pPr>
      <w:r w:rsidRPr="00A061A5">
        <w:rPr>
          <w:sz w:val="26"/>
          <w:szCs w:val="26"/>
        </w:rPr>
        <w:t>До принятия данного Закона получателями меры поддержки являлись студенты очной формы обучения образовательных организаций высшего образования Приморского края, имеющие детей в возрасте до трех лет, среднедушевой доход семей которых ниже величины прожиточного минимума на душу населения, установленной Правительством Приморского края на текущий год.</w:t>
      </w:r>
    </w:p>
    <w:p w:rsidR="00A061A5" w:rsidRPr="00A061A5" w:rsidRDefault="00A061A5" w:rsidP="00A061A5">
      <w:pPr>
        <w:ind w:firstLine="709"/>
        <w:jc w:val="both"/>
        <w:rPr>
          <w:sz w:val="26"/>
          <w:szCs w:val="26"/>
        </w:rPr>
      </w:pPr>
      <w:r w:rsidRPr="00A061A5">
        <w:rPr>
          <w:sz w:val="26"/>
          <w:szCs w:val="26"/>
        </w:rPr>
        <w:t xml:space="preserve">Таким образом, с 1 января 2026 года право на получение меры поддержки предоставляется </w:t>
      </w:r>
      <w:r w:rsidR="0097593C">
        <w:rPr>
          <w:sz w:val="26"/>
          <w:szCs w:val="26"/>
        </w:rPr>
        <w:t>одному из родителей</w:t>
      </w:r>
      <w:r w:rsidRPr="00A061A5">
        <w:rPr>
          <w:sz w:val="26"/>
          <w:szCs w:val="26"/>
        </w:rPr>
        <w:t xml:space="preserve"> ребенка (детей), являющемуся студентом очной формы обучения не только образовательной организации высшего образования, расположенной на территории Приморского края, но и </w:t>
      </w:r>
      <w:r w:rsidRPr="00A061A5">
        <w:rPr>
          <w:sz w:val="26"/>
          <w:szCs w:val="26"/>
        </w:rPr>
        <w:lastRenderedPageBreak/>
        <w:t>государственной (краевой) профессиональной образовательной организации, независимо от среднедушевого дохода семьи, при условии, если мать ребенка (детей) встала на учет в медицинской организации в ранние сроки беременности.</w:t>
      </w:r>
    </w:p>
    <w:p w:rsidR="00A061A5" w:rsidRPr="00A061A5" w:rsidRDefault="00A061A5" w:rsidP="00A061A5">
      <w:pPr>
        <w:ind w:firstLine="709"/>
        <w:jc w:val="both"/>
        <w:rPr>
          <w:sz w:val="26"/>
          <w:szCs w:val="26"/>
        </w:rPr>
      </w:pPr>
      <w:r w:rsidRPr="00A061A5">
        <w:rPr>
          <w:sz w:val="26"/>
          <w:szCs w:val="26"/>
        </w:rPr>
        <w:t xml:space="preserve">Данные критерии распространяются на студентов, ставших родителями </w:t>
      </w:r>
      <w:r w:rsidR="00B52568">
        <w:rPr>
          <w:sz w:val="26"/>
          <w:szCs w:val="26"/>
        </w:rPr>
        <w:br/>
      </w:r>
      <w:r w:rsidRPr="00A061A5">
        <w:rPr>
          <w:sz w:val="26"/>
          <w:szCs w:val="26"/>
        </w:rPr>
        <w:t>с 1 января 2026 года.</w:t>
      </w:r>
    </w:p>
    <w:p w:rsidR="00A061A5" w:rsidRPr="00A061A5" w:rsidRDefault="00A061A5" w:rsidP="00A061A5">
      <w:pPr>
        <w:ind w:firstLine="709"/>
        <w:jc w:val="both"/>
        <w:rPr>
          <w:sz w:val="26"/>
          <w:szCs w:val="26"/>
        </w:rPr>
      </w:pPr>
      <w:r w:rsidRPr="00A061A5">
        <w:rPr>
          <w:sz w:val="26"/>
          <w:szCs w:val="26"/>
        </w:rPr>
        <w:t>Предполагается, что данная мера поддержки будет носить срочный характер и предоставляться до 31 декабря 2028 года.</w:t>
      </w:r>
    </w:p>
    <w:p w:rsidR="00A061A5" w:rsidRPr="00A061A5" w:rsidRDefault="00A061A5" w:rsidP="00A061A5">
      <w:pPr>
        <w:ind w:firstLine="709"/>
        <w:jc w:val="both"/>
        <w:rPr>
          <w:sz w:val="26"/>
          <w:szCs w:val="26"/>
        </w:rPr>
      </w:pPr>
      <w:r w:rsidRPr="00A061A5">
        <w:rPr>
          <w:sz w:val="26"/>
          <w:szCs w:val="26"/>
        </w:rPr>
        <w:t>Закон Приморского края от 24 декабря 2025 года № 939-КЗ "О внесении изменений в Закон Приморского края "О предоставлении мер социальной поддержки педагогическим работникам краевых государственных и муниципальных образовательных организаций Приморского края".</w:t>
      </w:r>
    </w:p>
    <w:p w:rsidR="00A061A5" w:rsidRPr="00A061A5" w:rsidRDefault="00A061A5" w:rsidP="00A061A5">
      <w:pPr>
        <w:ind w:firstLine="709"/>
        <w:jc w:val="both"/>
        <w:rPr>
          <w:sz w:val="26"/>
          <w:szCs w:val="26"/>
        </w:rPr>
      </w:pPr>
      <w:r w:rsidRPr="00A061A5">
        <w:rPr>
          <w:sz w:val="26"/>
          <w:szCs w:val="26"/>
        </w:rPr>
        <w:t>Закон принят с целью продления действия отдельных статей действующего Закона, а именно статьи 3</w:t>
      </w:r>
      <w:r w:rsidRPr="00B52568">
        <w:rPr>
          <w:sz w:val="26"/>
          <w:szCs w:val="26"/>
          <w:vertAlign w:val="superscript"/>
        </w:rPr>
        <w:t>1</w:t>
      </w:r>
      <w:r w:rsidRPr="00A061A5">
        <w:rPr>
          <w:sz w:val="26"/>
          <w:szCs w:val="26"/>
        </w:rPr>
        <w:t xml:space="preserve">, которой предусмотрено предоставление меры социальной поддержки педагогических работников в виде ежемесячной денежной выплаты по итогам прохождения добровольного тестирования в форме единого государственного экзамена, действие которой продлевается данным Законом </w:t>
      </w:r>
      <w:r w:rsidR="00BD548B">
        <w:rPr>
          <w:sz w:val="26"/>
          <w:szCs w:val="26"/>
        </w:rPr>
        <w:br/>
      </w:r>
      <w:r w:rsidRPr="00A061A5">
        <w:rPr>
          <w:sz w:val="26"/>
          <w:szCs w:val="26"/>
        </w:rPr>
        <w:t>до 31 декабря 2026 года.</w:t>
      </w:r>
    </w:p>
    <w:p w:rsidR="00A061A5" w:rsidRPr="00A061A5" w:rsidRDefault="00A061A5" w:rsidP="00A061A5">
      <w:pPr>
        <w:ind w:firstLine="709"/>
        <w:jc w:val="both"/>
        <w:rPr>
          <w:sz w:val="26"/>
          <w:szCs w:val="26"/>
        </w:rPr>
      </w:pPr>
      <w:r w:rsidRPr="00A061A5">
        <w:rPr>
          <w:sz w:val="26"/>
          <w:szCs w:val="26"/>
        </w:rPr>
        <w:t>Закон Приморского края от 3 февраля 2025 года № 721-КЗ "О внесении изменений в статью 7 Закона Приморского края "О молодежной политике в Приморском крае".</w:t>
      </w:r>
    </w:p>
    <w:p w:rsidR="00A061A5" w:rsidRPr="00A061A5" w:rsidRDefault="00A061A5" w:rsidP="00A061A5">
      <w:pPr>
        <w:ind w:firstLine="709"/>
        <w:jc w:val="both"/>
        <w:rPr>
          <w:sz w:val="26"/>
          <w:szCs w:val="26"/>
        </w:rPr>
      </w:pPr>
      <w:r w:rsidRPr="00A061A5">
        <w:rPr>
          <w:sz w:val="26"/>
          <w:szCs w:val="26"/>
        </w:rPr>
        <w:t>Закон принят в целях продления на 2025-2030 годы предоставления финансовой поддержки молодым специалистам, трудоустроенным в социально значимых и приоритетных отраслях экономики Приморского края, для обеспечения кадровой потребности организаций, повышения уровня трудоустройства выпускников по полученным им</w:t>
      </w:r>
      <w:r w:rsidR="00911AC5">
        <w:rPr>
          <w:sz w:val="26"/>
          <w:szCs w:val="26"/>
        </w:rPr>
        <w:t>и</w:t>
      </w:r>
      <w:r w:rsidRPr="00A061A5">
        <w:rPr>
          <w:sz w:val="26"/>
          <w:szCs w:val="26"/>
        </w:rPr>
        <w:t xml:space="preserve"> специальностям.</w:t>
      </w:r>
    </w:p>
    <w:p w:rsidR="00A061A5" w:rsidRPr="00A061A5" w:rsidRDefault="00A061A5" w:rsidP="00A061A5">
      <w:pPr>
        <w:ind w:firstLine="709"/>
        <w:jc w:val="both"/>
        <w:rPr>
          <w:sz w:val="26"/>
          <w:szCs w:val="26"/>
        </w:rPr>
      </w:pPr>
      <w:r w:rsidRPr="00A061A5">
        <w:rPr>
          <w:sz w:val="26"/>
          <w:szCs w:val="26"/>
        </w:rPr>
        <w:t>Закон Приморского края от 11 ноября 2025 года № 913-КЗ "Об ограничении продажи горюче-смазочных материалов на территории Приморского края".</w:t>
      </w:r>
    </w:p>
    <w:p w:rsidR="00A061A5" w:rsidRPr="00A061A5" w:rsidRDefault="00A061A5" w:rsidP="00A061A5">
      <w:pPr>
        <w:ind w:firstLine="709"/>
        <w:jc w:val="both"/>
        <w:rPr>
          <w:sz w:val="26"/>
          <w:szCs w:val="26"/>
        </w:rPr>
      </w:pPr>
      <w:r w:rsidRPr="00A061A5">
        <w:rPr>
          <w:sz w:val="26"/>
          <w:szCs w:val="26"/>
        </w:rPr>
        <w:t>Закон устанавливает с 1 марта 2026 года:</w:t>
      </w:r>
    </w:p>
    <w:p w:rsidR="00A061A5" w:rsidRPr="00A061A5" w:rsidRDefault="00A061A5" w:rsidP="00A061A5">
      <w:pPr>
        <w:ind w:firstLine="709"/>
        <w:jc w:val="both"/>
        <w:rPr>
          <w:sz w:val="26"/>
          <w:szCs w:val="26"/>
        </w:rPr>
      </w:pPr>
      <w:r w:rsidRPr="00A061A5">
        <w:rPr>
          <w:sz w:val="26"/>
          <w:szCs w:val="26"/>
        </w:rPr>
        <w:t xml:space="preserve">запрет на продажу лицам, не достигшим возраста шестнадцати лет, горюче-смазочных материалов на территории Приморского края; </w:t>
      </w:r>
    </w:p>
    <w:p w:rsidR="00A061A5" w:rsidRPr="00A061A5" w:rsidRDefault="00A061A5" w:rsidP="00A061A5">
      <w:pPr>
        <w:ind w:firstLine="709"/>
        <w:jc w:val="both"/>
        <w:rPr>
          <w:sz w:val="26"/>
          <w:szCs w:val="26"/>
        </w:rPr>
      </w:pPr>
      <w:r w:rsidRPr="00A061A5">
        <w:rPr>
          <w:sz w:val="26"/>
          <w:szCs w:val="26"/>
        </w:rPr>
        <w:t xml:space="preserve">обязанность лица, осуществляющего продажу горюче-смазочных материалов, в случае возникновения у него сомнения в достижении покупателем шестнадцатилетнего возраста потребовать у покупателя документ, удостоверяющий личность и позволяющий установить возраст покупателя; </w:t>
      </w:r>
    </w:p>
    <w:p w:rsidR="008D750F" w:rsidRPr="00B82BCB" w:rsidRDefault="00A061A5" w:rsidP="00A061A5">
      <w:pPr>
        <w:ind w:firstLine="709"/>
        <w:jc w:val="both"/>
        <w:rPr>
          <w:sz w:val="26"/>
          <w:szCs w:val="26"/>
        </w:rPr>
      </w:pPr>
      <w:r w:rsidRPr="00A061A5">
        <w:rPr>
          <w:sz w:val="26"/>
          <w:szCs w:val="26"/>
        </w:rPr>
        <w:t>обязанность лица, осуществляющего продажу горюче-смазочных материалов, в случае</w:t>
      </w:r>
      <w:r w:rsidR="0097593C">
        <w:rPr>
          <w:sz w:val="26"/>
          <w:szCs w:val="26"/>
        </w:rPr>
        <w:t>,</w:t>
      </w:r>
      <w:r w:rsidRPr="00A061A5">
        <w:rPr>
          <w:sz w:val="26"/>
          <w:szCs w:val="26"/>
        </w:rPr>
        <w:t xml:space="preserve"> если в отношении покупателя возникли сомнения в достижении им шестнадцатилетнего возраста, и покупатель не предъявил документ, удостоверяющий его личность и позволяющий установить его возраст, отказать покупателю в продаже горюче-смазочных материалов.</w:t>
      </w:r>
    </w:p>
    <w:p w:rsidR="00BC77DA" w:rsidRPr="00036218" w:rsidRDefault="00BC77DA" w:rsidP="000D04EB">
      <w:pPr>
        <w:jc w:val="center"/>
        <w:rPr>
          <w:i/>
        </w:rPr>
      </w:pPr>
    </w:p>
    <w:p w:rsidR="000F18B1" w:rsidRDefault="000F18B1" w:rsidP="006C5E04">
      <w:pPr>
        <w:jc w:val="center"/>
        <w:rPr>
          <w:sz w:val="26"/>
          <w:szCs w:val="26"/>
        </w:rPr>
      </w:pPr>
      <w:r>
        <w:rPr>
          <w:b/>
          <w:i/>
          <w:sz w:val="26"/>
          <w:szCs w:val="26"/>
        </w:rPr>
        <w:t xml:space="preserve">Правовое регулирование в области </w:t>
      </w:r>
      <w:r w:rsidR="00560964">
        <w:rPr>
          <w:b/>
          <w:i/>
          <w:sz w:val="26"/>
          <w:szCs w:val="26"/>
        </w:rPr>
        <w:t>здравоохранения</w:t>
      </w:r>
    </w:p>
    <w:p w:rsidR="000F18B1" w:rsidRDefault="000F18B1" w:rsidP="00811C73">
      <w:pPr>
        <w:ind w:firstLine="708"/>
        <w:jc w:val="both"/>
        <w:rPr>
          <w:sz w:val="26"/>
          <w:szCs w:val="26"/>
        </w:rPr>
      </w:pPr>
    </w:p>
    <w:p w:rsidR="005231CD" w:rsidRPr="005231CD" w:rsidRDefault="005231CD" w:rsidP="005231CD">
      <w:pPr>
        <w:autoSpaceDE w:val="0"/>
        <w:autoSpaceDN w:val="0"/>
        <w:adjustRightInd w:val="0"/>
        <w:ind w:firstLine="709"/>
        <w:jc w:val="both"/>
        <w:rPr>
          <w:sz w:val="26"/>
          <w:szCs w:val="26"/>
        </w:rPr>
      </w:pPr>
      <w:bookmarkStart w:id="13" w:name="_Toc350332931"/>
      <w:bookmarkStart w:id="14" w:name="OLE_LINK1"/>
      <w:bookmarkStart w:id="15" w:name="OLE_LINK2"/>
      <w:r w:rsidRPr="005231CD">
        <w:rPr>
          <w:sz w:val="26"/>
          <w:szCs w:val="26"/>
        </w:rPr>
        <w:t>Закон Приморского края от 24 декабря 2025 года № 942-КЗ "О внесении изменения в Закон Приморского края "О здравоохранении в Приморском крае".</w:t>
      </w:r>
    </w:p>
    <w:p w:rsidR="005231CD" w:rsidRPr="005231CD" w:rsidRDefault="00911AC5" w:rsidP="005231CD">
      <w:pPr>
        <w:autoSpaceDE w:val="0"/>
        <w:autoSpaceDN w:val="0"/>
        <w:adjustRightInd w:val="0"/>
        <w:ind w:firstLine="709"/>
        <w:jc w:val="both"/>
        <w:rPr>
          <w:sz w:val="26"/>
          <w:szCs w:val="26"/>
        </w:rPr>
      </w:pPr>
      <w:r>
        <w:rPr>
          <w:sz w:val="26"/>
          <w:szCs w:val="26"/>
        </w:rPr>
        <w:t>Законом предусмотрена</w:t>
      </w:r>
      <w:r w:rsidR="005231CD" w:rsidRPr="005231CD">
        <w:rPr>
          <w:sz w:val="26"/>
          <w:szCs w:val="26"/>
        </w:rPr>
        <w:t xml:space="preserve"> за счет средств краевого бюджета организация бесплатного зубного протезирования, в том числе изготовление и ремонт зубных протезов, для ветеранов Великой Отечественной войны и ветеранов боевых действий, указанных в статьях 2, 3 Федерального закона от 12 января 1995 года </w:t>
      </w:r>
      <w:r>
        <w:rPr>
          <w:sz w:val="26"/>
          <w:szCs w:val="26"/>
        </w:rPr>
        <w:br/>
      </w:r>
      <w:r w:rsidR="005231CD" w:rsidRPr="005231CD">
        <w:rPr>
          <w:sz w:val="26"/>
          <w:szCs w:val="26"/>
        </w:rPr>
        <w:t>№ 5-ФЗ "О ветеранах".</w:t>
      </w:r>
    </w:p>
    <w:p w:rsidR="005231CD" w:rsidRPr="005231CD" w:rsidRDefault="005231CD" w:rsidP="005231CD">
      <w:pPr>
        <w:autoSpaceDE w:val="0"/>
        <w:autoSpaceDN w:val="0"/>
        <w:adjustRightInd w:val="0"/>
        <w:ind w:firstLine="709"/>
        <w:jc w:val="both"/>
        <w:rPr>
          <w:sz w:val="26"/>
          <w:szCs w:val="26"/>
        </w:rPr>
      </w:pPr>
      <w:r w:rsidRPr="005231CD">
        <w:rPr>
          <w:sz w:val="26"/>
          <w:szCs w:val="26"/>
        </w:rPr>
        <w:lastRenderedPageBreak/>
        <w:t xml:space="preserve">В отношении ветеранов боевых действий </w:t>
      </w:r>
      <w:r w:rsidR="00911AC5">
        <w:rPr>
          <w:sz w:val="26"/>
          <w:szCs w:val="26"/>
        </w:rPr>
        <w:t>–</w:t>
      </w:r>
      <w:r w:rsidRPr="005231CD">
        <w:rPr>
          <w:sz w:val="26"/>
          <w:szCs w:val="26"/>
        </w:rPr>
        <w:t xml:space="preserve"> участников </w:t>
      </w:r>
      <w:r w:rsidR="00911AC5">
        <w:rPr>
          <w:sz w:val="26"/>
          <w:szCs w:val="26"/>
        </w:rPr>
        <w:t>СВО</w:t>
      </w:r>
      <w:r w:rsidRPr="005231CD">
        <w:rPr>
          <w:sz w:val="26"/>
          <w:szCs w:val="26"/>
        </w:rPr>
        <w:t xml:space="preserve"> бесплатное зубное протезирование осуществляется при условии принятия решения об организации бесплатного зубного протезирования в период с 1 января 2026 года по 31 декабря 2026 года.</w:t>
      </w:r>
    </w:p>
    <w:p w:rsidR="005231CD" w:rsidRPr="005231CD" w:rsidRDefault="005231CD" w:rsidP="005231CD">
      <w:pPr>
        <w:autoSpaceDE w:val="0"/>
        <w:autoSpaceDN w:val="0"/>
        <w:adjustRightInd w:val="0"/>
        <w:ind w:firstLine="709"/>
        <w:jc w:val="both"/>
        <w:rPr>
          <w:sz w:val="26"/>
          <w:szCs w:val="26"/>
        </w:rPr>
      </w:pPr>
      <w:r w:rsidRPr="005231CD">
        <w:rPr>
          <w:sz w:val="26"/>
          <w:szCs w:val="26"/>
        </w:rPr>
        <w:t>Прядок организации бесплатного зубного протезирования определяется Правительством Приморского края.</w:t>
      </w:r>
    </w:p>
    <w:p w:rsidR="005231CD" w:rsidRPr="005231CD" w:rsidRDefault="005231CD" w:rsidP="005231CD">
      <w:pPr>
        <w:autoSpaceDE w:val="0"/>
        <w:autoSpaceDN w:val="0"/>
        <w:adjustRightInd w:val="0"/>
        <w:ind w:firstLine="709"/>
        <w:jc w:val="both"/>
        <w:rPr>
          <w:sz w:val="26"/>
          <w:szCs w:val="26"/>
        </w:rPr>
      </w:pPr>
    </w:p>
    <w:p w:rsidR="005231CD" w:rsidRPr="00911AC5" w:rsidRDefault="005231CD" w:rsidP="00911AC5">
      <w:pPr>
        <w:autoSpaceDE w:val="0"/>
        <w:autoSpaceDN w:val="0"/>
        <w:adjustRightInd w:val="0"/>
        <w:jc w:val="center"/>
        <w:rPr>
          <w:b/>
          <w:i/>
          <w:sz w:val="26"/>
          <w:szCs w:val="26"/>
        </w:rPr>
      </w:pPr>
      <w:r w:rsidRPr="00911AC5">
        <w:rPr>
          <w:b/>
          <w:i/>
          <w:sz w:val="26"/>
          <w:szCs w:val="26"/>
        </w:rPr>
        <w:t>Законы в области физической культуры и спорта</w:t>
      </w:r>
    </w:p>
    <w:p w:rsidR="005231CD" w:rsidRPr="005231CD" w:rsidRDefault="005231CD" w:rsidP="005231CD">
      <w:pPr>
        <w:autoSpaceDE w:val="0"/>
        <w:autoSpaceDN w:val="0"/>
        <w:adjustRightInd w:val="0"/>
        <w:ind w:firstLine="709"/>
        <w:jc w:val="both"/>
        <w:rPr>
          <w:sz w:val="26"/>
          <w:szCs w:val="26"/>
        </w:rPr>
      </w:pPr>
    </w:p>
    <w:p w:rsidR="005231CD" w:rsidRPr="005231CD" w:rsidRDefault="005231CD" w:rsidP="005231CD">
      <w:pPr>
        <w:autoSpaceDE w:val="0"/>
        <w:autoSpaceDN w:val="0"/>
        <w:adjustRightInd w:val="0"/>
        <w:ind w:firstLine="709"/>
        <w:jc w:val="both"/>
        <w:rPr>
          <w:sz w:val="26"/>
          <w:szCs w:val="26"/>
        </w:rPr>
      </w:pPr>
      <w:r w:rsidRPr="005231CD">
        <w:rPr>
          <w:sz w:val="26"/>
          <w:szCs w:val="26"/>
        </w:rPr>
        <w:t xml:space="preserve">Закон Приморского края от 3 февраля 2025 года № 718-КЗ "О внесении изменений в Закон Приморского края "Об особенностях предоставления призовых выплат, ежемесячных стипендий и ежемесячных выплат спортсменам Приморского края и их тренерам и о приостановлении действия отдельных положений Закона Приморского края "О физической культуре и спорте в Приморском крае". </w:t>
      </w:r>
    </w:p>
    <w:p w:rsidR="005231CD" w:rsidRPr="005231CD" w:rsidRDefault="005231CD" w:rsidP="005231CD">
      <w:pPr>
        <w:autoSpaceDE w:val="0"/>
        <w:autoSpaceDN w:val="0"/>
        <w:adjustRightInd w:val="0"/>
        <w:ind w:firstLine="709"/>
        <w:jc w:val="both"/>
        <w:rPr>
          <w:sz w:val="26"/>
          <w:szCs w:val="26"/>
        </w:rPr>
      </w:pPr>
      <w:r w:rsidRPr="005231CD">
        <w:rPr>
          <w:sz w:val="26"/>
          <w:szCs w:val="26"/>
        </w:rPr>
        <w:t>Закон принят в целях распространения права получения призовых выплат, ежемесячных стипендий и ежемесячных выплат спортсменам Приморского края и их тренерам, установленных действующим Законом Приморского края в 2025 году, а также в целях предоставления указанных выплат спортсменам Приморского края, имеющим нейтральный статус.</w:t>
      </w:r>
    </w:p>
    <w:p w:rsidR="005231CD" w:rsidRPr="005231CD" w:rsidRDefault="005231CD" w:rsidP="005231CD">
      <w:pPr>
        <w:autoSpaceDE w:val="0"/>
        <w:autoSpaceDN w:val="0"/>
        <w:adjustRightInd w:val="0"/>
        <w:ind w:firstLine="709"/>
        <w:jc w:val="both"/>
        <w:rPr>
          <w:sz w:val="26"/>
          <w:szCs w:val="26"/>
        </w:rPr>
      </w:pPr>
      <w:r w:rsidRPr="005231CD">
        <w:rPr>
          <w:sz w:val="26"/>
          <w:szCs w:val="26"/>
        </w:rPr>
        <w:t>Закон Приморского края от 30 октября 2025 года № 886-КЗ "О внесении изменений в Закон Приморского края "О физической культуре и спорте в Приморском крае".</w:t>
      </w:r>
    </w:p>
    <w:p w:rsidR="005231CD" w:rsidRPr="005231CD" w:rsidRDefault="005231CD" w:rsidP="005231CD">
      <w:pPr>
        <w:autoSpaceDE w:val="0"/>
        <w:autoSpaceDN w:val="0"/>
        <w:adjustRightInd w:val="0"/>
        <w:ind w:firstLine="709"/>
        <w:jc w:val="both"/>
        <w:rPr>
          <w:sz w:val="26"/>
          <w:szCs w:val="26"/>
        </w:rPr>
      </w:pPr>
      <w:r w:rsidRPr="005231CD">
        <w:rPr>
          <w:sz w:val="26"/>
          <w:szCs w:val="26"/>
        </w:rPr>
        <w:t>Закон принят в целях установления расходного обязательства по предоставлению единовременной компенсационной выплаты работникам сферы физической культуры и спорта, прибывшим (переехавшим) на работу в населенные пункты Приморского края с численностью жителей до 50 тысяч человек.</w:t>
      </w:r>
    </w:p>
    <w:p w:rsidR="005231CD" w:rsidRPr="005231CD" w:rsidRDefault="005231CD" w:rsidP="005231CD">
      <w:pPr>
        <w:autoSpaceDE w:val="0"/>
        <w:autoSpaceDN w:val="0"/>
        <w:adjustRightInd w:val="0"/>
        <w:ind w:firstLine="709"/>
        <w:jc w:val="both"/>
        <w:rPr>
          <w:sz w:val="26"/>
          <w:szCs w:val="26"/>
        </w:rPr>
      </w:pPr>
      <w:r w:rsidRPr="005231CD">
        <w:rPr>
          <w:sz w:val="26"/>
          <w:szCs w:val="26"/>
        </w:rPr>
        <w:t>В целях реализации указанной меры были внесены следующие изменения:</w:t>
      </w:r>
    </w:p>
    <w:p w:rsidR="005231CD" w:rsidRPr="005231CD" w:rsidRDefault="005231CD" w:rsidP="005231CD">
      <w:pPr>
        <w:autoSpaceDE w:val="0"/>
        <w:autoSpaceDN w:val="0"/>
        <w:adjustRightInd w:val="0"/>
        <w:ind w:firstLine="709"/>
        <w:jc w:val="both"/>
        <w:rPr>
          <w:sz w:val="26"/>
          <w:szCs w:val="26"/>
        </w:rPr>
      </w:pPr>
      <w:r w:rsidRPr="005231CD">
        <w:rPr>
          <w:sz w:val="26"/>
          <w:szCs w:val="26"/>
        </w:rPr>
        <w:t>статья 3 дополнена полномочиями Правительства Приморского края по установлению порядка предоставления единовременных компенсационных выплат работникам сферы физической культуры и спорта, прибывшим (переехавшим) на работу в населенные пункты Приморского края с численностью жителей до 50 тысяч человек, а также утверждению перечня вакантных должностей работников сферы физической культуры и спорта, при замещении которых предоставляется единовременная компенсационная выплата;</w:t>
      </w:r>
    </w:p>
    <w:p w:rsidR="005231CD" w:rsidRPr="005231CD" w:rsidRDefault="005231CD" w:rsidP="005231CD">
      <w:pPr>
        <w:autoSpaceDE w:val="0"/>
        <w:autoSpaceDN w:val="0"/>
        <w:adjustRightInd w:val="0"/>
        <w:ind w:firstLine="709"/>
        <w:jc w:val="both"/>
        <w:rPr>
          <w:sz w:val="26"/>
          <w:szCs w:val="26"/>
        </w:rPr>
      </w:pPr>
      <w:r w:rsidRPr="005231CD">
        <w:rPr>
          <w:sz w:val="26"/>
          <w:szCs w:val="26"/>
        </w:rPr>
        <w:t>статья 5 дополнена новым расходным обязательством по предоставлению единовременных компенсационных выплат работникам сферы физической культуры и спорта, прибывшим (переехавшим) на работу в населенные пункты Приморского края с численностью жителей до 50 тысяч человек;</w:t>
      </w:r>
    </w:p>
    <w:p w:rsidR="005231CD" w:rsidRPr="005231CD" w:rsidRDefault="005231CD" w:rsidP="005231CD">
      <w:pPr>
        <w:autoSpaceDE w:val="0"/>
        <w:autoSpaceDN w:val="0"/>
        <w:adjustRightInd w:val="0"/>
        <w:ind w:firstLine="709"/>
        <w:jc w:val="both"/>
        <w:rPr>
          <w:sz w:val="26"/>
          <w:szCs w:val="26"/>
        </w:rPr>
      </w:pPr>
      <w:r w:rsidRPr="005231CD">
        <w:rPr>
          <w:sz w:val="26"/>
          <w:szCs w:val="26"/>
        </w:rPr>
        <w:t>Закон дополнен новой статьей 12</w:t>
      </w:r>
      <w:r w:rsidRPr="0097593C">
        <w:rPr>
          <w:sz w:val="26"/>
          <w:szCs w:val="26"/>
          <w:vertAlign w:val="superscript"/>
        </w:rPr>
        <w:t>2</w:t>
      </w:r>
      <w:r w:rsidRPr="005231CD">
        <w:rPr>
          <w:sz w:val="26"/>
          <w:szCs w:val="26"/>
        </w:rPr>
        <w:t xml:space="preserve"> "Единовременная компенсационная выплата работникам сферы физической культуры и спорта".</w:t>
      </w:r>
    </w:p>
    <w:p w:rsidR="005231CD" w:rsidRPr="005231CD" w:rsidRDefault="005231CD" w:rsidP="005231CD">
      <w:pPr>
        <w:autoSpaceDE w:val="0"/>
        <w:autoSpaceDN w:val="0"/>
        <w:adjustRightInd w:val="0"/>
        <w:ind w:firstLine="709"/>
        <w:jc w:val="both"/>
        <w:rPr>
          <w:sz w:val="26"/>
          <w:szCs w:val="26"/>
        </w:rPr>
      </w:pPr>
      <w:r w:rsidRPr="005231CD">
        <w:rPr>
          <w:sz w:val="26"/>
          <w:szCs w:val="26"/>
        </w:rPr>
        <w:t>Действие изменений Закона распространяется с 1 сентября 2025 года со сроком предоставления выплат до 31 декабря 2028 года.</w:t>
      </w:r>
    </w:p>
    <w:p w:rsidR="005231CD" w:rsidRPr="005231CD" w:rsidRDefault="005231CD" w:rsidP="005231CD">
      <w:pPr>
        <w:autoSpaceDE w:val="0"/>
        <w:autoSpaceDN w:val="0"/>
        <w:adjustRightInd w:val="0"/>
        <w:ind w:firstLine="709"/>
        <w:jc w:val="both"/>
        <w:rPr>
          <w:sz w:val="26"/>
          <w:szCs w:val="26"/>
        </w:rPr>
      </w:pPr>
      <w:r w:rsidRPr="005231CD">
        <w:rPr>
          <w:sz w:val="26"/>
          <w:szCs w:val="26"/>
        </w:rPr>
        <w:t>Закон Приморского края от 5 ноября 2025 года № 899-КЗ "О внесении изменений в Закон Приморского края "О физической культуре и спорте в Приморском крае".</w:t>
      </w:r>
    </w:p>
    <w:p w:rsidR="005231CD" w:rsidRPr="005231CD" w:rsidRDefault="005231CD" w:rsidP="005231CD">
      <w:pPr>
        <w:autoSpaceDE w:val="0"/>
        <w:autoSpaceDN w:val="0"/>
        <w:adjustRightInd w:val="0"/>
        <w:ind w:firstLine="709"/>
        <w:jc w:val="both"/>
        <w:rPr>
          <w:sz w:val="26"/>
          <w:szCs w:val="26"/>
        </w:rPr>
      </w:pPr>
      <w:r w:rsidRPr="005231CD">
        <w:rPr>
          <w:sz w:val="26"/>
          <w:szCs w:val="26"/>
        </w:rPr>
        <w:t>Закон предусматривает:</w:t>
      </w:r>
    </w:p>
    <w:p w:rsidR="005231CD" w:rsidRPr="005231CD" w:rsidRDefault="005231CD" w:rsidP="005231CD">
      <w:pPr>
        <w:autoSpaceDE w:val="0"/>
        <w:autoSpaceDN w:val="0"/>
        <w:adjustRightInd w:val="0"/>
        <w:ind w:firstLine="709"/>
        <w:jc w:val="both"/>
        <w:rPr>
          <w:sz w:val="26"/>
          <w:szCs w:val="26"/>
        </w:rPr>
      </w:pPr>
      <w:r w:rsidRPr="005231CD">
        <w:rPr>
          <w:sz w:val="26"/>
          <w:szCs w:val="26"/>
        </w:rPr>
        <w:t>дополнительные условия присвоения звания "Ветеран спорта Приморского края", а именно:</w:t>
      </w:r>
    </w:p>
    <w:p w:rsidR="005231CD" w:rsidRPr="005231CD" w:rsidRDefault="005231CD" w:rsidP="005231CD">
      <w:pPr>
        <w:autoSpaceDE w:val="0"/>
        <w:autoSpaceDN w:val="0"/>
        <w:adjustRightInd w:val="0"/>
        <w:ind w:firstLine="709"/>
        <w:jc w:val="both"/>
        <w:rPr>
          <w:sz w:val="26"/>
          <w:szCs w:val="26"/>
        </w:rPr>
      </w:pPr>
      <w:r w:rsidRPr="005231CD">
        <w:rPr>
          <w:sz w:val="26"/>
          <w:szCs w:val="26"/>
        </w:rPr>
        <w:lastRenderedPageBreak/>
        <w:t>наличие стажа трудовой деятельности в области физической культуры и спорта не менее 20 лет именно на территории Приморского края (до принятия Закона стаж трудовой деятельности не</w:t>
      </w:r>
      <w:r w:rsidR="00911AC5">
        <w:rPr>
          <w:sz w:val="26"/>
          <w:szCs w:val="26"/>
        </w:rPr>
        <w:t xml:space="preserve"> был</w:t>
      </w:r>
      <w:r w:rsidRPr="005231CD">
        <w:rPr>
          <w:sz w:val="26"/>
          <w:szCs w:val="26"/>
        </w:rPr>
        <w:t xml:space="preserve"> привязан к территории Приморского края);</w:t>
      </w:r>
    </w:p>
    <w:p w:rsidR="005231CD" w:rsidRPr="005231CD" w:rsidRDefault="005231CD" w:rsidP="005231CD">
      <w:pPr>
        <w:autoSpaceDE w:val="0"/>
        <w:autoSpaceDN w:val="0"/>
        <w:adjustRightInd w:val="0"/>
        <w:ind w:firstLine="709"/>
        <w:jc w:val="both"/>
        <w:rPr>
          <w:sz w:val="26"/>
          <w:szCs w:val="26"/>
        </w:rPr>
      </w:pPr>
      <w:r w:rsidRPr="005231CD">
        <w:rPr>
          <w:sz w:val="26"/>
          <w:szCs w:val="26"/>
        </w:rPr>
        <w:t>наличие звания "Ветеран труда Приморского края" (до принятия Закона звание "Ветеран спорта Приморского края" присваивал</w:t>
      </w:r>
      <w:r w:rsidR="00911AC5">
        <w:rPr>
          <w:sz w:val="26"/>
          <w:szCs w:val="26"/>
        </w:rPr>
        <w:t>ось</w:t>
      </w:r>
      <w:r w:rsidRPr="005231CD">
        <w:rPr>
          <w:sz w:val="26"/>
          <w:szCs w:val="26"/>
        </w:rPr>
        <w:t xml:space="preserve"> лицам, имеющим звание "Ветеран труда");</w:t>
      </w:r>
    </w:p>
    <w:p w:rsidR="005231CD" w:rsidRPr="005231CD" w:rsidRDefault="005231CD" w:rsidP="005231CD">
      <w:pPr>
        <w:autoSpaceDE w:val="0"/>
        <w:autoSpaceDN w:val="0"/>
        <w:adjustRightInd w:val="0"/>
        <w:ind w:firstLine="709"/>
        <w:jc w:val="both"/>
        <w:rPr>
          <w:sz w:val="26"/>
          <w:szCs w:val="26"/>
        </w:rPr>
      </w:pPr>
      <w:r w:rsidRPr="005231CD">
        <w:rPr>
          <w:sz w:val="26"/>
          <w:szCs w:val="26"/>
        </w:rPr>
        <w:t>расширение перечня лиц, имеющих право на бесплатное посещение объектов спорта и иных спортивных сооружений, находящихся в собственности Приморского края, а именно отнести к ним:</w:t>
      </w:r>
    </w:p>
    <w:p w:rsidR="005231CD" w:rsidRPr="005231CD" w:rsidRDefault="005231CD" w:rsidP="005231CD">
      <w:pPr>
        <w:autoSpaceDE w:val="0"/>
        <w:autoSpaceDN w:val="0"/>
        <w:adjustRightInd w:val="0"/>
        <w:ind w:firstLine="709"/>
        <w:jc w:val="both"/>
        <w:rPr>
          <w:sz w:val="26"/>
          <w:szCs w:val="26"/>
        </w:rPr>
      </w:pPr>
      <w:r w:rsidRPr="005231CD">
        <w:rPr>
          <w:sz w:val="26"/>
          <w:szCs w:val="26"/>
        </w:rPr>
        <w:t>детей-инвалидов;</w:t>
      </w:r>
    </w:p>
    <w:p w:rsidR="005231CD" w:rsidRPr="005231CD" w:rsidRDefault="005231CD" w:rsidP="005231CD">
      <w:pPr>
        <w:autoSpaceDE w:val="0"/>
        <w:autoSpaceDN w:val="0"/>
        <w:adjustRightInd w:val="0"/>
        <w:ind w:firstLine="709"/>
        <w:jc w:val="both"/>
        <w:rPr>
          <w:sz w:val="26"/>
          <w:szCs w:val="26"/>
        </w:rPr>
      </w:pPr>
      <w:r w:rsidRPr="005231CD">
        <w:rPr>
          <w:sz w:val="26"/>
          <w:szCs w:val="26"/>
        </w:rPr>
        <w:t xml:space="preserve">граждан Российской Федерации, проживающих на территории Приморского края, принимавших участие в </w:t>
      </w:r>
      <w:r w:rsidR="00911AC5">
        <w:rPr>
          <w:sz w:val="26"/>
          <w:szCs w:val="26"/>
        </w:rPr>
        <w:t>СВО</w:t>
      </w:r>
      <w:r w:rsidRPr="005231CD">
        <w:rPr>
          <w:sz w:val="26"/>
          <w:szCs w:val="26"/>
        </w:rPr>
        <w:t xml:space="preserve"> на территориях Украины, Донецкой Народной Республики, Луганской Народной Республики, Запорожской области и Херсонской области, а также выполнявшие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w:t>
      </w:r>
      <w:r w:rsidR="00911AC5">
        <w:rPr>
          <w:sz w:val="26"/>
          <w:szCs w:val="26"/>
        </w:rPr>
        <w:t>СВО</w:t>
      </w:r>
      <w:r w:rsidRPr="005231CD">
        <w:rPr>
          <w:sz w:val="26"/>
          <w:szCs w:val="26"/>
        </w:rPr>
        <w:t xml:space="preserve">, из числа военнослужащих, в том числе уволенных в запас (отставку);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w:t>
      </w:r>
      <w:r w:rsidR="00911AC5">
        <w:rPr>
          <w:sz w:val="26"/>
          <w:szCs w:val="26"/>
        </w:rPr>
        <w:t>СВО</w:t>
      </w:r>
      <w:r w:rsidRPr="005231CD">
        <w:rPr>
          <w:sz w:val="26"/>
          <w:szCs w:val="26"/>
        </w:rPr>
        <w:t>, отражения вооруженного вторжения, а также в ходе вооруженной провокации; лиц,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w:t>
      </w:r>
    </w:p>
    <w:p w:rsidR="007E5C29" w:rsidRPr="00FE0B81" w:rsidRDefault="005231CD" w:rsidP="005231CD">
      <w:pPr>
        <w:autoSpaceDE w:val="0"/>
        <w:autoSpaceDN w:val="0"/>
        <w:adjustRightInd w:val="0"/>
        <w:ind w:firstLine="709"/>
        <w:jc w:val="both"/>
        <w:rPr>
          <w:sz w:val="26"/>
          <w:szCs w:val="26"/>
        </w:rPr>
      </w:pPr>
      <w:r w:rsidRPr="005231CD">
        <w:rPr>
          <w:sz w:val="26"/>
          <w:szCs w:val="26"/>
        </w:rPr>
        <w:t>детей в возрасте до 18 лет погибших участников СВО.</w:t>
      </w:r>
    </w:p>
    <w:p w:rsidR="00FE0B81" w:rsidRDefault="00FE0B81" w:rsidP="007E5C29">
      <w:pPr>
        <w:autoSpaceDE w:val="0"/>
        <w:autoSpaceDN w:val="0"/>
        <w:adjustRightInd w:val="0"/>
        <w:ind w:firstLine="709"/>
        <w:jc w:val="both"/>
        <w:rPr>
          <w:sz w:val="26"/>
          <w:szCs w:val="26"/>
        </w:rPr>
      </w:pPr>
    </w:p>
    <w:p w:rsidR="00F5200D" w:rsidRPr="00F5200D" w:rsidRDefault="00F5200D" w:rsidP="007E5C29">
      <w:pPr>
        <w:autoSpaceDE w:val="0"/>
        <w:autoSpaceDN w:val="0"/>
        <w:adjustRightInd w:val="0"/>
        <w:ind w:firstLine="709"/>
        <w:jc w:val="both"/>
        <w:rPr>
          <w:sz w:val="26"/>
          <w:szCs w:val="26"/>
        </w:rPr>
      </w:pPr>
      <w:r w:rsidRPr="00F5200D">
        <w:rPr>
          <w:sz w:val="26"/>
          <w:szCs w:val="26"/>
        </w:rPr>
        <w:t xml:space="preserve">В 2025 году в комитет Законодательного Собрания по социальной политике и защите прав граждан поступило восемь отчетов Контрольно-счетной палаты. </w:t>
      </w:r>
      <w:r w:rsidR="0097593C">
        <w:rPr>
          <w:sz w:val="26"/>
          <w:szCs w:val="26"/>
        </w:rPr>
        <w:br/>
        <w:t>11</w:t>
      </w:r>
      <w:r w:rsidRPr="00F5200D">
        <w:rPr>
          <w:sz w:val="26"/>
          <w:szCs w:val="26"/>
        </w:rPr>
        <w:t xml:space="preserve"> отчетов были рассмотрены на заседаниях комитета (три отчета внесены </w:t>
      </w:r>
      <w:r w:rsidR="0097593C">
        <w:rPr>
          <w:sz w:val="26"/>
          <w:szCs w:val="26"/>
        </w:rPr>
        <w:br/>
      </w:r>
      <w:r w:rsidRPr="00F5200D">
        <w:rPr>
          <w:sz w:val="26"/>
          <w:szCs w:val="26"/>
        </w:rPr>
        <w:t>в 2024 году).</w:t>
      </w:r>
    </w:p>
    <w:p w:rsidR="00F5200D" w:rsidRPr="00CF78EF" w:rsidRDefault="00F5200D" w:rsidP="007E5C29">
      <w:pPr>
        <w:autoSpaceDE w:val="0"/>
        <w:autoSpaceDN w:val="0"/>
        <w:adjustRightInd w:val="0"/>
        <w:ind w:firstLine="709"/>
        <w:jc w:val="both"/>
        <w:rPr>
          <w:sz w:val="26"/>
          <w:szCs w:val="26"/>
        </w:rPr>
      </w:pPr>
    </w:p>
    <w:p w:rsidR="007E5C29" w:rsidRPr="00803E21" w:rsidRDefault="007E5C29" w:rsidP="007E5C29">
      <w:pPr>
        <w:pStyle w:val="ad"/>
        <w:jc w:val="center"/>
        <w:rPr>
          <w:b/>
          <w:i/>
          <w:sz w:val="26"/>
          <w:szCs w:val="26"/>
        </w:rPr>
      </w:pPr>
      <w:r w:rsidRPr="00803E21">
        <w:rPr>
          <w:b/>
          <w:i/>
          <w:sz w:val="26"/>
          <w:szCs w:val="26"/>
        </w:rPr>
        <w:t>Информация о совещаниях, проведенных в 202</w:t>
      </w:r>
      <w:r w:rsidR="005231CD">
        <w:rPr>
          <w:b/>
          <w:i/>
          <w:sz w:val="26"/>
          <w:szCs w:val="26"/>
        </w:rPr>
        <w:t>5</w:t>
      </w:r>
      <w:r w:rsidRPr="00803E21">
        <w:rPr>
          <w:b/>
          <w:i/>
          <w:sz w:val="26"/>
          <w:szCs w:val="26"/>
        </w:rPr>
        <w:t xml:space="preserve"> году</w:t>
      </w:r>
    </w:p>
    <w:p w:rsidR="007E5C29" w:rsidRDefault="007E5C29" w:rsidP="007E5C29">
      <w:pPr>
        <w:pStyle w:val="ad"/>
        <w:ind w:firstLine="709"/>
        <w:rPr>
          <w:sz w:val="26"/>
          <w:szCs w:val="26"/>
        </w:rPr>
      </w:pPr>
      <w:r w:rsidRPr="00B82BCB">
        <w:rPr>
          <w:sz w:val="26"/>
          <w:szCs w:val="26"/>
        </w:rPr>
        <w:tab/>
      </w:r>
    </w:p>
    <w:p w:rsidR="005231CD" w:rsidRPr="005231CD" w:rsidRDefault="005231CD" w:rsidP="005231CD">
      <w:pPr>
        <w:ind w:firstLine="709"/>
        <w:jc w:val="both"/>
        <w:rPr>
          <w:sz w:val="26"/>
          <w:szCs w:val="26"/>
        </w:rPr>
      </w:pPr>
      <w:r w:rsidRPr="005231CD">
        <w:rPr>
          <w:sz w:val="26"/>
          <w:szCs w:val="26"/>
        </w:rPr>
        <w:t xml:space="preserve">1.Рабочее совещание </w:t>
      </w:r>
      <w:r w:rsidR="00F5200D">
        <w:rPr>
          <w:sz w:val="26"/>
          <w:szCs w:val="26"/>
        </w:rPr>
        <w:t xml:space="preserve">на тему </w:t>
      </w:r>
      <w:r w:rsidRPr="005231CD">
        <w:rPr>
          <w:sz w:val="26"/>
          <w:szCs w:val="26"/>
        </w:rPr>
        <w:t>"О доработке проекта закона Приморского края "О социальной поддержке льготных категорий граждан, проживающих на территории Приморского края" (14 мая 2025 года).</w:t>
      </w:r>
    </w:p>
    <w:p w:rsidR="005231CD" w:rsidRPr="005231CD" w:rsidRDefault="005231CD" w:rsidP="005231CD">
      <w:pPr>
        <w:ind w:firstLine="709"/>
        <w:jc w:val="both"/>
        <w:rPr>
          <w:sz w:val="26"/>
          <w:szCs w:val="26"/>
        </w:rPr>
      </w:pPr>
      <w:r w:rsidRPr="005231CD">
        <w:rPr>
          <w:sz w:val="26"/>
          <w:szCs w:val="26"/>
        </w:rPr>
        <w:t xml:space="preserve">2.Рабочее совещание по вопросу рассмотрения предложений по внесению изменений в Закон Приморского края от 23 ноября 2018 года № 389-КЗ </w:t>
      </w:r>
      <w:r w:rsidR="006706E8">
        <w:rPr>
          <w:sz w:val="26"/>
          <w:szCs w:val="26"/>
        </w:rPr>
        <w:br/>
      </w:r>
      <w:r w:rsidRPr="005231CD">
        <w:rPr>
          <w:sz w:val="26"/>
          <w:szCs w:val="26"/>
        </w:rPr>
        <w:t>"О предоставлении мер социальной поддержки педагогическим работникам краевых государственных и муниципальных образовательных организаций Приморского края" (2 июня 2025 года)</w:t>
      </w:r>
      <w:r w:rsidR="00F5200D">
        <w:rPr>
          <w:sz w:val="26"/>
          <w:szCs w:val="26"/>
        </w:rPr>
        <w:t>.</w:t>
      </w:r>
    </w:p>
    <w:p w:rsidR="005231CD" w:rsidRDefault="005231CD" w:rsidP="005231CD">
      <w:pPr>
        <w:ind w:firstLine="709"/>
        <w:jc w:val="both"/>
        <w:rPr>
          <w:sz w:val="26"/>
          <w:szCs w:val="26"/>
        </w:rPr>
      </w:pPr>
      <w:r w:rsidRPr="005231CD">
        <w:rPr>
          <w:sz w:val="26"/>
          <w:szCs w:val="26"/>
        </w:rPr>
        <w:t>3.Форум "О роли НКО в реализации государственной политики по сохранению и укреплению традиционных российских духовно-нравственных ценностей" в г. Артеме (</w:t>
      </w:r>
      <w:r w:rsidR="003E6686">
        <w:rPr>
          <w:sz w:val="26"/>
          <w:szCs w:val="26"/>
        </w:rPr>
        <w:t xml:space="preserve">Дом культуры угольщиков, </w:t>
      </w:r>
      <w:r w:rsidRPr="005231CD">
        <w:rPr>
          <w:sz w:val="26"/>
          <w:szCs w:val="26"/>
        </w:rPr>
        <w:t>4 июня 2025 года). Приняли участие 230 человек.</w:t>
      </w:r>
    </w:p>
    <w:p w:rsidR="005F6E51" w:rsidRPr="005231CD" w:rsidRDefault="005F6E51" w:rsidP="005231CD">
      <w:pPr>
        <w:ind w:firstLine="709"/>
        <w:jc w:val="both"/>
        <w:rPr>
          <w:sz w:val="26"/>
          <w:szCs w:val="26"/>
        </w:rPr>
      </w:pPr>
    </w:p>
    <w:p w:rsidR="005F6E51" w:rsidRDefault="005F6E51" w:rsidP="005231CD">
      <w:pPr>
        <w:ind w:firstLine="709"/>
        <w:jc w:val="both"/>
        <w:rPr>
          <w:sz w:val="26"/>
          <w:szCs w:val="26"/>
        </w:rPr>
      </w:pPr>
    </w:p>
    <w:p w:rsidR="005F6E51" w:rsidRDefault="005F6E51" w:rsidP="005231CD">
      <w:pPr>
        <w:ind w:firstLine="709"/>
        <w:jc w:val="both"/>
        <w:rPr>
          <w:sz w:val="26"/>
          <w:szCs w:val="26"/>
        </w:rPr>
      </w:pPr>
    </w:p>
    <w:p w:rsidR="005F6E51" w:rsidRPr="005231CD" w:rsidRDefault="005F6E51" w:rsidP="005231CD">
      <w:pPr>
        <w:ind w:firstLine="709"/>
        <w:jc w:val="both"/>
        <w:rPr>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8E5D18" w:rsidTr="00C3055A">
        <w:tc>
          <w:tcPr>
            <w:tcW w:w="4677" w:type="dxa"/>
          </w:tcPr>
          <w:p w:rsidR="008E5D18" w:rsidRDefault="008E5D18" w:rsidP="008E5D18">
            <w:pPr>
              <w:jc w:val="both"/>
              <w:rPr>
                <w:sz w:val="26"/>
                <w:szCs w:val="26"/>
              </w:rPr>
            </w:pPr>
            <w:r>
              <w:rPr>
                <w:noProof/>
              </w:rPr>
              <w:drawing>
                <wp:inline distT="0" distB="0" distL="0" distR="0" wp14:anchorId="4D61F879" wp14:editId="42861598">
                  <wp:extent cx="2832888" cy="2123973"/>
                  <wp:effectExtent l="0" t="0" r="5715" b="0"/>
                  <wp:docPr id="9" name="Рисунок 9" descr="https://www.zspk.gov.ru/upload/resize_cache/iblock/324/e7j3rz6klpazex4ko5b1oy3viboiu8ab/1023_767_17ce55abd9b0fe2847fcc281d6fa0f797/CZ1A2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x-ph-608827" descr="https://www.zspk.gov.ru/upload/resize_cache/iblock/324/e7j3rz6klpazex4ko5b1oy3viboiu8ab/1023_767_17ce55abd9b0fe2847fcc281d6fa0f797/CZ1A2243.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6272" cy="2141505"/>
                          </a:xfrm>
                          <a:prstGeom prst="rect">
                            <a:avLst/>
                          </a:prstGeom>
                          <a:noFill/>
                          <a:ln>
                            <a:noFill/>
                          </a:ln>
                        </pic:spPr>
                      </pic:pic>
                    </a:graphicData>
                  </a:graphic>
                </wp:inline>
              </w:drawing>
            </w:r>
          </w:p>
        </w:tc>
        <w:tc>
          <w:tcPr>
            <w:tcW w:w="4677" w:type="dxa"/>
          </w:tcPr>
          <w:p w:rsidR="008E5D18" w:rsidRDefault="00C3055A" w:rsidP="008E5D18">
            <w:pPr>
              <w:jc w:val="both"/>
              <w:rPr>
                <w:sz w:val="26"/>
                <w:szCs w:val="26"/>
              </w:rPr>
            </w:pPr>
            <w:r w:rsidRPr="00260579">
              <w:rPr>
                <w:noProof/>
              </w:rPr>
              <w:drawing>
                <wp:inline distT="0" distB="0" distL="0" distR="0" wp14:anchorId="55155AA5" wp14:editId="2F434ACD">
                  <wp:extent cx="2832735" cy="2123858"/>
                  <wp:effectExtent l="0" t="0" r="5715" b="0"/>
                  <wp:docPr id="10" name="Рисунок 10" descr="https://www.zspk.gov.ru/upload/resize_cache/iblock/b3c/xys1gfmltkwa59fkw2sk75e8u43e9jyt/1023_767_17ce55abd9b0fe2847fcc281d6fa0f797/CZ1A2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x-ph-608816" descr="https://www.zspk.gov.ru/upload/resize_cache/iblock/b3c/xys1gfmltkwa59fkw2sk75e8u43e9jyt/1023_767_17ce55abd9b0fe2847fcc281d6fa0f797/CZ1A205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50480" cy="2137163"/>
                          </a:xfrm>
                          <a:prstGeom prst="rect">
                            <a:avLst/>
                          </a:prstGeom>
                          <a:noFill/>
                          <a:ln>
                            <a:noFill/>
                          </a:ln>
                        </pic:spPr>
                      </pic:pic>
                    </a:graphicData>
                  </a:graphic>
                </wp:inline>
              </w:drawing>
            </w:r>
          </w:p>
        </w:tc>
      </w:tr>
    </w:tbl>
    <w:p w:rsidR="008E5D18" w:rsidRDefault="008E5D18" w:rsidP="008E5D18">
      <w:pPr>
        <w:jc w:val="both"/>
        <w:rPr>
          <w:sz w:val="26"/>
          <w:szCs w:val="26"/>
        </w:rPr>
      </w:pPr>
    </w:p>
    <w:p w:rsidR="008E5D18" w:rsidRDefault="008E5D18" w:rsidP="008E5D18">
      <w:pPr>
        <w:jc w:val="center"/>
        <w:rPr>
          <w:i/>
        </w:rPr>
      </w:pPr>
      <w:r w:rsidRPr="008E5D18">
        <w:rPr>
          <w:i/>
        </w:rPr>
        <w:t xml:space="preserve">Форум "О роли НКО в реализации государственной политики по сохранению </w:t>
      </w:r>
    </w:p>
    <w:p w:rsidR="008E5D18" w:rsidRDefault="008E5D18" w:rsidP="008E5D18">
      <w:pPr>
        <w:jc w:val="center"/>
        <w:rPr>
          <w:i/>
        </w:rPr>
      </w:pPr>
      <w:r w:rsidRPr="008E5D18">
        <w:rPr>
          <w:i/>
        </w:rPr>
        <w:t>и укреплению традиционных российских духовно-нравственных ценностей"</w:t>
      </w:r>
    </w:p>
    <w:p w:rsidR="008E5D18" w:rsidRDefault="008E5D18" w:rsidP="008E5D18">
      <w:pPr>
        <w:jc w:val="center"/>
        <w:rPr>
          <w:i/>
        </w:rPr>
      </w:pPr>
      <w:r>
        <w:rPr>
          <w:i/>
        </w:rPr>
        <w:t>(</w:t>
      </w:r>
      <w:r w:rsidRPr="008E5D18">
        <w:rPr>
          <w:i/>
        </w:rPr>
        <w:t>г. Артем</w:t>
      </w:r>
      <w:r>
        <w:rPr>
          <w:i/>
        </w:rPr>
        <w:t>,</w:t>
      </w:r>
      <w:r w:rsidRPr="008E5D18">
        <w:rPr>
          <w:i/>
        </w:rPr>
        <w:t xml:space="preserve"> 4 июня 2025 года)</w:t>
      </w:r>
    </w:p>
    <w:p w:rsidR="005F6E51" w:rsidRDefault="005F6E51" w:rsidP="008E5D18">
      <w:pPr>
        <w:jc w:val="center"/>
        <w:rPr>
          <w:i/>
        </w:rPr>
      </w:pPr>
    </w:p>
    <w:p w:rsidR="005F6E51" w:rsidRPr="005231CD" w:rsidRDefault="005F6E51" w:rsidP="005F6E51">
      <w:pPr>
        <w:ind w:firstLine="709"/>
        <w:jc w:val="both"/>
        <w:rPr>
          <w:sz w:val="26"/>
          <w:szCs w:val="26"/>
        </w:rPr>
      </w:pPr>
      <w:r w:rsidRPr="005231CD">
        <w:rPr>
          <w:sz w:val="26"/>
          <w:szCs w:val="26"/>
        </w:rPr>
        <w:t xml:space="preserve">По итогам проведения форума подготовлена резолюция с рекомендациями Правительству Приморского края, органам исполнительной власти Приморского края, органам местного самоуправления Приморского края, средствам массовой информации, </w:t>
      </w:r>
      <w:r>
        <w:rPr>
          <w:sz w:val="26"/>
          <w:szCs w:val="26"/>
        </w:rPr>
        <w:t>некоммерческим организациям</w:t>
      </w:r>
      <w:r w:rsidRPr="005231CD">
        <w:rPr>
          <w:sz w:val="26"/>
          <w:szCs w:val="26"/>
        </w:rPr>
        <w:t xml:space="preserve"> и экспертному сообществу Приморского края.</w:t>
      </w:r>
    </w:p>
    <w:p w:rsidR="005F6E51" w:rsidRDefault="005F6E51" w:rsidP="005F6E51">
      <w:pPr>
        <w:ind w:firstLine="709"/>
        <w:jc w:val="both"/>
        <w:rPr>
          <w:sz w:val="26"/>
          <w:szCs w:val="26"/>
        </w:rPr>
      </w:pPr>
      <w:r w:rsidRPr="005231CD">
        <w:rPr>
          <w:sz w:val="26"/>
          <w:szCs w:val="26"/>
        </w:rPr>
        <w:t xml:space="preserve">4.Рабочее совещание </w:t>
      </w:r>
      <w:r>
        <w:rPr>
          <w:sz w:val="26"/>
          <w:szCs w:val="26"/>
        </w:rPr>
        <w:t xml:space="preserve">на тему </w:t>
      </w:r>
      <w:r w:rsidRPr="005231CD">
        <w:rPr>
          <w:sz w:val="26"/>
          <w:szCs w:val="26"/>
        </w:rPr>
        <w:t xml:space="preserve">"О доработке проекта закона Приморского края "О внесении изменений в Закон Приморского края "О социальной поддержке льготных категорий граждан, проживающих на территории Приморского края" </w:t>
      </w:r>
      <w:r>
        <w:rPr>
          <w:sz w:val="26"/>
          <w:szCs w:val="26"/>
        </w:rPr>
        <w:br/>
      </w:r>
      <w:r w:rsidRPr="005231CD">
        <w:rPr>
          <w:sz w:val="26"/>
          <w:szCs w:val="26"/>
        </w:rPr>
        <w:t>(9 июля 2025 года)</w:t>
      </w:r>
    </w:p>
    <w:p w:rsidR="005F6E51" w:rsidRPr="005231CD" w:rsidRDefault="005F6E51" w:rsidP="005F6E51">
      <w:pPr>
        <w:ind w:firstLine="709"/>
        <w:jc w:val="both"/>
        <w:rPr>
          <w:sz w:val="26"/>
          <w:szCs w:val="26"/>
        </w:rPr>
      </w:pPr>
      <w:r w:rsidRPr="005231CD">
        <w:rPr>
          <w:sz w:val="26"/>
          <w:szCs w:val="26"/>
        </w:rPr>
        <w:t xml:space="preserve">5.Рабочее совещание </w:t>
      </w:r>
      <w:r>
        <w:rPr>
          <w:sz w:val="26"/>
          <w:szCs w:val="26"/>
        </w:rPr>
        <w:t xml:space="preserve">на тему </w:t>
      </w:r>
      <w:r w:rsidRPr="005231CD">
        <w:rPr>
          <w:sz w:val="26"/>
          <w:szCs w:val="26"/>
        </w:rPr>
        <w:t>"О доработке проекта закона Приморского края "О трудовом обучении и воспитании в Приморском крае" (15 июля 2025 года)</w:t>
      </w:r>
      <w:r>
        <w:rPr>
          <w:sz w:val="26"/>
          <w:szCs w:val="26"/>
        </w:rPr>
        <w:t>.</w:t>
      </w:r>
    </w:p>
    <w:p w:rsidR="005F6E51" w:rsidRDefault="005F6E51" w:rsidP="005F6E51">
      <w:pPr>
        <w:ind w:firstLine="709"/>
        <w:jc w:val="both"/>
        <w:rPr>
          <w:sz w:val="26"/>
          <w:szCs w:val="26"/>
        </w:rPr>
      </w:pPr>
      <w:r>
        <w:rPr>
          <w:sz w:val="26"/>
          <w:szCs w:val="26"/>
        </w:rPr>
        <w:t>6.</w:t>
      </w:r>
      <w:r w:rsidRPr="005231CD">
        <w:rPr>
          <w:sz w:val="26"/>
          <w:szCs w:val="26"/>
        </w:rPr>
        <w:t>Участие в "</w:t>
      </w:r>
      <w:r>
        <w:rPr>
          <w:sz w:val="26"/>
          <w:szCs w:val="26"/>
        </w:rPr>
        <w:t>п</w:t>
      </w:r>
      <w:r w:rsidRPr="005231CD">
        <w:rPr>
          <w:sz w:val="26"/>
          <w:szCs w:val="26"/>
        </w:rPr>
        <w:t>равительстве</w:t>
      </w:r>
      <w:r>
        <w:rPr>
          <w:sz w:val="26"/>
          <w:szCs w:val="26"/>
        </w:rPr>
        <w:t>нном часе" в режиме видеоконференции на тему</w:t>
      </w:r>
      <w:r w:rsidRPr="005231CD">
        <w:rPr>
          <w:sz w:val="26"/>
          <w:szCs w:val="26"/>
        </w:rPr>
        <w:t xml:space="preserve"> "О приоритетах в реализации демографической политики Российской Федерации" (16 июля 202</w:t>
      </w:r>
      <w:r>
        <w:rPr>
          <w:sz w:val="26"/>
          <w:szCs w:val="26"/>
        </w:rPr>
        <w:t>5</w:t>
      </w:r>
      <w:r w:rsidRPr="005231CD">
        <w:rPr>
          <w:sz w:val="26"/>
          <w:szCs w:val="26"/>
        </w:rPr>
        <w:t xml:space="preserve"> года).</w:t>
      </w:r>
    </w:p>
    <w:p w:rsidR="006662D4" w:rsidRDefault="006662D4" w:rsidP="00811C73">
      <w:pPr>
        <w:jc w:val="center"/>
        <w:rPr>
          <w:b/>
          <w:i/>
          <w:sz w:val="26"/>
          <w:szCs w:val="26"/>
        </w:rPr>
      </w:pPr>
    </w:p>
    <w:p w:rsidR="005F6E51" w:rsidRDefault="005F6E51" w:rsidP="00811C73">
      <w:pPr>
        <w:jc w:val="center"/>
        <w:rPr>
          <w:b/>
          <w:i/>
          <w:sz w:val="26"/>
          <w:szCs w:val="26"/>
        </w:rPr>
      </w:pPr>
    </w:p>
    <w:p w:rsidR="004A0B86" w:rsidRDefault="004A0B86" w:rsidP="00811C73">
      <w:pPr>
        <w:jc w:val="center"/>
        <w:rPr>
          <w:b/>
          <w:i/>
          <w:sz w:val="26"/>
          <w:szCs w:val="26"/>
        </w:rPr>
      </w:pPr>
      <w:r w:rsidRPr="00C36479">
        <w:rPr>
          <w:b/>
          <w:i/>
          <w:sz w:val="26"/>
          <w:szCs w:val="26"/>
        </w:rPr>
        <w:t xml:space="preserve">Статистическая информация </w:t>
      </w:r>
    </w:p>
    <w:p w:rsidR="004A0B86" w:rsidRPr="00C36479" w:rsidRDefault="004A0B86" w:rsidP="00811C73">
      <w:pPr>
        <w:jc w:val="center"/>
        <w:rPr>
          <w:b/>
          <w:i/>
          <w:sz w:val="26"/>
          <w:szCs w:val="26"/>
        </w:rPr>
      </w:pPr>
      <w:r w:rsidRPr="00C36479">
        <w:rPr>
          <w:b/>
          <w:i/>
          <w:sz w:val="26"/>
          <w:szCs w:val="26"/>
        </w:rPr>
        <w:t xml:space="preserve">о деятельности комитета Законодательного Собрания по </w:t>
      </w:r>
      <w:r>
        <w:rPr>
          <w:b/>
          <w:i/>
          <w:sz w:val="26"/>
          <w:szCs w:val="26"/>
        </w:rPr>
        <w:t>социальной политике и защите прав граждан</w:t>
      </w:r>
    </w:p>
    <w:p w:rsidR="00F91C8A" w:rsidRDefault="00F91C8A" w:rsidP="00464BA4">
      <w:pPr>
        <w:rPr>
          <w:sz w:val="26"/>
          <w:szCs w:val="26"/>
        </w:rPr>
      </w:pPr>
    </w:p>
    <w:tbl>
      <w:tblPr>
        <w:tblStyle w:val="a3"/>
        <w:tblW w:w="9493" w:type="dxa"/>
        <w:tblLook w:val="04A0" w:firstRow="1" w:lastRow="0" w:firstColumn="1" w:lastColumn="0" w:noHBand="0" w:noVBand="1"/>
      </w:tblPr>
      <w:tblGrid>
        <w:gridCol w:w="5665"/>
        <w:gridCol w:w="1134"/>
        <w:gridCol w:w="1134"/>
        <w:gridCol w:w="1560"/>
      </w:tblGrid>
      <w:tr w:rsidR="00464BA4" w:rsidRPr="00E81604" w:rsidTr="007C28B9">
        <w:tc>
          <w:tcPr>
            <w:tcW w:w="5665" w:type="dxa"/>
            <w:vMerge w:val="restart"/>
            <w:tcBorders>
              <w:bottom w:val="nil"/>
            </w:tcBorders>
            <w:vAlign w:val="center"/>
          </w:tcPr>
          <w:p w:rsidR="00464BA4" w:rsidRPr="00E81604" w:rsidRDefault="00464BA4" w:rsidP="000D7FAD">
            <w:pPr>
              <w:jc w:val="center"/>
            </w:pPr>
            <w:r w:rsidRPr="00E81604">
              <w:t>Наименование показателя</w:t>
            </w:r>
          </w:p>
        </w:tc>
        <w:tc>
          <w:tcPr>
            <w:tcW w:w="3828" w:type="dxa"/>
            <w:gridSpan w:val="3"/>
            <w:tcBorders>
              <w:bottom w:val="single" w:sz="4" w:space="0" w:color="auto"/>
            </w:tcBorders>
          </w:tcPr>
          <w:p w:rsidR="00464BA4" w:rsidRPr="00E81604" w:rsidRDefault="00464BA4" w:rsidP="000D7FAD">
            <w:pPr>
              <w:jc w:val="center"/>
              <w:rPr>
                <w:lang w:eastAsia="en-US"/>
              </w:rPr>
            </w:pPr>
            <w:r w:rsidRPr="00E81604">
              <w:rPr>
                <w:lang w:eastAsia="en-US"/>
              </w:rPr>
              <w:t xml:space="preserve">Количество </w:t>
            </w:r>
          </w:p>
          <w:p w:rsidR="00464BA4" w:rsidRPr="00E81604" w:rsidRDefault="00464BA4" w:rsidP="000D7FAD">
            <w:pPr>
              <w:jc w:val="center"/>
              <w:rPr>
                <w:lang w:eastAsia="en-US"/>
              </w:rPr>
            </w:pPr>
            <w:r w:rsidRPr="00E81604">
              <w:rPr>
                <w:lang w:eastAsia="en-US"/>
              </w:rPr>
              <w:t>по годам</w:t>
            </w:r>
          </w:p>
        </w:tc>
      </w:tr>
      <w:tr w:rsidR="00464BA4" w:rsidRPr="00E81604" w:rsidTr="007C28B9">
        <w:tc>
          <w:tcPr>
            <w:tcW w:w="5665" w:type="dxa"/>
            <w:vMerge/>
            <w:tcBorders>
              <w:bottom w:val="nil"/>
            </w:tcBorders>
          </w:tcPr>
          <w:p w:rsidR="00464BA4" w:rsidRPr="00E81604" w:rsidRDefault="00464BA4" w:rsidP="000D7FAD"/>
        </w:tc>
        <w:tc>
          <w:tcPr>
            <w:tcW w:w="1134" w:type="dxa"/>
            <w:tcBorders>
              <w:bottom w:val="nil"/>
            </w:tcBorders>
          </w:tcPr>
          <w:p w:rsidR="00464BA4" w:rsidRPr="00E81604" w:rsidRDefault="00464BA4" w:rsidP="008E5D18">
            <w:pPr>
              <w:jc w:val="center"/>
              <w:rPr>
                <w:lang w:eastAsia="en-US"/>
              </w:rPr>
            </w:pPr>
            <w:r w:rsidRPr="00E81604">
              <w:t>202</w:t>
            </w:r>
            <w:r w:rsidR="008E5D18">
              <w:t>3</w:t>
            </w:r>
          </w:p>
        </w:tc>
        <w:tc>
          <w:tcPr>
            <w:tcW w:w="1134" w:type="dxa"/>
            <w:tcBorders>
              <w:bottom w:val="nil"/>
            </w:tcBorders>
          </w:tcPr>
          <w:p w:rsidR="00464BA4" w:rsidRPr="00E81604" w:rsidRDefault="00464BA4" w:rsidP="008E5D18">
            <w:pPr>
              <w:jc w:val="center"/>
              <w:rPr>
                <w:lang w:eastAsia="en-US"/>
              </w:rPr>
            </w:pPr>
            <w:r w:rsidRPr="00E81604">
              <w:t>202</w:t>
            </w:r>
            <w:r w:rsidR="008E5D18">
              <w:t>4</w:t>
            </w:r>
          </w:p>
        </w:tc>
        <w:tc>
          <w:tcPr>
            <w:tcW w:w="1560" w:type="dxa"/>
            <w:tcBorders>
              <w:bottom w:val="nil"/>
            </w:tcBorders>
          </w:tcPr>
          <w:p w:rsidR="00464BA4" w:rsidRPr="00E81604" w:rsidRDefault="00464BA4" w:rsidP="008E5D18">
            <w:pPr>
              <w:jc w:val="center"/>
              <w:rPr>
                <w:lang w:eastAsia="en-US"/>
              </w:rPr>
            </w:pPr>
            <w:r w:rsidRPr="00E81604">
              <w:t>202</w:t>
            </w:r>
            <w:r w:rsidR="008E5D18">
              <w:t>5</w:t>
            </w:r>
          </w:p>
        </w:tc>
      </w:tr>
    </w:tbl>
    <w:p w:rsidR="00134B60" w:rsidRPr="00134B60" w:rsidRDefault="00134B60">
      <w:pPr>
        <w:rPr>
          <w:sz w:val="2"/>
          <w:szCs w:val="2"/>
        </w:rPr>
      </w:pPr>
    </w:p>
    <w:tbl>
      <w:tblPr>
        <w:tblStyle w:val="a3"/>
        <w:tblW w:w="9493" w:type="dxa"/>
        <w:tblLook w:val="04A0" w:firstRow="1" w:lastRow="0" w:firstColumn="1" w:lastColumn="0" w:noHBand="0" w:noVBand="1"/>
      </w:tblPr>
      <w:tblGrid>
        <w:gridCol w:w="5665"/>
        <w:gridCol w:w="1116"/>
        <w:gridCol w:w="1141"/>
        <w:gridCol w:w="1571"/>
      </w:tblGrid>
      <w:tr w:rsidR="00134B60" w:rsidRPr="00E81604" w:rsidTr="007C28B9">
        <w:trPr>
          <w:tblHeader/>
        </w:trPr>
        <w:tc>
          <w:tcPr>
            <w:tcW w:w="5665" w:type="dxa"/>
            <w:tcBorders>
              <w:top w:val="single" w:sz="4" w:space="0" w:color="auto"/>
              <w:left w:val="single" w:sz="4" w:space="0" w:color="auto"/>
              <w:bottom w:val="single" w:sz="4" w:space="0" w:color="auto"/>
              <w:right w:val="single" w:sz="4" w:space="0" w:color="auto"/>
            </w:tcBorders>
          </w:tcPr>
          <w:p w:rsidR="00134B60" w:rsidRPr="00E81604" w:rsidRDefault="00134B60" w:rsidP="00134B60">
            <w:pPr>
              <w:jc w:val="center"/>
            </w:pPr>
            <w:r>
              <w:t>1</w:t>
            </w:r>
          </w:p>
        </w:tc>
        <w:tc>
          <w:tcPr>
            <w:tcW w:w="1116" w:type="dxa"/>
            <w:tcBorders>
              <w:top w:val="single" w:sz="4" w:space="0" w:color="auto"/>
              <w:left w:val="single" w:sz="4" w:space="0" w:color="auto"/>
              <w:bottom w:val="single" w:sz="4" w:space="0" w:color="auto"/>
              <w:right w:val="single" w:sz="4" w:space="0" w:color="auto"/>
            </w:tcBorders>
            <w:vAlign w:val="center"/>
          </w:tcPr>
          <w:p w:rsidR="00134B60" w:rsidRPr="00CB4E15" w:rsidRDefault="00134B60" w:rsidP="0000722A">
            <w:pPr>
              <w:jc w:val="center"/>
              <w:rPr>
                <w:rFonts w:eastAsia="Calibri"/>
                <w:lang w:eastAsia="en-US"/>
              </w:rPr>
            </w:pPr>
            <w:r>
              <w:rPr>
                <w:rFonts w:eastAsia="Calibri"/>
                <w:lang w:eastAsia="en-US"/>
              </w:rPr>
              <w:t>2</w:t>
            </w:r>
          </w:p>
        </w:tc>
        <w:tc>
          <w:tcPr>
            <w:tcW w:w="1141" w:type="dxa"/>
            <w:tcBorders>
              <w:top w:val="single" w:sz="4" w:space="0" w:color="auto"/>
              <w:left w:val="single" w:sz="4" w:space="0" w:color="auto"/>
              <w:bottom w:val="single" w:sz="4" w:space="0" w:color="auto"/>
              <w:right w:val="single" w:sz="4" w:space="0" w:color="auto"/>
            </w:tcBorders>
            <w:vAlign w:val="center"/>
          </w:tcPr>
          <w:p w:rsidR="00134B60" w:rsidRPr="00CB4E15" w:rsidRDefault="00134B60" w:rsidP="0000722A">
            <w:pPr>
              <w:jc w:val="center"/>
              <w:rPr>
                <w:rFonts w:eastAsia="Calibri"/>
                <w:lang w:eastAsia="en-US"/>
              </w:rPr>
            </w:pPr>
            <w:r>
              <w:rPr>
                <w:rFonts w:eastAsia="Calibri"/>
                <w:lang w:eastAsia="en-US"/>
              </w:rPr>
              <w:t>3</w:t>
            </w:r>
          </w:p>
        </w:tc>
        <w:tc>
          <w:tcPr>
            <w:tcW w:w="1571" w:type="dxa"/>
            <w:tcBorders>
              <w:top w:val="single" w:sz="4" w:space="0" w:color="auto"/>
              <w:left w:val="single" w:sz="4" w:space="0" w:color="auto"/>
              <w:bottom w:val="single" w:sz="4" w:space="0" w:color="auto"/>
              <w:right w:val="single" w:sz="4" w:space="0" w:color="auto"/>
            </w:tcBorders>
            <w:vAlign w:val="center"/>
          </w:tcPr>
          <w:p w:rsidR="00134B60" w:rsidRDefault="00134B60" w:rsidP="0000722A">
            <w:pPr>
              <w:jc w:val="center"/>
              <w:rPr>
                <w:rFonts w:eastAsia="Calibri"/>
                <w:lang w:eastAsia="en-US"/>
              </w:rPr>
            </w:pPr>
            <w:r>
              <w:rPr>
                <w:rFonts w:eastAsia="Calibri"/>
                <w:lang w:eastAsia="en-US"/>
              </w:rPr>
              <w:t>4</w:t>
            </w:r>
          </w:p>
        </w:tc>
      </w:tr>
      <w:tr w:rsidR="008E5D18" w:rsidRPr="00E81604" w:rsidTr="007C28B9">
        <w:tc>
          <w:tcPr>
            <w:tcW w:w="5665" w:type="dxa"/>
            <w:tcBorders>
              <w:top w:val="single" w:sz="4" w:space="0" w:color="auto"/>
            </w:tcBorders>
          </w:tcPr>
          <w:p w:rsidR="008E5D18" w:rsidRPr="00E81604" w:rsidRDefault="008E5D18" w:rsidP="008E5D18">
            <w:pPr>
              <w:rPr>
                <w:lang w:eastAsia="en-US"/>
              </w:rPr>
            </w:pPr>
            <w:r w:rsidRPr="00E81604">
              <w:t>Количество заседаний комитета</w:t>
            </w:r>
          </w:p>
        </w:tc>
        <w:tc>
          <w:tcPr>
            <w:tcW w:w="1116" w:type="dxa"/>
            <w:tcBorders>
              <w:top w:val="single" w:sz="4" w:space="0" w:color="auto"/>
            </w:tcBorders>
            <w:vAlign w:val="center"/>
          </w:tcPr>
          <w:p w:rsidR="008E5D18" w:rsidRPr="00CB4E15" w:rsidRDefault="008E5D18" w:rsidP="008E5D18">
            <w:pPr>
              <w:jc w:val="center"/>
              <w:rPr>
                <w:rFonts w:eastAsia="Calibri"/>
                <w:lang w:eastAsia="en-US"/>
              </w:rPr>
            </w:pPr>
            <w:r w:rsidRPr="00CB4E15">
              <w:rPr>
                <w:rFonts w:eastAsia="Calibri"/>
                <w:lang w:eastAsia="en-US"/>
              </w:rPr>
              <w:t>17</w:t>
            </w:r>
          </w:p>
        </w:tc>
        <w:tc>
          <w:tcPr>
            <w:tcW w:w="1141" w:type="dxa"/>
            <w:tcBorders>
              <w:top w:val="single" w:sz="4" w:space="0" w:color="auto"/>
            </w:tcBorders>
            <w:vAlign w:val="center"/>
          </w:tcPr>
          <w:p w:rsidR="008E5D18" w:rsidRPr="00CB4E15" w:rsidRDefault="008E5D18" w:rsidP="008E5D18">
            <w:pPr>
              <w:jc w:val="center"/>
              <w:rPr>
                <w:rFonts w:eastAsia="Calibri"/>
                <w:lang w:eastAsia="en-US"/>
              </w:rPr>
            </w:pPr>
            <w:r>
              <w:rPr>
                <w:rFonts w:eastAsia="Calibri"/>
                <w:lang w:eastAsia="en-US"/>
              </w:rPr>
              <w:t>19</w:t>
            </w:r>
          </w:p>
        </w:tc>
        <w:tc>
          <w:tcPr>
            <w:tcW w:w="1571" w:type="dxa"/>
            <w:tcBorders>
              <w:top w:val="single" w:sz="4" w:space="0" w:color="auto"/>
            </w:tcBorders>
            <w:vAlign w:val="center"/>
          </w:tcPr>
          <w:p w:rsidR="008E5D18" w:rsidRPr="00CB4E15" w:rsidRDefault="008E5D18" w:rsidP="008E5D18">
            <w:pPr>
              <w:jc w:val="center"/>
              <w:rPr>
                <w:rFonts w:eastAsia="Calibri"/>
                <w:lang w:eastAsia="en-US"/>
              </w:rPr>
            </w:pPr>
            <w:r>
              <w:rPr>
                <w:rFonts w:eastAsia="Calibri"/>
                <w:lang w:eastAsia="en-US"/>
              </w:rPr>
              <w:t>15</w:t>
            </w:r>
          </w:p>
        </w:tc>
      </w:tr>
      <w:tr w:rsidR="007C28B9" w:rsidRPr="00E81604" w:rsidTr="007C28B9">
        <w:tc>
          <w:tcPr>
            <w:tcW w:w="5665" w:type="dxa"/>
          </w:tcPr>
          <w:p w:rsidR="007C28B9" w:rsidRPr="00E81604" w:rsidRDefault="007C28B9" w:rsidP="007C28B9">
            <w:pPr>
              <w:rPr>
                <w:lang w:eastAsia="en-US"/>
              </w:rPr>
            </w:pPr>
            <w:r w:rsidRPr="00E81604">
              <w:t xml:space="preserve">Количество рассмотренных вопросов </w:t>
            </w:r>
          </w:p>
        </w:tc>
        <w:tc>
          <w:tcPr>
            <w:tcW w:w="1116" w:type="dxa"/>
            <w:vAlign w:val="center"/>
          </w:tcPr>
          <w:p w:rsidR="007C28B9" w:rsidRPr="00CB4E15" w:rsidRDefault="007C28B9" w:rsidP="007C28B9">
            <w:pPr>
              <w:jc w:val="center"/>
              <w:rPr>
                <w:rFonts w:eastAsia="Calibri"/>
                <w:lang w:eastAsia="en-US"/>
              </w:rPr>
            </w:pPr>
            <w:r>
              <w:rPr>
                <w:rFonts w:eastAsia="Calibri"/>
                <w:lang w:eastAsia="en-US"/>
              </w:rPr>
              <w:t>205</w:t>
            </w:r>
          </w:p>
        </w:tc>
        <w:tc>
          <w:tcPr>
            <w:tcW w:w="1141" w:type="dxa"/>
            <w:vAlign w:val="center"/>
          </w:tcPr>
          <w:p w:rsidR="007C28B9" w:rsidRPr="00CB4E15" w:rsidRDefault="007C28B9" w:rsidP="007C28B9">
            <w:pPr>
              <w:jc w:val="center"/>
              <w:rPr>
                <w:rFonts w:eastAsia="Calibri"/>
                <w:lang w:eastAsia="en-US"/>
              </w:rPr>
            </w:pPr>
            <w:r>
              <w:rPr>
                <w:rFonts w:eastAsia="Calibri"/>
                <w:lang w:eastAsia="en-US"/>
              </w:rPr>
              <w:t>227</w:t>
            </w:r>
          </w:p>
        </w:tc>
        <w:tc>
          <w:tcPr>
            <w:tcW w:w="1571" w:type="dxa"/>
            <w:vAlign w:val="center"/>
          </w:tcPr>
          <w:p w:rsidR="007C28B9" w:rsidRPr="00CB4E15" w:rsidRDefault="007C28B9" w:rsidP="007C28B9">
            <w:pPr>
              <w:jc w:val="center"/>
              <w:rPr>
                <w:rFonts w:eastAsia="Calibri"/>
                <w:lang w:eastAsia="en-US"/>
              </w:rPr>
            </w:pPr>
            <w:r>
              <w:rPr>
                <w:rFonts w:eastAsia="Calibri"/>
                <w:lang w:eastAsia="en-US"/>
              </w:rPr>
              <w:t>222</w:t>
            </w:r>
          </w:p>
        </w:tc>
      </w:tr>
      <w:tr w:rsidR="007C28B9" w:rsidRPr="00E81604" w:rsidTr="007C28B9">
        <w:trPr>
          <w:cantSplit/>
        </w:trPr>
        <w:tc>
          <w:tcPr>
            <w:tcW w:w="5665" w:type="dxa"/>
          </w:tcPr>
          <w:p w:rsidR="007C28B9" w:rsidRPr="00E81604" w:rsidRDefault="007C28B9" w:rsidP="007C28B9">
            <w:r w:rsidRPr="00E81604">
              <w:t>Количество</w:t>
            </w:r>
            <w:r>
              <w:t xml:space="preserve"> заседаний рабочих групп, комиссий, депутатских слушаний, совещаний, выездных заседаний комитетов</w:t>
            </w:r>
          </w:p>
        </w:tc>
        <w:tc>
          <w:tcPr>
            <w:tcW w:w="1116" w:type="dxa"/>
          </w:tcPr>
          <w:p w:rsidR="007C28B9" w:rsidRDefault="007C28B9" w:rsidP="007C28B9">
            <w:pPr>
              <w:ind w:left="-57" w:right="-57"/>
              <w:jc w:val="center"/>
              <w:rPr>
                <w:rFonts w:eastAsia="Calibri"/>
                <w:lang w:eastAsia="en-US"/>
              </w:rPr>
            </w:pPr>
            <w:r w:rsidRPr="00476A30">
              <w:rPr>
                <w:rFonts w:eastAsia="Calibri"/>
                <w:lang w:eastAsia="en-US"/>
              </w:rPr>
              <w:t>6</w:t>
            </w:r>
          </w:p>
          <w:p w:rsidR="007C28B9" w:rsidRDefault="007C28B9" w:rsidP="007C28B9">
            <w:pPr>
              <w:ind w:left="-57" w:right="-57"/>
              <w:jc w:val="center"/>
              <w:rPr>
                <w:rFonts w:eastAsia="Calibri"/>
                <w:sz w:val="16"/>
                <w:szCs w:val="16"/>
                <w:lang w:eastAsia="en-US"/>
              </w:rPr>
            </w:pPr>
            <w:r w:rsidRPr="00476A30">
              <w:rPr>
                <w:rFonts w:eastAsia="Calibri"/>
                <w:sz w:val="16"/>
                <w:szCs w:val="16"/>
                <w:lang w:eastAsia="en-US"/>
              </w:rPr>
              <w:t>(4 рабочих совещания и</w:t>
            </w:r>
          </w:p>
          <w:p w:rsidR="007C28B9" w:rsidRPr="00476A30" w:rsidRDefault="007C28B9" w:rsidP="007C28B9">
            <w:pPr>
              <w:ind w:left="-57" w:right="-57"/>
              <w:jc w:val="center"/>
              <w:rPr>
                <w:rFonts w:eastAsia="Calibri"/>
                <w:sz w:val="16"/>
                <w:szCs w:val="16"/>
                <w:lang w:eastAsia="en-US"/>
              </w:rPr>
            </w:pPr>
            <w:r w:rsidRPr="00476A30">
              <w:rPr>
                <w:rFonts w:eastAsia="Calibri"/>
                <w:sz w:val="16"/>
                <w:szCs w:val="16"/>
                <w:lang w:eastAsia="en-US"/>
              </w:rPr>
              <w:t xml:space="preserve">2 </w:t>
            </w:r>
            <w:r>
              <w:rPr>
                <w:rFonts w:eastAsia="Calibri"/>
                <w:sz w:val="16"/>
                <w:szCs w:val="16"/>
                <w:lang w:eastAsia="en-US"/>
              </w:rPr>
              <w:t>"</w:t>
            </w:r>
            <w:r w:rsidRPr="00476A30">
              <w:rPr>
                <w:rFonts w:eastAsia="Calibri"/>
                <w:sz w:val="16"/>
                <w:szCs w:val="16"/>
                <w:lang w:eastAsia="en-US"/>
              </w:rPr>
              <w:t>круглых стола</w:t>
            </w:r>
            <w:r>
              <w:rPr>
                <w:rFonts w:eastAsia="Calibri"/>
                <w:sz w:val="16"/>
                <w:szCs w:val="16"/>
                <w:lang w:eastAsia="en-US"/>
              </w:rPr>
              <w:t>")</w:t>
            </w:r>
          </w:p>
        </w:tc>
        <w:tc>
          <w:tcPr>
            <w:tcW w:w="1141" w:type="dxa"/>
          </w:tcPr>
          <w:p w:rsidR="007C28B9" w:rsidRDefault="007C28B9" w:rsidP="007C28B9">
            <w:pPr>
              <w:ind w:left="-57" w:right="-57"/>
              <w:jc w:val="center"/>
              <w:rPr>
                <w:rFonts w:eastAsia="Calibri"/>
                <w:sz w:val="26"/>
                <w:szCs w:val="26"/>
              </w:rPr>
            </w:pPr>
            <w:r>
              <w:rPr>
                <w:rFonts w:eastAsia="Calibri"/>
                <w:sz w:val="26"/>
                <w:szCs w:val="26"/>
              </w:rPr>
              <w:t>6</w:t>
            </w:r>
          </w:p>
          <w:p w:rsidR="007C28B9" w:rsidRDefault="007C28B9" w:rsidP="007C28B9">
            <w:pPr>
              <w:ind w:left="-57" w:right="-57"/>
              <w:jc w:val="center"/>
              <w:rPr>
                <w:rFonts w:eastAsia="Calibri"/>
                <w:sz w:val="16"/>
                <w:szCs w:val="16"/>
              </w:rPr>
            </w:pPr>
            <w:r>
              <w:rPr>
                <w:rFonts w:eastAsia="Calibri"/>
                <w:sz w:val="16"/>
                <w:szCs w:val="16"/>
              </w:rPr>
              <w:t xml:space="preserve">(5 </w:t>
            </w:r>
            <w:r w:rsidRPr="00B312BD">
              <w:rPr>
                <w:rFonts w:eastAsia="Calibri"/>
                <w:sz w:val="16"/>
                <w:szCs w:val="16"/>
              </w:rPr>
              <w:t>рабочих совещаний</w:t>
            </w:r>
            <w:r>
              <w:rPr>
                <w:rFonts w:eastAsia="Calibri"/>
                <w:sz w:val="16"/>
                <w:szCs w:val="16"/>
              </w:rPr>
              <w:t xml:space="preserve"> и </w:t>
            </w:r>
          </w:p>
          <w:p w:rsidR="007C28B9" w:rsidRPr="00B312BD" w:rsidRDefault="007C28B9" w:rsidP="007C28B9">
            <w:pPr>
              <w:ind w:left="-57" w:right="-57"/>
              <w:jc w:val="center"/>
              <w:rPr>
                <w:rFonts w:eastAsia="Calibri"/>
                <w:sz w:val="16"/>
                <w:szCs w:val="16"/>
                <w:lang w:eastAsia="en-US"/>
              </w:rPr>
            </w:pPr>
            <w:r>
              <w:rPr>
                <w:rFonts w:eastAsia="Calibri"/>
                <w:sz w:val="16"/>
                <w:szCs w:val="16"/>
              </w:rPr>
              <w:t>1 выездное заседание комитета)</w:t>
            </w:r>
          </w:p>
        </w:tc>
        <w:tc>
          <w:tcPr>
            <w:tcW w:w="1571" w:type="dxa"/>
          </w:tcPr>
          <w:p w:rsidR="007C28B9" w:rsidRPr="007C28B9" w:rsidRDefault="007C28B9" w:rsidP="007C28B9">
            <w:pPr>
              <w:ind w:left="-57" w:right="-57"/>
              <w:jc w:val="center"/>
              <w:rPr>
                <w:rFonts w:eastAsia="Calibri"/>
                <w:lang w:eastAsia="en-US"/>
              </w:rPr>
            </w:pPr>
            <w:r w:rsidRPr="007C28B9">
              <w:rPr>
                <w:rFonts w:eastAsia="Calibri"/>
                <w:lang w:eastAsia="en-US"/>
              </w:rPr>
              <w:t>6</w:t>
            </w:r>
          </w:p>
          <w:p w:rsidR="007C28B9" w:rsidRPr="00B312BD" w:rsidRDefault="007C28B9" w:rsidP="007C28B9">
            <w:pPr>
              <w:ind w:left="-57" w:right="-57"/>
              <w:jc w:val="center"/>
              <w:rPr>
                <w:rFonts w:eastAsia="Calibri"/>
                <w:sz w:val="16"/>
                <w:szCs w:val="16"/>
                <w:lang w:eastAsia="en-US"/>
              </w:rPr>
            </w:pPr>
            <w:r>
              <w:rPr>
                <w:rFonts w:eastAsia="Calibri"/>
                <w:sz w:val="16"/>
                <w:szCs w:val="16"/>
                <w:lang w:eastAsia="en-US"/>
              </w:rPr>
              <w:t xml:space="preserve">(4 рабочих совещания, 1 форум и  участие в </w:t>
            </w:r>
            <w:r w:rsidR="006662D4">
              <w:rPr>
                <w:rFonts w:eastAsia="Calibri"/>
                <w:sz w:val="16"/>
                <w:szCs w:val="16"/>
                <w:lang w:eastAsia="en-US"/>
              </w:rPr>
              <w:t>"</w:t>
            </w:r>
            <w:r>
              <w:rPr>
                <w:rFonts w:eastAsia="Calibri"/>
                <w:sz w:val="16"/>
                <w:szCs w:val="16"/>
                <w:lang w:eastAsia="en-US"/>
              </w:rPr>
              <w:t>правительственном часе</w:t>
            </w:r>
            <w:r w:rsidR="006662D4">
              <w:rPr>
                <w:rFonts w:eastAsia="Calibri"/>
                <w:sz w:val="16"/>
                <w:szCs w:val="16"/>
                <w:lang w:eastAsia="en-US"/>
              </w:rPr>
              <w:t>"</w:t>
            </w:r>
            <w:r>
              <w:rPr>
                <w:rFonts w:eastAsia="Calibri"/>
                <w:sz w:val="16"/>
                <w:szCs w:val="16"/>
                <w:lang w:eastAsia="en-US"/>
              </w:rPr>
              <w:t>)</w:t>
            </w:r>
          </w:p>
        </w:tc>
      </w:tr>
      <w:tr w:rsidR="007C28B9" w:rsidRPr="00E81604" w:rsidTr="007C28B9">
        <w:trPr>
          <w:cantSplit/>
        </w:trPr>
        <w:tc>
          <w:tcPr>
            <w:tcW w:w="5665" w:type="dxa"/>
          </w:tcPr>
          <w:p w:rsidR="007C28B9" w:rsidRPr="00B32749" w:rsidRDefault="007C28B9" w:rsidP="007C28B9">
            <w:pPr>
              <w:rPr>
                <w:lang w:eastAsia="en-US"/>
              </w:rPr>
            </w:pPr>
            <w:r w:rsidRPr="00B32749">
              <w:t>Документооборот</w:t>
            </w:r>
          </w:p>
        </w:tc>
        <w:tc>
          <w:tcPr>
            <w:tcW w:w="1116" w:type="dxa"/>
            <w:vAlign w:val="center"/>
          </w:tcPr>
          <w:p w:rsidR="007C28B9" w:rsidRPr="00CB4E15" w:rsidRDefault="007C28B9" w:rsidP="007C28B9">
            <w:pPr>
              <w:jc w:val="center"/>
              <w:rPr>
                <w:rFonts w:eastAsia="Calibri"/>
                <w:lang w:eastAsia="en-US"/>
              </w:rPr>
            </w:pPr>
            <w:r>
              <w:rPr>
                <w:rFonts w:eastAsia="Calibri"/>
                <w:lang w:eastAsia="en-US"/>
              </w:rPr>
              <w:t>2287</w:t>
            </w:r>
          </w:p>
        </w:tc>
        <w:tc>
          <w:tcPr>
            <w:tcW w:w="1141" w:type="dxa"/>
            <w:vAlign w:val="center"/>
          </w:tcPr>
          <w:p w:rsidR="007C28B9" w:rsidRPr="00F764A4" w:rsidRDefault="007C28B9" w:rsidP="007C28B9">
            <w:pPr>
              <w:jc w:val="center"/>
              <w:rPr>
                <w:rFonts w:eastAsia="Calibri"/>
                <w:lang w:eastAsia="en-US"/>
              </w:rPr>
            </w:pPr>
            <w:r>
              <w:rPr>
                <w:rFonts w:eastAsia="Calibri"/>
                <w:lang w:eastAsia="en-US"/>
              </w:rPr>
              <w:t>2578</w:t>
            </w:r>
          </w:p>
        </w:tc>
        <w:tc>
          <w:tcPr>
            <w:tcW w:w="1571" w:type="dxa"/>
            <w:vAlign w:val="center"/>
          </w:tcPr>
          <w:p w:rsidR="007C28B9" w:rsidRPr="00F764A4" w:rsidRDefault="007C28B9" w:rsidP="007C28B9">
            <w:pPr>
              <w:jc w:val="center"/>
              <w:rPr>
                <w:rFonts w:eastAsia="Calibri"/>
                <w:lang w:eastAsia="en-US"/>
              </w:rPr>
            </w:pPr>
            <w:r>
              <w:rPr>
                <w:rFonts w:eastAsia="Calibri"/>
                <w:lang w:eastAsia="en-US"/>
              </w:rPr>
              <w:t>2694</w:t>
            </w:r>
          </w:p>
        </w:tc>
      </w:tr>
      <w:tr w:rsidR="007C28B9" w:rsidRPr="00E81604" w:rsidTr="007C28B9">
        <w:trPr>
          <w:cantSplit/>
        </w:trPr>
        <w:tc>
          <w:tcPr>
            <w:tcW w:w="5665" w:type="dxa"/>
            <w:tcBorders>
              <w:bottom w:val="single" w:sz="4" w:space="0" w:color="auto"/>
            </w:tcBorders>
          </w:tcPr>
          <w:p w:rsidR="007C28B9" w:rsidRPr="00E81604" w:rsidRDefault="007C28B9" w:rsidP="007C28B9">
            <w:r w:rsidRPr="00E81604">
              <w:t>Законодательные инициативы, поступившие в комитет</w:t>
            </w:r>
          </w:p>
        </w:tc>
        <w:tc>
          <w:tcPr>
            <w:tcW w:w="1116" w:type="dxa"/>
            <w:tcBorders>
              <w:bottom w:val="single" w:sz="4" w:space="0" w:color="auto"/>
            </w:tcBorders>
            <w:vAlign w:val="center"/>
          </w:tcPr>
          <w:p w:rsidR="007C28B9" w:rsidRPr="00F764A4" w:rsidRDefault="007C28B9" w:rsidP="007C28B9">
            <w:pPr>
              <w:jc w:val="center"/>
              <w:rPr>
                <w:rFonts w:eastAsia="Calibri"/>
                <w:lang w:eastAsia="en-US"/>
              </w:rPr>
            </w:pPr>
            <w:r w:rsidRPr="00F764A4">
              <w:rPr>
                <w:rFonts w:eastAsia="Calibri"/>
                <w:lang w:eastAsia="en-US"/>
              </w:rPr>
              <w:t>60</w:t>
            </w:r>
          </w:p>
        </w:tc>
        <w:tc>
          <w:tcPr>
            <w:tcW w:w="1141" w:type="dxa"/>
            <w:tcBorders>
              <w:bottom w:val="single" w:sz="4" w:space="0" w:color="auto"/>
            </w:tcBorders>
            <w:vAlign w:val="center"/>
          </w:tcPr>
          <w:p w:rsidR="007C28B9" w:rsidRPr="00F764A4" w:rsidRDefault="007C28B9" w:rsidP="007C28B9">
            <w:pPr>
              <w:jc w:val="center"/>
              <w:rPr>
                <w:rFonts w:eastAsia="Calibri"/>
                <w:lang w:eastAsia="en-US"/>
              </w:rPr>
            </w:pPr>
            <w:r w:rsidRPr="00F764A4">
              <w:rPr>
                <w:rFonts w:eastAsia="Calibri"/>
                <w:lang w:eastAsia="en-US"/>
              </w:rPr>
              <w:t>69</w:t>
            </w:r>
          </w:p>
        </w:tc>
        <w:tc>
          <w:tcPr>
            <w:tcW w:w="1571" w:type="dxa"/>
            <w:tcBorders>
              <w:bottom w:val="single" w:sz="4" w:space="0" w:color="auto"/>
            </w:tcBorders>
            <w:vAlign w:val="center"/>
          </w:tcPr>
          <w:p w:rsidR="007C28B9" w:rsidRPr="00F764A4" w:rsidRDefault="007C28B9" w:rsidP="007C28B9">
            <w:pPr>
              <w:jc w:val="center"/>
              <w:rPr>
                <w:rFonts w:eastAsia="Calibri"/>
                <w:lang w:eastAsia="en-US"/>
              </w:rPr>
            </w:pPr>
            <w:r>
              <w:rPr>
                <w:rFonts w:eastAsia="Calibri"/>
                <w:lang w:eastAsia="en-US"/>
              </w:rPr>
              <w:t>72</w:t>
            </w:r>
          </w:p>
        </w:tc>
      </w:tr>
      <w:tr w:rsidR="007C28B9" w:rsidRPr="004E70CB" w:rsidTr="007C28B9">
        <w:trPr>
          <w:cantSplit/>
        </w:trPr>
        <w:tc>
          <w:tcPr>
            <w:tcW w:w="5665" w:type="dxa"/>
            <w:tcBorders>
              <w:bottom w:val="nil"/>
            </w:tcBorders>
          </w:tcPr>
          <w:p w:rsidR="007C28B9" w:rsidRPr="004E70CB" w:rsidRDefault="007C28B9" w:rsidP="007C28B9">
            <w:r w:rsidRPr="004E70CB">
              <w:lastRenderedPageBreak/>
              <w:t>в том числе по субъектам права законодательной инициативы:</w:t>
            </w:r>
          </w:p>
        </w:tc>
        <w:tc>
          <w:tcPr>
            <w:tcW w:w="1116" w:type="dxa"/>
            <w:tcBorders>
              <w:bottom w:val="nil"/>
            </w:tcBorders>
          </w:tcPr>
          <w:p w:rsidR="007C28B9" w:rsidRPr="004E70CB" w:rsidRDefault="007C28B9" w:rsidP="007C28B9">
            <w:pPr>
              <w:jc w:val="center"/>
            </w:pPr>
          </w:p>
        </w:tc>
        <w:tc>
          <w:tcPr>
            <w:tcW w:w="1141" w:type="dxa"/>
            <w:tcBorders>
              <w:bottom w:val="nil"/>
            </w:tcBorders>
          </w:tcPr>
          <w:p w:rsidR="007C28B9" w:rsidRPr="00F764A4" w:rsidRDefault="007C28B9" w:rsidP="007C28B9">
            <w:pPr>
              <w:jc w:val="center"/>
            </w:pPr>
          </w:p>
        </w:tc>
        <w:tc>
          <w:tcPr>
            <w:tcW w:w="1571" w:type="dxa"/>
            <w:tcBorders>
              <w:bottom w:val="nil"/>
            </w:tcBorders>
          </w:tcPr>
          <w:p w:rsidR="007C28B9" w:rsidRPr="00F764A4" w:rsidRDefault="007C28B9" w:rsidP="007C28B9">
            <w:pPr>
              <w:jc w:val="center"/>
            </w:pPr>
          </w:p>
        </w:tc>
      </w:tr>
      <w:tr w:rsidR="007C28B9" w:rsidRPr="004E70CB" w:rsidTr="007C28B9">
        <w:trPr>
          <w:cantSplit/>
        </w:trPr>
        <w:tc>
          <w:tcPr>
            <w:tcW w:w="5665" w:type="dxa"/>
            <w:tcBorders>
              <w:top w:val="nil"/>
              <w:bottom w:val="nil"/>
            </w:tcBorders>
          </w:tcPr>
          <w:p w:rsidR="007C28B9" w:rsidRPr="004E70CB" w:rsidRDefault="007C28B9" w:rsidP="007C28B9">
            <w:r w:rsidRPr="004E70CB">
              <w:tab/>
              <w:t>депутаты Законодательного Собрания</w:t>
            </w:r>
          </w:p>
        </w:tc>
        <w:tc>
          <w:tcPr>
            <w:tcW w:w="1116" w:type="dxa"/>
            <w:tcBorders>
              <w:top w:val="nil"/>
              <w:bottom w:val="nil"/>
            </w:tcBorders>
            <w:vAlign w:val="center"/>
          </w:tcPr>
          <w:p w:rsidR="007C28B9" w:rsidRPr="004E70CB" w:rsidRDefault="007C28B9" w:rsidP="007C28B9">
            <w:pPr>
              <w:jc w:val="center"/>
              <w:rPr>
                <w:rFonts w:eastAsia="Calibri"/>
                <w:lang w:eastAsia="en-US"/>
              </w:rPr>
            </w:pPr>
            <w:r w:rsidRPr="004E70CB">
              <w:rPr>
                <w:rFonts w:eastAsia="Calibri"/>
                <w:lang w:eastAsia="en-US"/>
              </w:rPr>
              <w:t>4</w:t>
            </w:r>
          </w:p>
        </w:tc>
        <w:tc>
          <w:tcPr>
            <w:tcW w:w="1141" w:type="dxa"/>
            <w:tcBorders>
              <w:top w:val="nil"/>
              <w:bottom w:val="nil"/>
            </w:tcBorders>
            <w:vAlign w:val="center"/>
          </w:tcPr>
          <w:p w:rsidR="007C28B9" w:rsidRPr="00F764A4" w:rsidRDefault="0064526B" w:rsidP="007C28B9">
            <w:pPr>
              <w:jc w:val="center"/>
              <w:rPr>
                <w:rFonts w:eastAsia="Calibri"/>
                <w:lang w:eastAsia="en-US"/>
              </w:rPr>
            </w:pPr>
            <w:r>
              <w:rPr>
                <w:rFonts w:eastAsia="Calibri"/>
                <w:lang w:eastAsia="en-US"/>
              </w:rPr>
              <w:t>5</w:t>
            </w:r>
          </w:p>
        </w:tc>
        <w:tc>
          <w:tcPr>
            <w:tcW w:w="1571" w:type="dxa"/>
            <w:tcBorders>
              <w:top w:val="nil"/>
              <w:bottom w:val="nil"/>
            </w:tcBorders>
            <w:vAlign w:val="center"/>
          </w:tcPr>
          <w:p w:rsidR="007C28B9" w:rsidRPr="00F764A4" w:rsidRDefault="0064526B" w:rsidP="007C28B9">
            <w:pPr>
              <w:jc w:val="center"/>
              <w:rPr>
                <w:rFonts w:eastAsia="Calibri"/>
                <w:lang w:eastAsia="en-US"/>
              </w:rPr>
            </w:pPr>
            <w:r>
              <w:rPr>
                <w:rFonts w:eastAsia="Calibri"/>
                <w:lang w:eastAsia="en-US"/>
              </w:rPr>
              <w:t>4</w:t>
            </w:r>
          </w:p>
        </w:tc>
      </w:tr>
      <w:tr w:rsidR="0064526B" w:rsidRPr="004E70CB" w:rsidTr="007C28B9">
        <w:trPr>
          <w:cantSplit/>
        </w:trPr>
        <w:tc>
          <w:tcPr>
            <w:tcW w:w="5665" w:type="dxa"/>
            <w:tcBorders>
              <w:top w:val="nil"/>
              <w:bottom w:val="nil"/>
            </w:tcBorders>
          </w:tcPr>
          <w:p w:rsidR="0064526B" w:rsidRPr="004E70CB" w:rsidRDefault="0064526B" w:rsidP="0064526B">
            <w:r w:rsidRPr="004E70CB">
              <w:tab/>
              <w:t>комитет Законодательного Собрания по социальной политике и защите прав граждан</w:t>
            </w:r>
          </w:p>
        </w:tc>
        <w:tc>
          <w:tcPr>
            <w:tcW w:w="1116" w:type="dxa"/>
            <w:tcBorders>
              <w:top w:val="nil"/>
              <w:bottom w:val="nil"/>
            </w:tcBorders>
            <w:vAlign w:val="center"/>
          </w:tcPr>
          <w:p w:rsidR="0064526B" w:rsidRPr="00F764A4" w:rsidRDefault="0064526B" w:rsidP="0064526B">
            <w:pPr>
              <w:jc w:val="center"/>
              <w:rPr>
                <w:rFonts w:eastAsia="Calibri"/>
                <w:lang w:eastAsia="en-US"/>
              </w:rPr>
            </w:pPr>
            <w:r w:rsidRPr="00F764A4">
              <w:rPr>
                <w:rFonts w:eastAsia="Calibri"/>
                <w:lang w:eastAsia="en-US"/>
              </w:rPr>
              <w:t>11</w:t>
            </w:r>
          </w:p>
        </w:tc>
        <w:tc>
          <w:tcPr>
            <w:tcW w:w="1141" w:type="dxa"/>
            <w:tcBorders>
              <w:top w:val="nil"/>
              <w:bottom w:val="nil"/>
            </w:tcBorders>
            <w:vAlign w:val="center"/>
          </w:tcPr>
          <w:p w:rsidR="0064526B" w:rsidRPr="00F764A4" w:rsidRDefault="0064526B" w:rsidP="0064526B">
            <w:pPr>
              <w:jc w:val="center"/>
              <w:rPr>
                <w:rFonts w:eastAsia="Calibri"/>
                <w:lang w:eastAsia="en-US"/>
              </w:rPr>
            </w:pPr>
            <w:r w:rsidRPr="00F764A4">
              <w:rPr>
                <w:rFonts w:eastAsia="Calibri"/>
                <w:lang w:eastAsia="en-US"/>
              </w:rPr>
              <w:t>13</w:t>
            </w:r>
          </w:p>
        </w:tc>
        <w:tc>
          <w:tcPr>
            <w:tcW w:w="1571" w:type="dxa"/>
            <w:tcBorders>
              <w:top w:val="nil"/>
              <w:bottom w:val="nil"/>
            </w:tcBorders>
            <w:vAlign w:val="center"/>
          </w:tcPr>
          <w:p w:rsidR="0064526B" w:rsidRPr="00F764A4" w:rsidRDefault="00614A73" w:rsidP="0064526B">
            <w:pPr>
              <w:jc w:val="center"/>
              <w:rPr>
                <w:rFonts w:eastAsia="Calibri"/>
                <w:lang w:eastAsia="en-US"/>
              </w:rPr>
            </w:pPr>
            <w:r>
              <w:rPr>
                <w:rFonts w:eastAsia="Calibri"/>
                <w:lang w:eastAsia="en-US"/>
              </w:rPr>
              <w:t>13</w:t>
            </w:r>
          </w:p>
        </w:tc>
      </w:tr>
      <w:tr w:rsidR="0064526B" w:rsidRPr="004E70CB" w:rsidTr="00614A73">
        <w:trPr>
          <w:cantSplit/>
        </w:trPr>
        <w:tc>
          <w:tcPr>
            <w:tcW w:w="5665" w:type="dxa"/>
            <w:tcBorders>
              <w:top w:val="nil"/>
              <w:bottom w:val="nil"/>
            </w:tcBorders>
          </w:tcPr>
          <w:p w:rsidR="0064526B" w:rsidRPr="004E70CB" w:rsidRDefault="0064526B" w:rsidP="0064526B">
            <w:pPr>
              <w:rPr>
                <w:lang w:eastAsia="en-US"/>
              </w:rPr>
            </w:pPr>
            <w:r w:rsidRPr="004E70CB">
              <w:tab/>
              <w:t>Губернатор Приморского края</w:t>
            </w:r>
          </w:p>
        </w:tc>
        <w:tc>
          <w:tcPr>
            <w:tcW w:w="1116" w:type="dxa"/>
            <w:tcBorders>
              <w:top w:val="nil"/>
              <w:bottom w:val="nil"/>
            </w:tcBorders>
            <w:vAlign w:val="center"/>
          </w:tcPr>
          <w:p w:rsidR="0064526B" w:rsidRPr="00F764A4" w:rsidRDefault="0064526B" w:rsidP="0064526B">
            <w:pPr>
              <w:jc w:val="center"/>
              <w:rPr>
                <w:rFonts w:eastAsia="Calibri"/>
                <w:lang w:eastAsia="en-US"/>
              </w:rPr>
            </w:pPr>
            <w:r w:rsidRPr="00F764A4">
              <w:rPr>
                <w:rFonts w:eastAsia="Calibri"/>
                <w:lang w:eastAsia="en-US"/>
              </w:rPr>
              <w:t>44</w:t>
            </w:r>
          </w:p>
        </w:tc>
        <w:tc>
          <w:tcPr>
            <w:tcW w:w="1141" w:type="dxa"/>
            <w:tcBorders>
              <w:top w:val="nil"/>
              <w:bottom w:val="nil"/>
            </w:tcBorders>
            <w:vAlign w:val="center"/>
          </w:tcPr>
          <w:p w:rsidR="0064526B" w:rsidRPr="00F764A4" w:rsidRDefault="0064526B" w:rsidP="0064526B">
            <w:pPr>
              <w:jc w:val="center"/>
              <w:rPr>
                <w:rFonts w:eastAsia="Calibri"/>
                <w:lang w:eastAsia="en-US"/>
              </w:rPr>
            </w:pPr>
            <w:r w:rsidRPr="00F764A4">
              <w:rPr>
                <w:rFonts w:eastAsia="Calibri"/>
                <w:lang w:eastAsia="en-US"/>
              </w:rPr>
              <w:t>49</w:t>
            </w:r>
          </w:p>
        </w:tc>
        <w:tc>
          <w:tcPr>
            <w:tcW w:w="1571" w:type="dxa"/>
            <w:tcBorders>
              <w:top w:val="nil"/>
              <w:bottom w:val="nil"/>
            </w:tcBorders>
            <w:vAlign w:val="center"/>
          </w:tcPr>
          <w:p w:rsidR="0064526B" w:rsidRPr="00F764A4" w:rsidRDefault="0064526B" w:rsidP="0064526B">
            <w:pPr>
              <w:jc w:val="center"/>
              <w:rPr>
                <w:rFonts w:eastAsia="Calibri"/>
                <w:lang w:eastAsia="en-US"/>
              </w:rPr>
            </w:pPr>
            <w:r>
              <w:rPr>
                <w:rFonts w:eastAsia="Calibri"/>
                <w:lang w:eastAsia="en-US"/>
              </w:rPr>
              <w:t>55</w:t>
            </w:r>
          </w:p>
        </w:tc>
      </w:tr>
      <w:tr w:rsidR="00614A73" w:rsidRPr="00E81604" w:rsidTr="006662D4">
        <w:trPr>
          <w:cantSplit/>
        </w:trPr>
        <w:tc>
          <w:tcPr>
            <w:tcW w:w="5665" w:type="dxa"/>
            <w:tcBorders>
              <w:top w:val="nil"/>
              <w:bottom w:val="nil"/>
            </w:tcBorders>
          </w:tcPr>
          <w:p w:rsidR="00614A73" w:rsidRPr="00134B60" w:rsidRDefault="00614A73" w:rsidP="00C765B5">
            <w:r w:rsidRPr="00134B60">
              <w:tab/>
            </w:r>
            <w:r w:rsidRPr="006353D3">
              <w:t>представительные органы муниципальных образований</w:t>
            </w:r>
          </w:p>
        </w:tc>
        <w:tc>
          <w:tcPr>
            <w:tcW w:w="1116" w:type="dxa"/>
            <w:tcBorders>
              <w:top w:val="nil"/>
              <w:bottom w:val="nil"/>
            </w:tcBorders>
            <w:vAlign w:val="center"/>
          </w:tcPr>
          <w:p w:rsidR="00614A73" w:rsidRPr="004E70CB" w:rsidRDefault="00614A73" w:rsidP="00614A73">
            <w:pPr>
              <w:jc w:val="center"/>
              <w:rPr>
                <w:lang w:eastAsia="en-US"/>
              </w:rPr>
            </w:pPr>
            <w:r>
              <w:rPr>
                <w:lang w:eastAsia="en-US"/>
              </w:rPr>
              <w:t>-</w:t>
            </w:r>
          </w:p>
        </w:tc>
        <w:tc>
          <w:tcPr>
            <w:tcW w:w="1141" w:type="dxa"/>
            <w:tcBorders>
              <w:top w:val="nil"/>
              <w:bottom w:val="nil"/>
            </w:tcBorders>
            <w:vAlign w:val="center"/>
          </w:tcPr>
          <w:p w:rsidR="00614A73" w:rsidRPr="00F764A4" w:rsidRDefault="00614A73" w:rsidP="00614A73">
            <w:pPr>
              <w:jc w:val="center"/>
              <w:rPr>
                <w:rFonts w:eastAsia="Calibri"/>
                <w:lang w:eastAsia="en-US"/>
              </w:rPr>
            </w:pPr>
            <w:r w:rsidRPr="00F764A4">
              <w:rPr>
                <w:rFonts w:eastAsia="Calibri"/>
                <w:lang w:eastAsia="en-US"/>
              </w:rPr>
              <w:t>1</w:t>
            </w:r>
          </w:p>
        </w:tc>
        <w:tc>
          <w:tcPr>
            <w:tcW w:w="1571" w:type="dxa"/>
            <w:tcBorders>
              <w:top w:val="nil"/>
              <w:bottom w:val="nil"/>
            </w:tcBorders>
            <w:vAlign w:val="center"/>
          </w:tcPr>
          <w:p w:rsidR="00614A73" w:rsidRPr="00F764A4" w:rsidRDefault="00614A73" w:rsidP="00614A73">
            <w:pPr>
              <w:jc w:val="center"/>
              <w:rPr>
                <w:rFonts w:eastAsia="Calibri"/>
                <w:lang w:eastAsia="en-US"/>
              </w:rPr>
            </w:pPr>
            <w:r>
              <w:rPr>
                <w:rFonts w:eastAsia="Calibri"/>
                <w:lang w:eastAsia="en-US"/>
              </w:rPr>
              <w:t>-</w:t>
            </w:r>
          </w:p>
        </w:tc>
      </w:tr>
      <w:tr w:rsidR="00614A73" w:rsidRPr="00E81604" w:rsidTr="006662D4">
        <w:trPr>
          <w:cantSplit/>
        </w:trPr>
        <w:tc>
          <w:tcPr>
            <w:tcW w:w="5665" w:type="dxa"/>
            <w:tcBorders>
              <w:top w:val="nil"/>
              <w:left w:val="single" w:sz="4" w:space="0" w:color="auto"/>
              <w:bottom w:val="single" w:sz="4" w:space="0" w:color="auto"/>
              <w:right w:val="single" w:sz="4" w:space="0" w:color="auto"/>
            </w:tcBorders>
          </w:tcPr>
          <w:p w:rsidR="00614A73" w:rsidRPr="00134B60" w:rsidRDefault="00614A73" w:rsidP="00C765B5">
            <w:pPr>
              <w:rPr>
                <w:lang w:eastAsia="en-US"/>
              </w:rPr>
            </w:pPr>
            <w:r w:rsidRPr="00134B60">
              <w:tab/>
            </w:r>
            <w:r>
              <w:t>Уполномоченный по правам человека в Приморском крае</w:t>
            </w:r>
          </w:p>
        </w:tc>
        <w:tc>
          <w:tcPr>
            <w:tcW w:w="1116" w:type="dxa"/>
            <w:tcBorders>
              <w:top w:val="nil"/>
              <w:left w:val="single" w:sz="4" w:space="0" w:color="auto"/>
              <w:bottom w:val="single" w:sz="4" w:space="0" w:color="auto"/>
              <w:right w:val="single" w:sz="4" w:space="0" w:color="auto"/>
            </w:tcBorders>
            <w:vAlign w:val="center"/>
          </w:tcPr>
          <w:p w:rsidR="00614A73" w:rsidRPr="00CB4E15" w:rsidRDefault="00614A73" w:rsidP="00C765B5">
            <w:pPr>
              <w:jc w:val="center"/>
              <w:rPr>
                <w:rFonts w:eastAsia="Calibri"/>
                <w:lang w:eastAsia="en-US"/>
              </w:rPr>
            </w:pPr>
            <w:r w:rsidRPr="00CB4E15">
              <w:rPr>
                <w:rFonts w:eastAsia="Calibri"/>
                <w:lang w:eastAsia="en-US"/>
              </w:rPr>
              <w:t>1</w:t>
            </w:r>
          </w:p>
        </w:tc>
        <w:tc>
          <w:tcPr>
            <w:tcW w:w="1141" w:type="dxa"/>
            <w:tcBorders>
              <w:top w:val="nil"/>
              <w:left w:val="single" w:sz="4" w:space="0" w:color="auto"/>
              <w:bottom w:val="single" w:sz="4" w:space="0" w:color="auto"/>
              <w:right w:val="single" w:sz="4" w:space="0" w:color="auto"/>
            </w:tcBorders>
            <w:vAlign w:val="center"/>
          </w:tcPr>
          <w:p w:rsidR="00614A73" w:rsidRPr="00F764A4" w:rsidRDefault="00614A73" w:rsidP="00C765B5">
            <w:pPr>
              <w:jc w:val="center"/>
              <w:rPr>
                <w:rFonts w:eastAsia="Calibri"/>
                <w:lang w:eastAsia="en-US"/>
              </w:rPr>
            </w:pPr>
            <w:r w:rsidRPr="00F764A4">
              <w:rPr>
                <w:rFonts w:eastAsia="Calibri"/>
                <w:lang w:eastAsia="en-US"/>
              </w:rPr>
              <w:t>1</w:t>
            </w:r>
          </w:p>
        </w:tc>
        <w:tc>
          <w:tcPr>
            <w:tcW w:w="1571" w:type="dxa"/>
            <w:tcBorders>
              <w:top w:val="nil"/>
              <w:left w:val="single" w:sz="4" w:space="0" w:color="auto"/>
              <w:bottom w:val="single" w:sz="4" w:space="0" w:color="auto"/>
              <w:right w:val="single" w:sz="4" w:space="0" w:color="auto"/>
            </w:tcBorders>
            <w:vAlign w:val="center"/>
          </w:tcPr>
          <w:p w:rsidR="00614A73" w:rsidRPr="00F764A4" w:rsidRDefault="00614A73" w:rsidP="00C765B5">
            <w:pPr>
              <w:jc w:val="center"/>
              <w:rPr>
                <w:rFonts w:eastAsia="Calibri"/>
                <w:lang w:eastAsia="en-US"/>
              </w:rPr>
            </w:pPr>
            <w:r>
              <w:rPr>
                <w:rFonts w:eastAsia="Calibri"/>
                <w:lang w:eastAsia="en-US"/>
              </w:rPr>
              <w:t>-</w:t>
            </w:r>
          </w:p>
        </w:tc>
      </w:tr>
      <w:tr w:rsidR="00614A73" w:rsidRPr="00E81604" w:rsidTr="006662D4">
        <w:trPr>
          <w:cantSplit/>
        </w:trPr>
        <w:tc>
          <w:tcPr>
            <w:tcW w:w="5665" w:type="dxa"/>
            <w:tcBorders>
              <w:top w:val="single" w:sz="4" w:space="0" w:color="auto"/>
              <w:bottom w:val="single" w:sz="4" w:space="0" w:color="auto"/>
            </w:tcBorders>
          </w:tcPr>
          <w:p w:rsidR="00614A73" w:rsidRPr="00E81604" w:rsidRDefault="00614A73" w:rsidP="00614A73">
            <w:r>
              <w:t>П</w:t>
            </w:r>
            <w:r w:rsidRPr="00E81604">
              <w:t>ринят</w:t>
            </w:r>
            <w:r>
              <w:t>ые</w:t>
            </w:r>
            <w:r w:rsidRPr="00E81604">
              <w:t xml:space="preserve"> закон</w:t>
            </w:r>
            <w:r>
              <w:t>ы</w:t>
            </w:r>
            <w:r w:rsidRPr="00E81604">
              <w:t xml:space="preserve"> Приморского края</w:t>
            </w:r>
          </w:p>
        </w:tc>
        <w:tc>
          <w:tcPr>
            <w:tcW w:w="1116" w:type="dxa"/>
            <w:tcBorders>
              <w:top w:val="single" w:sz="4" w:space="0" w:color="auto"/>
              <w:bottom w:val="single" w:sz="4" w:space="0" w:color="auto"/>
              <w:right w:val="single" w:sz="4" w:space="0" w:color="auto"/>
            </w:tcBorders>
            <w:vAlign w:val="center"/>
          </w:tcPr>
          <w:p w:rsidR="00614A73" w:rsidRPr="00F764A4" w:rsidRDefault="00614A73" w:rsidP="00614A73">
            <w:pPr>
              <w:jc w:val="center"/>
              <w:rPr>
                <w:rFonts w:eastAsia="Calibri"/>
                <w:lang w:eastAsia="en-US"/>
              </w:rPr>
            </w:pPr>
            <w:r w:rsidRPr="00F764A4">
              <w:rPr>
                <w:rFonts w:eastAsia="Calibri"/>
                <w:lang w:eastAsia="en-US"/>
              </w:rPr>
              <w:t>56</w:t>
            </w:r>
          </w:p>
        </w:tc>
        <w:tc>
          <w:tcPr>
            <w:tcW w:w="1141" w:type="dxa"/>
            <w:tcBorders>
              <w:top w:val="single" w:sz="4" w:space="0" w:color="auto"/>
              <w:left w:val="single" w:sz="4" w:space="0" w:color="auto"/>
              <w:bottom w:val="single" w:sz="4" w:space="0" w:color="auto"/>
            </w:tcBorders>
            <w:vAlign w:val="center"/>
          </w:tcPr>
          <w:p w:rsidR="00614A73" w:rsidRPr="00F764A4" w:rsidRDefault="00614A73" w:rsidP="00614A73">
            <w:pPr>
              <w:jc w:val="center"/>
              <w:rPr>
                <w:rFonts w:eastAsia="Calibri"/>
                <w:lang w:eastAsia="en-US"/>
              </w:rPr>
            </w:pPr>
            <w:r w:rsidRPr="00F764A4">
              <w:rPr>
                <w:rFonts w:eastAsia="Calibri"/>
                <w:lang w:eastAsia="en-US"/>
              </w:rPr>
              <w:t>65</w:t>
            </w:r>
          </w:p>
        </w:tc>
        <w:tc>
          <w:tcPr>
            <w:tcW w:w="1571" w:type="dxa"/>
            <w:tcBorders>
              <w:top w:val="single" w:sz="4" w:space="0" w:color="auto"/>
              <w:bottom w:val="single" w:sz="4" w:space="0" w:color="auto"/>
            </w:tcBorders>
            <w:vAlign w:val="center"/>
          </w:tcPr>
          <w:p w:rsidR="00614A73" w:rsidRPr="00F764A4" w:rsidRDefault="00614A73" w:rsidP="00614A73">
            <w:pPr>
              <w:jc w:val="center"/>
              <w:rPr>
                <w:rFonts w:eastAsia="Calibri"/>
                <w:lang w:eastAsia="en-US"/>
              </w:rPr>
            </w:pPr>
            <w:r>
              <w:rPr>
                <w:rFonts w:eastAsia="Calibri"/>
                <w:lang w:eastAsia="en-US"/>
              </w:rPr>
              <w:t>68</w:t>
            </w:r>
          </w:p>
        </w:tc>
      </w:tr>
      <w:tr w:rsidR="00614A73" w:rsidRPr="00E81604" w:rsidTr="007C28B9">
        <w:trPr>
          <w:cantSplit/>
        </w:trPr>
        <w:tc>
          <w:tcPr>
            <w:tcW w:w="5665" w:type="dxa"/>
            <w:tcBorders>
              <w:top w:val="single" w:sz="4" w:space="0" w:color="auto"/>
              <w:left w:val="single" w:sz="4" w:space="0" w:color="auto"/>
              <w:bottom w:val="nil"/>
              <w:right w:val="single" w:sz="4" w:space="0" w:color="auto"/>
            </w:tcBorders>
          </w:tcPr>
          <w:p w:rsidR="00614A73" w:rsidRPr="00E81604" w:rsidRDefault="00614A73" w:rsidP="00614A73">
            <w:r w:rsidRPr="00E81604">
              <w:t>в том числе по субъектам права законодательной инициативы:</w:t>
            </w:r>
          </w:p>
        </w:tc>
        <w:tc>
          <w:tcPr>
            <w:tcW w:w="1116" w:type="dxa"/>
            <w:tcBorders>
              <w:top w:val="single" w:sz="4" w:space="0" w:color="auto"/>
              <w:left w:val="single" w:sz="4" w:space="0" w:color="auto"/>
              <w:bottom w:val="nil"/>
              <w:right w:val="single" w:sz="4" w:space="0" w:color="auto"/>
            </w:tcBorders>
          </w:tcPr>
          <w:p w:rsidR="00614A73" w:rsidRPr="00E81604" w:rsidRDefault="00614A73" w:rsidP="00614A73">
            <w:pPr>
              <w:jc w:val="center"/>
            </w:pPr>
          </w:p>
        </w:tc>
        <w:tc>
          <w:tcPr>
            <w:tcW w:w="1141" w:type="dxa"/>
            <w:tcBorders>
              <w:top w:val="single" w:sz="4" w:space="0" w:color="auto"/>
              <w:left w:val="single" w:sz="4" w:space="0" w:color="auto"/>
              <w:bottom w:val="nil"/>
              <w:right w:val="single" w:sz="4" w:space="0" w:color="auto"/>
            </w:tcBorders>
          </w:tcPr>
          <w:p w:rsidR="00614A73" w:rsidRPr="00F764A4" w:rsidRDefault="00614A73" w:rsidP="00614A73">
            <w:pPr>
              <w:jc w:val="center"/>
            </w:pPr>
          </w:p>
        </w:tc>
        <w:tc>
          <w:tcPr>
            <w:tcW w:w="1571" w:type="dxa"/>
            <w:tcBorders>
              <w:top w:val="single" w:sz="4" w:space="0" w:color="auto"/>
              <w:left w:val="single" w:sz="4" w:space="0" w:color="auto"/>
              <w:bottom w:val="nil"/>
              <w:right w:val="single" w:sz="4" w:space="0" w:color="auto"/>
            </w:tcBorders>
          </w:tcPr>
          <w:p w:rsidR="00614A73" w:rsidRPr="00F764A4" w:rsidRDefault="00614A73" w:rsidP="00614A73">
            <w:pPr>
              <w:jc w:val="center"/>
            </w:pPr>
          </w:p>
        </w:tc>
      </w:tr>
      <w:tr w:rsidR="00614A73" w:rsidRPr="00E81604" w:rsidTr="007C28B9">
        <w:trPr>
          <w:cantSplit/>
        </w:trPr>
        <w:tc>
          <w:tcPr>
            <w:tcW w:w="5665" w:type="dxa"/>
            <w:tcBorders>
              <w:top w:val="nil"/>
              <w:left w:val="single" w:sz="4" w:space="0" w:color="auto"/>
              <w:bottom w:val="nil"/>
              <w:right w:val="single" w:sz="4" w:space="0" w:color="auto"/>
            </w:tcBorders>
          </w:tcPr>
          <w:p w:rsidR="00614A73" w:rsidRDefault="00614A73" w:rsidP="00614A73">
            <w:r>
              <w:tab/>
              <w:t>депутаты Законодательного Собрания</w:t>
            </w:r>
          </w:p>
        </w:tc>
        <w:tc>
          <w:tcPr>
            <w:tcW w:w="1116" w:type="dxa"/>
            <w:tcBorders>
              <w:top w:val="nil"/>
              <w:left w:val="single" w:sz="4" w:space="0" w:color="auto"/>
              <w:bottom w:val="nil"/>
              <w:right w:val="single" w:sz="4" w:space="0" w:color="auto"/>
            </w:tcBorders>
            <w:vAlign w:val="center"/>
          </w:tcPr>
          <w:p w:rsidR="00614A73" w:rsidRPr="00CB4E15" w:rsidRDefault="00614A73" w:rsidP="00614A73">
            <w:pPr>
              <w:jc w:val="center"/>
              <w:rPr>
                <w:rFonts w:eastAsia="Calibri"/>
                <w:lang w:eastAsia="en-US"/>
              </w:rPr>
            </w:pPr>
            <w:r w:rsidRPr="00CB4E15">
              <w:rPr>
                <w:rFonts w:eastAsia="Calibri"/>
                <w:lang w:eastAsia="en-US"/>
              </w:rPr>
              <w:t>2</w:t>
            </w:r>
          </w:p>
        </w:tc>
        <w:tc>
          <w:tcPr>
            <w:tcW w:w="1141" w:type="dxa"/>
            <w:tcBorders>
              <w:top w:val="nil"/>
              <w:left w:val="single" w:sz="4" w:space="0" w:color="auto"/>
              <w:bottom w:val="nil"/>
              <w:right w:val="single" w:sz="4" w:space="0" w:color="auto"/>
            </w:tcBorders>
            <w:vAlign w:val="center"/>
          </w:tcPr>
          <w:p w:rsidR="00614A73" w:rsidRPr="00F764A4" w:rsidRDefault="0061254D" w:rsidP="00614A73">
            <w:pPr>
              <w:jc w:val="center"/>
              <w:rPr>
                <w:rFonts w:eastAsia="Calibri"/>
                <w:lang w:eastAsia="en-US"/>
              </w:rPr>
            </w:pPr>
            <w:r>
              <w:rPr>
                <w:rFonts w:eastAsia="Calibri"/>
                <w:lang w:eastAsia="en-US"/>
              </w:rPr>
              <w:t>4</w:t>
            </w:r>
          </w:p>
        </w:tc>
        <w:tc>
          <w:tcPr>
            <w:tcW w:w="1571" w:type="dxa"/>
            <w:tcBorders>
              <w:top w:val="nil"/>
              <w:left w:val="single" w:sz="4" w:space="0" w:color="auto"/>
              <w:bottom w:val="nil"/>
              <w:right w:val="single" w:sz="4" w:space="0" w:color="auto"/>
            </w:tcBorders>
            <w:vAlign w:val="center"/>
          </w:tcPr>
          <w:p w:rsidR="00614A73" w:rsidRPr="00F764A4" w:rsidRDefault="00614A73" w:rsidP="00614A73">
            <w:pPr>
              <w:jc w:val="center"/>
              <w:rPr>
                <w:rFonts w:eastAsia="Calibri"/>
                <w:lang w:eastAsia="en-US"/>
              </w:rPr>
            </w:pPr>
            <w:r w:rsidRPr="00F764A4">
              <w:rPr>
                <w:rFonts w:eastAsia="Calibri"/>
                <w:lang w:eastAsia="en-US"/>
              </w:rPr>
              <w:t>4</w:t>
            </w:r>
          </w:p>
        </w:tc>
      </w:tr>
      <w:tr w:rsidR="00614A73" w:rsidRPr="00E81604" w:rsidTr="007C28B9">
        <w:trPr>
          <w:cantSplit/>
        </w:trPr>
        <w:tc>
          <w:tcPr>
            <w:tcW w:w="5665" w:type="dxa"/>
            <w:tcBorders>
              <w:top w:val="nil"/>
              <w:left w:val="single" w:sz="4" w:space="0" w:color="auto"/>
              <w:bottom w:val="nil"/>
              <w:right w:val="single" w:sz="4" w:space="0" w:color="auto"/>
            </w:tcBorders>
          </w:tcPr>
          <w:p w:rsidR="00614A73" w:rsidRPr="00E81604" w:rsidRDefault="00614A73" w:rsidP="00614A73">
            <w:r>
              <w:tab/>
            </w:r>
            <w:r w:rsidRPr="00E81604">
              <w:t xml:space="preserve">комитет Законодательного Собрания по </w:t>
            </w:r>
            <w:r w:rsidRPr="004E70CB">
              <w:t>социальной политике и защите прав граждан</w:t>
            </w:r>
          </w:p>
        </w:tc>
        <w:tc>
          <w:tcPr>
            <w:tcW w:w="1116" w:type="dxa"/>
            <w:tcBorders>
              <w:top w:val="nil"/>
              <w:left w:val="single" w:sz="4" w:space="0" w:color="auto"/>
              <w:bottom w:val="nil"/>
              <w:right w:val="single" w:sz="4" w:space="0" w:color="auto"/>
            </w:tcBorders>
            <w:vAlign w:val="center"/>
          </w:tcPr>
          <w:p w:rsidR="00614A73" w:rsidRPr="00CB4E15" w:rsidRDefault="0061254D" w:rsidP="00614A73">
            <w:pPr>
              <w:jc w:val="center"/>
              <w:rPr>
                <w:rFonts w:eastAsia="Calibri"/>
                <w:lang w:eastAsia="en-US"/>
              </w:rPr>
            </w:pPr>
            <w:r>
              <w:rPr>
                <w:rFonts w:eastAsia="Calibri"/>
                <w:lang w:eastAsia="en-US"/>
              </w:rPr>
              <w:t>9</w:t>
            </w:r>
          </w:p>
        </w:tc>
        <w:tc>
          <w:tcPr>
            <w:tcW w:w="1141" w:type="dxa"/>
            <w:tcBorders>
              <w:top w:val="nil"/>
              <w:left w:val="single" w:sz="4" w:space="0" w:color="auto"/>
              <w:bottom w:val="nil"/>
              <w:right w:val="single" w:sz="4" w:space="0" w:color="auto"/>
            </w:tcBorders>
            <w:vAlign w:val="center"/>
          </w:tcPr>
          <w:p w:rsidR="00614A73" w:rsidRPr="00F764A4" w:rsidRDefault="0061254D" w:rsidP="004C46D3">
            <w:pPr>
              <w:jc w:val="center"/>
              <w:rPr>
                <w:rFonts w:eastAsia="Calibri"/>
                <w:lang w:eastAsia="en-US"/>
              </w:rPr>
            </w:pPr>
            <w:r>
              <w:rPr>
                <w:rFonts w:eastAsia="Calibri"/>
                <w:lang w:eastAsia="en-US"/>
              </w:rPr>
              <w:t>1</w:t>
            </w:r>
            <w:r w:rsidR="004C46D3">
              <w:rPr>
                <w:rFonts w:eastAsia="Calibri"/>
                <w:lang w:eastAsia="en-US"/>
              </w:rPr>
              <w:t>3</w:t>
            </w:r>
          </w:p>
        </w:tc>
        <w:tc>
          <w:tcPr>
            <w:tcW w:w="1571" w:type="dxa"/>
            <w:tcBorders>
              <w:top w:val="nil"/>
              <w:left w:val="single" w:sz="4" w:space="0" w:color="auto"/>
              <w:bottom w:val="nil"/>
              <w:right w:val="single" w:sz="4" w:space="0" w:color="auto"/>
            </w:tcBorders>
            <w:vAlign w:val="center"/>
          </w:tcPr>
          <w:p w:rsidR="00614A73" w:rsidRPr="00F764A4" w:rsidRDefault="0061254D" w:rsidP="00614A73">
            <w:pPr>
              <w:jc w:val="center"/>
              <w:rPr>
                <w:rFonts w:eastAsia="Calibri"/>
                <w:lang w:eastAsia="en-US"/>
              </w:rPr>
            </w:pPr>
            <w:r>
              <w:rPr>
                <w:rFonts w:eastAsia="Calibri"/>
                <w:lang w:eastAsia="en-US"/>
              </w:rPr>
              <w:t>12</w:t>
            </w:r>
          </w:p>
        </w:tc>
      </w:tr>
      <w:tr w:rsidR="004C46D3" w:rsidRPr="00E81604" w:rsidTr="007C28B9">
        <w:trPr>
          <w:cantSplit/>
        </w:trPr>
        <w:tc>
          <w:tcPr>
            <w:tcW w:w="5665" w:type="dxa"/>
            <w:tcBorders>
              <w:top w:val="nil"/>
              <w:left w:val="single" w:sz="4" w:space="0" w:color="auto"/>
              <w:bottom w:val="nil"/>
              <w:right w:val="single" w:sz="4" w:space="0" w:color="auto"/>
            </w:tcBorders>
          </w:tcPr>
          <w:p w:rsidR="004C46D3" w:rsidRPr="00E81604" w:rsidRDefault="004C46D3" w:rsidP="004C46D3">
            <w:pPr>
              <w:rPr>
                <w:lang w:eastAsia="en-US"/>
              </w:rPr>
            </w:pPr>
            <w:r>
              <w:tab/>
              <w:t>Губернатор Приморского края</w:t>
            </w:r>
          </w:p>
        </w:tc>
        <w:tc>
          <w:tcPr>
            <w:tcW w:w="1116" w:type="dxa"/>
            <w:tcBorders>
              <w:top w:val="nil"/>
              <w:left w:val="single" w:sz="4" w:space="0" w:color="auto"/>
              <w:bottom w:val="nil"/>
              <w:right w:val="single" w:sz="4" w:space="0" w:color="auto"/>
            </w:tcBorders>
            <w:vAlign w:val="center"/>
          </w:tcPr>
          <w:p w:rsidR="004C46D3" w:rsidRPr="00F764A4" w:rsidRDefault="004C46D3" w:rsidP="004C46D3">
            <w:pPr>
              <w:jc w:val="center"/>
              <w:rPr>
                <w:rFonts w:eastAsia="Calibri"/>
                <w:lang w:eastAsia="en-US"/>
              </w:rPr>
            </w:pPr>
            <w:r w:rsidRPr="00F764A4">
              <w:rPr>
                <w:rFonts w:eastAsia="Calibri"/>
                <w:lang w:eastAsia="en-US"/>
              </w:rPr>
              <w:t>44</w:t>
            </w:r>
          </w:p>
        </w:tc>
        <w:tc>
          <w:tcPr>
            <w:tcW w:w="1141" w:type="dxa"/>
            <w:tcBorders>
              <w:top w:val="nil"/>
              <w:left w:val="single" w:sz="4" w:space="0" w:color="auto"/>
              <w:bottom w:val="nil"/>
              <w:right w:val="single" w:sz="4" w:space="0" w:color="auto"/>
            </w:tcBorders>
            <w:vAlign w:val="center"/>
          </w:tcPr>
          <w:p w:rsidR="004C46D3" w:rsidRPr="00F764A4" w:rsidRDefault="004C46D3" w:rsidP="004C46D3">
            <w:pPr>
              <w:jc w:val="center"/>
              <w:rPr>
                <w:rFonts w:eastAsia="Calibri"/>
                <w:lang w:eastAsia="en-US"/>
              </w:rPr>
            </w:pPr>
            <w:r w:rsidRPr="00F764A4">
              <w:rPr>
                <w:rFonts w:eastAsia="Calibri"/>
                <w:lang w:eastAsia="en-US"/>
              </w:rPr>
              <w:t>47</w:t>
            </w:r>
          </w:p>
        </w:tc>
        <w:tc>
          <w:tcPr>
            <w:tcW w:w="1571" w:type="dxa"/>
            <w:tcBorders>
              <w:top w:val="nil"/>
              <w:left w:val="single" w:sz="4" w:space="0" w:color="auto"/>
              <w:bottom w:val="nil"/>
              <w:right w:val="single" w:sz="4" w:space="0" w:color="auto"/>
            </w:tcBorders>
            <w:vAlign w:val="center"/>
          </w:tcPr>
          <w:p w:rsidR="004C46D3" w:rsidRPr="00F764A4" w:rsidRDefault="004C46D3" w:rsidP="004C46D3">
            <w:pPr>
              <w:jc w:val="center"/>
              <w:rPr>
                <w:rFonts w:eastAsia="Calibri"/>
                <w:lang w:eastAsia="en-US"/>
              </w:rPr>
            </w:pPr>
            <w:r>
              <w:rPr>
                <w:rFonts w:eastAsia="Calibri"/>
                <w:lang w:eastAsia="en-US"/>
              </w:rPr>
              <w:t>52</w:t>
            </w:r>
          </w:p>
        </w:tc>
      </w:tr>
      <w:tr w:rsidR="004C46D3" w:rsidRPr="00E81604" w:rsidTr="007C28B9">
        <w:trPr>
          <w:cantSplit/>
        </w:trPr>
        <w:tc>
          <w:tcPr>
            <w:tcW w:w="5665" w:type="dxa"/>
            <w:tcBorders>
              <w:top w:val="nil"/>
              <w:left w:val="single" w:sz="4" w:space="0" w:color="auto"/>
              <w:bottom w:val="single" w:sz="4" w:space="0" w:color="auto"/>
              <w:right w:val="single" w:sz="4" w:space="0" w:color="auto"/>
            </w:tcBorders>
          </w:tcPr>
          <w:p w:rsidR="004C46D3" w:rsidRPr="00134B60" w:rsidRDefault="004C46D3" w:rsidP="004C46D3">
            <w:pPr>
              <w:rPr>
                <w:lang w:eastAsia="en-US"/>
              </w:rPr>
            </w:pPr>
            <w:r w:rsidRPr="00134B60">
              <w:tab/>
            </w:r>
            <w:r>
              <w:t>Уполномоченный по правам человека в Приморском крае</w:t>
            </w:r>
          </w:p>
        </w:tc>
        <w:tc>
          <w:tcPr>
            <w:tcW w:w="1116" w:type="dxa"/>
            <w:tcBorders>
              <w:top w:val="nil"/>
              <w:left w:val="single" w:sz="4" w:space="0" w:color="auto"/>
              <w:bottom w:val="single" w:sz="4" w:space="0" w:color="auto"/>
              <w:right w:val="single" w:sz="4" w:space="0" w:color="auto"/>
            </w:tcBorders>
            <w:vAlign w:val="center"/>
          </w:tcPr>
          <w:p w:rsidR="004C46D3" w:rsidRPr="00CB4E15" w:rsidRDefault="004C46D3" w:rsidP="004C46D3">
            <w:pPr>
              <w:jc w:val="center"/>
              <w:rPr>
                <w:rFonts w:eastAsia="Calibri"/>
                <w:lang w:eastAsia="en-US"/>
              </w:rPr>
            </w:pPr>
            <w:r w:rsidRPr="00CB4E15">
              <w:rPr>
                <w:rFonts w:eastAsia="Calibri"/>
                <w:lang w:eastAsia="en-US"/>
              </w:rPr>
              <w:t>1</w:t>
            </w:r>
          </w:p>
        </w:tc>
        <w:tc>
          <w:tcPr>
            <w:tcW w:w="1141" w:type="dxa"/>
            <w:tcBorders>
              <w:top w:val="nil"/>
              <w:left w:val="single" w:sz="4" w:space="0" w:color="auto"/>
              <w:bottom w:val="single" w:sz="4" w:space="0" w:color="auto"/>
              <w:right w:val="single" w:sz="4" w:space="0" w:color="auto"/>
            </w:tcBorders>
            <w:vAlign w:val="center"/>
          </w:tcPr>
          <w:p w:rsidR="004C46D3" w:rsidRPr="00F764A4" w:rsidRDefault="004C46D3" w:rsidP="004C46D3">
            <w:pPr>
              <w:jc w:val="center"/>
              <w:rPr>
                <w:rFonts w:eastAsia="Calibri"/>
                <w:lang w:eastAsia="en-US"/>
              </w:rPr>
            </w:pPr>
            <w:r w:rsidRPr="00F764A4">
              <w:rPr>
                <w:rFonts w:eastAsia="Calibri"/>
                <w:lang w:eastAsia="en-US"/>
              </w:rPr>
              <w:t>1</w:t>
            </w:r>
          </w:p>
        </w:tc>
        <w:tc>
          <w:tcPr>
            <w:tcW w:w="1571" w:type="dxa"/>
            <w:tcBorders>
              <w:top w:val="nil"/>
              <w:left w:val="single" w:sz="4" w:space="0" w:color="auto"/>
              <w:bottom w:val="single" w:sz="4" w:space="0" w:color="auto"/>
              <w:right w:val="single" w:sz="4" w:space="0" w:color="auto"/>
            </w:tcBorders>
            <w:vAlign w:val="center"/>
          </w:tcPr>
          <w:p w:rsidR="004C46D3" w:rsidRPr="00F764A4" w:rsidRDefault="004C46D3" w:rsidP="004C46D3">
            <w:pPr>
              <w:jc w:val="center"/>
              <w:rPr>
                <w:rFonts w:eastAsia="Calibri"/>
                <w:lang w:eastAsia="en-US"/>
              </w:rPr>
            </w:pPr>
            <w:r>
              <w:rPr>
                <w:rFonts w:eastAsia="Calibri"/>
                <w:lang w:eastAsia="en-US"/>
              </w:rPr>
              <w:t>-</w:t>
            </w:r>
          </w:p>
        </w:tc>
      </w:tr>
      <w:tr w:rsidR="004C46D3" w:rsidRPr="00E81604" w:rsidTr="007C28B9">
        <w:trPr>
          <w:cantSplit/>
        </w:trPr>
        <w:tc>
          <w:tcPr>
            <w:tcW w:w="5665" w:type="dxa"/>
            <w:tcBorders>
              <w:top w:val="single" w:sz="4" w:space="0" w:color="auto"/>
              <w:left w:val="single" w:sz="4" w:space="0" w:color="auto"/>
              <w:bottom w:val="nil"/>
              <w:right w:val="single" w:sz="4" w:space="0" w:color="auto"/>
            </w:tcBorders>
          </w:tcPr>
          <w:p w:rsidR="004C46D3" w:rsidRPr="00E81604" w:rsidRDefault="004C46D3" w:rsidP="004C46D3">
            <w:r w:rsidRPr="00E81604">
              <w:t xml:space="preserve">в том числе по </w:t>
            </w:r>
            <w:r>
              <w:t>характеру</w:t>
            </w:r>
            <w:r w:rsidRPr="00E81604">
              <w:t>:</w:t>
            </w:r>
          </w:p>
        </w:tc>
        <w:tc>
          <w:tcPr>
            <w:tcW w:w="1116" w:type="dxa"/>
            <w:tcBorders>
              <w:top w:val="single" w:sz="4" w:space="0" w:color="auto"/>
              <w:left w:val="single" w:sz="4" w:space="0" w:color="auto"/>
              <w:bottom w:val="nil"/>
              <w:right w:val="single" w:sz="4" w:space="0" w:color="auto"/>
            </w:tcBorders>
          </w:tcPr>
          <w:p w:rsidR="004C46D3" w:rsidRPr="00E81604" w:rsidRDefault="004C46D3" w:rsidP="004C46D3">
            <w:pPr>
              <w:jc w:val="center"/>
              <w:rPr>
                <w:lang w:eastAsia="en-US"/>
              </w:rPr>
            </w:pPr>
          </w:p>
        </w:tc>
        <w:tc>
          <w:tcPr>
            <w:tcW w:w="1141" w:type="dxa"/>
            <w:tcBorders>
              <w:top w:val="single" w:sz="4" w:space="0" w:color="auto"/>
              <w:left w:val="single" w:sz="4" w:space="0" w:color="auto"/>
              <w:bottom w:val="nil"/>
              <w:right w:val="single" w:sz="4" w:space="0" w:color="auto"/>
            </w:tcBorders>
          </w:tcPr>
          <w:p w:rsidR="004C46D3" w:rsidRPr="00E81604" w:rsidRDefault="004C46D3" w:rsidP="004C46D3">
            <w:pPr>
              <w:jc w:val="center"/>
              <w:rPr>
                <w:lang w:eastAsia="en-US"/>
              </w:rPr>
            </w:pPr>
          </w:p>
        </w:tc>
        <w:tc>
          <w:tcPr>
            <w:tcW w:w="1571" w:type="dxa"/>
            <w:tcBorders>
              <w:top w:val="single" w:sz="4" w:space="0" w:color="auto"/>
              <w:left w:val="single" w:sz="4" w:space="0" w:color="auto"/>
              <w:bottom w:val="nil"/>
              <w:right w:val="single" w:sz="4" w:space="0" w:color="auto"/>
            </w:tcBorders>
          </w:tcPr>
          <w:p w:rsidR="004C46D3" w:rsidRPr="00E81604" w:rsidRDefault="004C46D3" w:rsidP="004C46D3">
            <w:pPr>
              <w:jc w:val="center"/>
              <w:rPr>
                <w:lang w:eastAsia="en-US"/>
              </w:rPr>
            </w:pPr>
          </w:p>
        </w:tc>
      </w:tr>
      <w:tr w:rsidR="004C46D3" w:rsidRPr="00E81604" w:rsidTr="007C28B9">
        <w:trPr>
          <w:cantSplit/>
        </w:trPr>
        <w:tc>
          <w:tcPr>
            <w:tcW w:w="5665" w:type="dxa"/>
            <w:tcBorders>
              <w:top w:val="nil"/>
              <w:left w:val="single" w:sz="4" w:space="0" w:color="auto"/>
              <w:bottom w:val="nil"/>
              <w:right w:val="single" w:sz="4" w:space="0" w:color="auto"/>
            </w:tcBorders>
          </w:tcPr>
          <w:p w:rsidR="004C46D3" w:rsidRDefault="004C46D3" w:rsidP="004C46D3">
            <w:pPr>
              <w:rPr>
                <w:lang w:eastAsia="en-US"/>
              </w:rPr>
            </w:pPr>
            <w:r>
              <w:tab/>
              <w:t>базовый</w:t>
            </w:r>
          </w:p>
        </w:tc>
        <w:tc>
          <w:tcPr>
            <w:tcW w:w="1116" w:type="dxa"/>
            <w:tcBorders>
              <w:top w:val="nil"/>
              <w:left w:val="single" w:sz="4" w:space="0" w:color="auto"/>
              <w:bottom w:val="nil"/>
              <w:right w:val="single" w:sz="4" w:space="0" w:color="auto"/>
            </w:tcBorders>
            <w:vAlign w:val="center"/>
          </w:tcPr>
          <w:p w:rsidR="004C46D3" w:rsidRPr="00CB4E15" w:rsidRDefault="004C46D3" w:rsidP="004C46D3">
            <w:pPr>
              <w:jc w:val="center"/>
              <w:rPr>
                <w:rFonts w:eastAsia="Calibri"/>
                <w:lang w:eastAsia="en-US"/>
              </w:rPr>
            </w:pPr>
            <w:r>
              <w:rPr>
                <w:rFonts w:eastAsia="Calibri"/>
                <w:lang w:eastAsia="en-US"/>
              </w:rPr>
              <w:t>6</w:t>
            </w:r>
          </w:p>
        </w:tc>
        <w:tc>
          <w:tcPr>
            <w:tcW w:w="1141" w:type="dxa"/>
            <w:tcBorders>
              <w:top w:val="nil"/>
              <w:left w:val="single" w:sz="4" w:space="0" w:color="auto"/>
              <w:bottom w:val="nil"/>
              <w:right w:val="single" w:sz="4" w:space="0" w:color="auto"/>
            </w:tcBorders>
            <w:vAlign w:val="center"/>
          </w:tcPr>
          <w:p w:rsidR="004C46D3" w:rsidRPr="00CB4E15" w:rsidRDefault="004C46D3" w:rsidP="004C46D3">
            <w:pPr>
              <w:jc w:val="center"/>
              <w:rPr>
                <w:rFonts w:eastAsia="Calibri"/>
                <w:lang w:eastAsia="en-US"/>
              </w:rPr>
            </w:pPr>
            <w:r>
              <w:rPr>
                <w:rFonts w:eastAsia="Calibri"/>
                <w:lang w:eastAsia="en-US"/>
              </w:rPr>
              <w:t>6</w:t>
            </w:r>
          </w:p>
        </w:tc>
        <w:tc>
          <w:tcPr>
            <w:tcW w:w="1571" w:type="dxa"/>
            <w:tcBorders>
              <w:top w:val="nil"/>
              <w:left w:val="single" w:sz="4" w:space="0" w:color="auto"/>
              <w:bottom w:val="nil"/>
              <w:right w:val="single" w:sz="4" w:space="0" w:color="auto"/>
            </w:tcBorders>
            <w:vAlign w:val="center"/>
          </w:tcPr>
          <w:p w:rsidR="004C46D3" w:rsidRPr="00CB4E15" w:rsidRDefault="004C46D3" w:rsidP="004C46D3">
            <w:pPr>
              <w:jc w:val="center"/>
              <w:rPr>
                <w:rFonts w:eastAsia="Calibri"/>
                <w:lang w:eastAsia="en-US"/>
              </w:rPr>
            </w:pPr>
            <w:r>
              <w:rPr>
                <w:rFonts w:eastAsia="Calibri"/>
                <w:lang w:eastAsia="en-US"/>
              </w:rPr>
              <w:t>4</w:t>
            </w:r>
          </w:p>
        </w:tc>
      </w:tr>
      <w:tr w:rsidR="004C46D3" w:rsidRPr="00E81604" w:rsidTr="007C28B9">
        <w:trPr>
          <w:cantSplit/>
        </w:trPr>
        <w:tc>
          <w:tcPr>
            <w:tcW w:w="5665" w:type="dxa"/>
            <w:tcBorders>
              <w:top w:val="nil"/>
              <w:left w:val="single" w:sz="4" w:space="0" w:color="auto"/>
              <w:bottom w:val="nil"/>
              <w:right w:val="single" w:sz="4" w:space="0" w:color="auto"/>
            </w:tcBorders>
          </w:tcPr>
          <w:p w:rsidR="004C46D3" w:rsidRDefault="004C46D3" w:rsidP="004C46D3">
            <w:pPr>
              <w:rPr>
                <w:lang w:eastAsia="en-US"/>
              </w:rPr>
            </w:pPr>
            <w:r>
              <w:tab/>
              <w:t>внесение изменений</w:t>
            </w:r>
          </w:p>
        </w:tc>
        <w:tc>
          <w:tcPr>
            <w:tcW w:w="1116" w:type="dxa"/>
            <w:tcBorders>
              <w:top w:val="nil"/>
              <w:left w:val="single" w:sz="4" w:space="0" w:color="auto"/>
              <w:bottom w:val="nil"/>
              <w:right w:val="single" w:sz="4" w:space="0" w:color="auto"/>
            </w:tcBorders>
            <w:vAlign w:val="center"/>
          </w:tcPr>
          <w:p w:rsidR="004C46D3" w:rsidRPr="00CB4E15" w:rsidRDefault="004C46D3" w:rsidP="004C46D3">
            <w:pPr>
              <w:jc w:val="center"/>
              <w:rPr>
                <w:rFonts w:eastAsia="Calibri"/>
                <w:lang w:eastAsia="en-US"/>
              </w:rPr>
            </w:pPr>
            <w:r>
              <w:rPr>
                <w:rFonts w:eastAsia="Calibri"/>
                <w:lang w:eastAsia="en-US"/>
              </w:rPr>
              <w:t>47</w:t>
            </w:r>
          </w:p>
        </w:tc>
        <w:tc>
          <w:tcPr>
            <w:tcW w:w="1141" w:type="dxa"/>
            <w:tcBorders>
              <w:top w:val="nil"/>
              <w:left w:val="single" w:sz="4" w:space="0" w:color="auto"/>
              <w:bottom w:val="nil"/>
              <w:right w:val="single" w:sz="4" w:space="0" w:color="auto"/>
            </w:tcBorders>
            <w:vAlign w:val="center"/>
          </w:tcPr>
          <w:p w:rsidR="004C46D3" w:rsidRPr="00CB4E15" w:rsidRDefault="004C46D3" w:rsidP="004C46D3">
            <w:pPr>
              <w:jc w:val="center"/>
              <w:rPr>
                <w:rFonts w:eastAsia="Calibri"/>
                <w:lang w:eastAsia="en-US"/>
              </w:rPr>
            </w:pPr>
            <w:r>
              <w:rPr>
                <w:rFonts w:eastAsia="Calibri"/>
                <w:lang w:eastAsia="en-US"/>
              </w:rPr>
              <w:t>59</w:t>
            </w:r>
          </w:p>
        </w:tc>
        <w:tc>
          <w:tcPr>
            <w:tcW w:w="1571" w:type="dxa"/>
            <w:tcBorders>
              <w:top w:val="nil"/>
              <w:left w:val="single" w:sz="4" w:space="0" w:color="auto"/>
              <w:bottom w:val="nil"/>
              <w:right w:val="single" w:sz="4" w:space="0" w:color="auto"/>
            </w:tcBorders>
            <w:vAlign w:val="center"/>
          </w:tcPr>
          <w:p w:rsidR="004C46D3" w:rsidRPr="00CB4E15" w:rsidRDefault="004C46D3" w:rsidP="004C46D3">
            <w:pPr>
              <w:jc w:val="center"/>
              <w:rPr>
                <w:rFonts w:eastAsia="Calibri"/>
                <w:lang w:eastAsia="en-US"/>
              </w:rPr>
            </w:pPr>
            <w:r>
              <w:rPr>
                <w:rFonts w:eastAsia="Calibri"/>
                <w:lang w:eastAsia="en-US"/>
              </w:rPr>
              <w:t>64</w:t>
            </w:r>
          </w:p>
        </w:tc>
      </w:tr>
      <w:tr w:rsidR="004C46D3" w:rsidRPr="00E81604" w:rsidTr="007C28B9">
        <w:trPr>
          <w:cantSplit/>
        </w:trPr>
        <w:tc>
          <w:tcPr>
            <w:tcW w:w="5665" w:type="dxa"/>
            <w:tcBorders>
              <w:top w:val="nil"/>
              <w:left w:val="single" w:sz="4" w:space="0" w:color="auto"/>
              <w:bottom w:val="single" w:sz="4" w:space="0" w:color="auto"/>
              <w:right w:val="single" w:sz="4" w:space="0" w:color="auto"/>
            </w:tcBorders>
          </w:tcPr>
          <w:p w:rsidR="004C46D3" w:rsidRDefault="004C46D3" w:rsidP="004C46D3">
            <w:r>
              <w:tab/>
              <w:t>признание утратившими силу</w:t>
            </w:r>
          </w:p>
        </w:tc>
        <w:tc>
          <w:tcPr>
            <w:tcW w:w="1116" w:type="dxa"/>
            <w:tcBorders>
              <w:top w:val="nil"/>
              <w:left w:val="single" w:sz="4" w:space="0" w:color="auto"/>
              <w:bottom w:val="single" w:sz="4" w:space="0" w:color="auto"/>
              <w:right w:val="single" w:sz="4" w:space="0" w:color="auto"/>
            </w:tcBorders>
            <w:vAlign w:val="center"/>
          </w:tcPr>
          <w:p w:rsidR="004C46D3" w:rsidRPr="00CB4E15" w:rsidRDefault="004C46D3" w:rsidP="004C46D3">
            <w:pPr>
              <w:jc w:val="center"/>
              <w:rPr>
                <w:rFonts w:eastAsia="Calibri"/>
                <w:lang w:eastAsia="en-US"/>
              </w:rPr>
            </w:pPr>
            <w:r>
              <w:rPr>
                <w:rFonts w:eastAsia="Calibri"/>
                <w:lang w:eastAsia="en-US"/>
              </w:rPr>
              <w:t>3</w:t>
            </w:r>
          </w:p>
        </w:tc>
        <w:tc>
          <w:tcPr>
            <w:tcW w:w="1141" w:type="dxa"/>
            <w:tcBorders>
              <w:top w:val="nil"/>
              <w:left w:val="single" w:sz="4" w:space="0" w:color="auto"/>
              <w:bottom w:val="single" w:sz="4" w:space="0" w:color="auto"/>
              <w:right w:val="single" w:sz="4" w:space="0" w:color="auto"/>
            </w:tcBorders>
            <w:vAlign w:val="center"/>
          </w:tcPr>
          <w:p w:rsidR="004C46D3" w:rsidRPr="00CB4E15" w:rsidRDefault="004C46D3" w:rsidP="004C46D3">
            <w:pPr>
              <w:jc w:val="center"/>
              <w:rPr>
                <w:rFonts w:eastAsia="Calibri"/>
                <w:lang w:eastAsia="en-US"/>
              </w:rPr>
            </w:pPr>
            <w:r>
              <w:rPr>
                <w:rFonts w:eastAsia="Calibri"/>
                <w:lang w:eastAsia="en-US"/>
              </w:rPr>
              <w:t>-</w:t>
            </w:r>
          </w:p>
        </w:tc>
        <w:tc>
          <w:tcPr>
            <w:tcW w:w="1571" w:type="dxa"/>
            <w:tcBorders>
              <w:top w:val="nil"/>
              <w:left w:val="single" w:sz="4" w:space="0" w:color="auto"/>
              <w:bottom w:val="single" w:sz="4" w:space="0" w:color="auto"/>
              <w:right w:val="single" w:sz="4" w:space="0" w:color="auto"/>
            </w:tcBorders>
            <w:vAlign w:val="center"/>
          </w:tcPr>
          <w:p w:rsidR="004C46D3" w:rsidRPr="00CB4E15" w:rsidRDefault="004C46D3" w:rsidP="004C46D3">
            <w:pPr>
              <w:jc w:val="center"/>
              <w:rPr>
                <w:rFonts w:eastAsia="Calibri"/>
                <w:lang w:eastAsia="en-US"/>
              </w:rPr>
            </w:pPr>
            <w:r>
              <w:rPr>
                <w:rFonts w:eastAsia="Calibri"/>
                <w:lang w:eastAsia="en-US"/>
              </w:rPr>
              <w:t>-</w:t>
            </w:r>
          </w:p>
        </w:tc>
      </w:tr>
      <w:tr w:rsidR="004C46D3" w:rsidRPr="009D0177" w:rsidTr="007C28B9">
        <w:trPr>
          <w:cantSplit/>
        </w:trPr>
        <w:tc>
          <w:tcPr>
            <w:tcW w:w="5665" w:type="dxa"/>
            <w:tcBorders>
              <w:top w:val="single" w:sz="4" w:space="0" w:color="auto"/>
            </w:tcBorders>
          </w:tcPr>
          <w:p w:rsidR="004C46D3" w:rsidRPr="009D0177" w:rsidRDefault="004C46D3" w:rsidP="004C46D3">
            <w:r w:rsidRPr="009D0177">
              <w:t>Принятые постановления Законодательного Собрания</w:t>
            </w:r>
          </w:p>
        </w:tc>
        <w:tc>
          <w:tcPr>
            <w:tcW w:w="1116" w:type="dxa"/>
            <w:tcBorders>
              <w:top w:val="single" w:sz="4" w:space="0" w:color="auto"/>
            </w:tcBorders>
            <w:vAlign w:val="center"/>
          </w:tcPr>
          <w:p w:rsidR="004C46D3" w:rsidRPr="00CB4E15" w:rsidRDefault="004C46D3" w:rsidP="004C46D3">
            <w:pPr>
              <w:jc w:val="center"/>
              <w:rPr>
                <w:rFonts w:eastAsia="Calibri"/>
                <w:lang w:eastAsia="en-US"/>
              </w:rPr>
            </w:pPr>
            <w:r>
              <w:rPr>
                <w:rFonts w:eastAsia="Calibri"/>
                <w:lang w:eastAsia="en-US"/>
              </w:rPr>
              <w:t>121</w:t>
            </w:r>
          </w:p>
        </w:tc>
        <w:tc>
          <w:tcPr>
            <w:tcW w:w="1141" w:type="dxa"/>
            <w:tcBorders>
              <w:top w:val="single" w:sz="4" w:space="0" w:color="auto"/>
            </w:tcBorders>
            <w:vAlign w:val="center"/>
          </w:tcPr>
          <w:p w:rsidR="004C46D3" w:rsidRPr="00CB4E15" w:rsidRDefault="004C46D3" w:rsidP="004C46D3">
            <w:pPr>
              <w:jc w:val="center"/>
              <w:rPr>
                <w:rFonts w:eastAsia="Calibri"/>
                <w:lang w:eastAsia="en-US"/>
              </w:rPr>
            </w:pPr>
            <w:r>
              <w:rPr>
                <w:rFonts w:eastAsia="Calibri"/>
                <w:lang w:eastAsia="en-US"/>
              </w:rPr>
              <w:t>137</w:t>
            </w:r>
          </w:p>
        </w:tc>
        <w:tc>
          <w:tcPr>
            <w:tcW w:w="1571" w:type="dxa"/>
            <w:tcBorders>
              <w:top w:val="single" w:sz="4" w:space="0" w:color="auto"/>
            </w:tcBorders>
            <w:vAlign w:val="center"/>
          </w:tcPr>
          <w:p w:rsidR="004C46D3" w:rsidRPr="00CB4E15" w:rsidRDefault="004C46D3" w:rsidP="004C46D3">
            <w:pPr>
              <w:jc w:val="center"/>
              <w:rPr>
                <w:rFonts w:eastAsia="Calibri"/>
                <w:lang w:eastAsia="en-US"/>
              </w:rPr>
            </w:pPr>
            <w:r>
              <w:rPr>
                <w:rFonts w:eastAsia="Calibri"/>
                <w:lang w:eastAsia="en-US"/>
              </w:rPr>
              <w:t>144</w:t>
            </w:r>
          </w:p>
        </w:tc>
      </w:tr>
      <w:tr w:rsidR="004C46D3" w:rsidRPr="00E81604" w:rsidTr="007C28B9">
        <w:trPr>
          <w:cantSplit/>
        </w:trPr>
        <w:tc>
          <w:tcPr>
            <w:tcW w:w="5665" w:type="dxa"/>
          </w:tcPr>
          <w:p w:rsidR="004C46D3" w:rsidRDefault="004C46D3" w:rsidP="004C46D3">
            <w:r>
              <w:t>в том числе по проектам законов и законам Приморского края</w:t>
            </w:r>
          </w:p>
        </w:tc>
        <w:tc>
          <w:tcPr>
            <w:tcW w:w="1116" w:type="dxa"/>
          </w:tcPr>
          <w:p w:rsidR="004C46D3" w:rsidRDefault="004C46D3" w:rsidP="004C46D3">
            <w:pPr>
              <w:jc w:val="center"/>
            </w:pPr>
            <w:r>
              <w:t>116</w:t>
            </w:r>
          </w:p>
        </w:tc>
        <w:tc>
          <w:tcPr>
            <w:tcW w:w="1141" w:type="dxa"/>
          </w:tcPr>
          <w:p w:rsidR="004C46D3" w:rsidRDefault="004C46D3" w:rsidP="004C46D3">
            <w:pPr>
              <w:jc w:val="center"/>
            </w:pPr>
            <w:r>
              <w:t>132</w:t>
            </w:r>
          </w:p>
        </w:tc>
        <w:tc>
          <w:tcPr>
            <w:tcW w:w="1571" w:type="dxa"/>
          </w:tcPr>
          <w:p w:rsidR="004C46D3" w:rsidRDefault="004C46D3" w:rsidP="004C46D3">
            <w:pPr>
              <w:jc w:val="center"/>
            </w:pPr>
            <w:r>
              <w:t>142</w:t>
            </w:r>
          </w:p>
        </w:tc>
      </w:tr>
      <w:tr w:rsidR="004C46D3" w:rsidRPr="00E81604" w:rsidTr="007C28B9">
        <w:trPr>
          <w:cantSplit/>
        </w:trPr>
        <w:tc>
          <w:tcPr>
            <w:tcW w:w="5665" w:type="dxa"/>
          </w:tcPr>
          <w:p w:rsidR="004C46D3" w:rsidRPr="00185F8E" w:rsidRDefault="004C46D3" w:rsidP="004C46D3">
            <w:pPr>
              <w:rPr>
                <w:lang w:eastAsia="en-US"/>
              </w:rPr>
            </w:pPr>
            <w:r w:rsidRPr="00185F8E">
              <w:t xml:space="preserve">Рассмотренные проекты федеральных законов, поступившие из Государственной Думы Федерального Собрания Российской Федерации и субъектов Российской Федерации, обращения, поступившие из субъектов Российской Федерации </w:t>
            </w:r>
          </w:p>
        </w:tc>
        <w:tc>
          <w:tcPr>
            <w:tcW w:w="1116" w:type="dxa"/>
          </w:tcPr>
          <w:p w:rsidR="004C46D3" w:rsidRDefault="004C46D3" w:rsidP="004C46D3">
            <w:pPr>
              <w:jc w:val="center"/>
              <w:rPr>
                <w:lang w:eastAsia="en-US"/>
              </w:rPr>
            </w:pPr>
            <w:r>
              <w:rPr>
                <w:lang w:eastAsia="en-US"/>
              </w:rPr>
              <w:t>324</w:t>
            </w:r>
          </w:p>
        </w:tc>
        <w:tc>
          <w:tcPr>
            <w:tcW w:w="1141" w:type="dxa"/>
          </w:tcPr>
          <w:p w:rsidR="004C46D3" w:rsidRDefault="004C46D3" w:rsidP="004C46D3">
            <w:pPr>
              <w:jc w:val="center"/>
              <w:rPr>
                <w:lang w:eastAsia="en-US"/>
              </w:rPr>
            </w:pPr>
            <w:r>
              <w:rPr>
                <w:lang w:eastAsia="en-US"/>
              </w:rPr>
              <w:t>342</w:t>
            </w:r>
          </w:p>
        </w:tc>
        <w:tc>
          <w:tcPr>
            <w:tcW w:w="1571" w:type="dxa"/>
          </w:tcPr>
          <w:p w:rsidR="004C46D3" w:rsidRDefault="004C46D3" w:rsidP="004C46D3">
            <w:pPr>
              <w:jc w:val="center"/>
              <w:rPr>
                <w:lang w:eastAsia="en-US"/>
              </w:rPr>
            </w:pPr>
            <w:r>
              <w:rPr>
                <w:lang w:eastAsia="en-US"/>
              </w:rPr>
              <w:t>377</w:t>
            </w:r>
          </w:p>
        </w:tc>
      </w:tr>
    </w:tbl>
    <w:p w:rsidR="009D7D27" w:rsidRDefault="009D7D27" w:rsidP="00811C73">
      <w:pPr>
        <w:tabs>
          <w:tab w:val="left" w:pos="6771"/>
          <w:tab w:val="left" w:pos="7754"/>
          <w:tab w:val="left" w:pos="8613"/>
        </w:tabs>
      </w:pPr>
    </w:p>
    <w:p w:rsidR="00C16003" w:rsidRPr="004615B1" w:rsidRDefault="00C16003" w:rsidP="00811C73">
      <w:pPr>
        <w:pStyle w:val="2"/>
      </w:pPr>
      <w:bookmarkStart w:id="16" w:name="_Toc227312339"/>
      <w:r w:rsidRPr="004615B1">
        <w:t>По вопросам региональной политики</w:t>
      </w:r>
      <w:r w:rsidR="00567FCB">
        <w:t>,</w:t>
      </w:r>
      <w:r w:rsidRPr="004615B1">
        <w:t xml:space="preserve"> законности</w:t>
      </w:r>
      <w:bookmarkEnd w:id="13"/>
      <w:r w:rsidR="00567FCB">
        <w:t xml:space="preserve"> и международного</w:t>
      </w:r>
      <w:r w:rsidR="006B0301">
        <w:t> </w:t>
      </w:r>
      <w:r w:rsidR="00567FCB">
        <w:t>сотрудничества</w:t>
      </w:r>
      <w:bookmarkEnd w:id="16"/>
    </w:p>
    <w:p w:rsidR="00AC3220" w:rsidRDefault="00AC3220" w:rsidP="00811C73">
      <w:pPr>
        <w:ind w:firstLine="709"/>
        <w:jc w:val="both"/>
        <w:rPr>
          <w:rFonts w:eastAsia="Calibri"/>
          <w:sz w:val="26"/>
          <w:szCs w:val="26"/>
        </w:rPr>
      </w:pPr>
      <w:r w:rsidRPr="001F58D2">
        <w:rPr>
          <w:sz w:val="26"/>
          <w:szCs w:val="26"/>
        </w:rPr>
        <w:t>Обеспечением правотворческой деятельности в области</w:t>
      </w:r>
      <w:r>
        <w:rPr>
          <w:sz w:val="26"/>
          <w:szCs w:val="26"/>
        </w:rPr>
        <w:t xml:space="preserve"> региональной политики, законности и международного сотрудничества в 2025 году занимался комитет </w:t>
      </w:r>
      <w:r w:rsidRPr="0072091C">
        <w:rPr>
          <w:rFonts w:eastAsia="Calibri"/>
          <w:sz w:val="26"/>
          <w:szCs w:val="26"/>
        </w:rPr>
        <w:t xml:space="preserve">Законодательного Собрания </w:t>
      </w:r>
      <w:r w:rsidRPr="0072091C">
        <w:rPr>
          <w:sz w:val="26"/>
          <w:szCs w:val="26"/>
        </w:rPr>
        <w:t>по региональной политике, законности и международному сотрудничеству</w:t>
      </w:r>
      <w:r>
        <w:rPr>
          <w:sz w:val="26"/>
          <w:szCs w:val="26"/>
        </w:rPr>
        <w:t>.</w:t>
      </w:r>
    </w:p>
    <w:p w:rsidR="003D5AFE" w:rsidRDefault="00C765B5" w:rsidP="00811C73">
      <w:pPr>
        <w:ind w:firstLine="709"/>
        <w:jc w:val="both"/>
        <w:rPr>
          <w:sz w:val="26"/>
          <w:szCs w:val="26"/>
        </w:rPr>
      </w:pPr>
      <w:r w:rsidRPr="0072091C">
        <w:rPr>
          <w:rFonts w:eastAsia="Calibri"/>
          <w:sz w:val="26"/>
          <w:szCs w:val="26"/>
        </w:rPr>
        <w:t xml:space="preserve">Деятельность комитета Законодательного Собрания </w:t>
      </w:r>
      <w:r w:rsidRPr="0072091C">
        <w:rPr>
          <w:sz w:val="26"/>
          <w:szCs w:val="26"/>
        </w:rPr>
        <w:t>по региональной политике, законности и международному сотрудничеству</w:t>
      </w:r>
      <w:r>
        <w:rPr>
          <w:sz w:val="26"/>
          <w:szCs w:val="26"/>
        </w:rPr>
        <w:t xml:space="preserve"> </w:t>
      </w:r>
      <w:r w:rsidRPr="0072091C">
        <w:rPr>
          <w:sz w:val="26"/>
          <w:szCs w:val="26"/>
        </w:rPr>
        <w:t>в 202</w:t>
      </w:r>
      <w:r>
        <w:rPr>
          <w:sz w:val="26"/>
          <w:szCs w:val="26"/>
        </w:rPr>
        <w:t>5</w:t>
      </w:r>
      <w:r w:rsidRPr="0072091C">
        <w:rPr>
          <w:sz w:val="26"/>
          <w:szCs w:val="26"/>
        </w:rPr>
        <w:t xml:space="preserve"> году</w:t>
      </w:r>
      <w:r w:rsidRPr="0072091C">
        <w:rPr>
          <w:rFonts w:eastAsia="Calibri"/>
          <w:sz w:val="26"/>
          <w:szCs w:val="26"/>
        </w:rPr>
        <w:t xml:space="preserve"> осуществлялась в соответствии с Положением о комитетах Законодательного Собрания, примерной программой законодательной деятельности Законодательного Собрания, квартальными планами работы Законодательного Собрания и комитета Законодательного Собрания </w:t>
      </w:r>
      <w:r w:rsidRPr="0072091C">
        <w:rPr>
          <w:sz w:val="26"/>
          <w:szCs w:val="26"/>
        </w:rPr>
        <w:t>по региональной политике, законности и международному сотрудничеству.</w:t>
      </w:r>
    </w:p>
    <w:p w:rsidR="00F3175C" w:rsidRDefault="00F3175C" w:rsidP="00F3175C">
      <w:pPr>
        <w:jc w:val="center"/>
        <w:rPr>
          <w:b/>
          <w:i/>
          <w:sz w:val="26"/>
          <w:szCs w:val="26"/>
        </w:rPr>
      </w:pPr>
    </w:p>
    <w:p w:rsidR="001369E2" w:rsidRDefault="001369E2" w:rsidP="00F3175C">
      <w:pPr>
        <w:jc w:val="center"/>
        <w:rPr>
          <w:b/>
          <w:i/>
          <w:sz w:val="26"/>
          <w:szCs w:val="26"/>
        </w:rPr>
      </w:pPr>
    </w:p>
    <w:p w:rsidR="001369E2" w:rsidRDefault="001369E2" w:rsidP="00F3175C">
      <w:pPr>
        <w:jc w:val="center"/>
        <w:rPr>
          <w:b/>
          <w:i/>
          <w:sz w:val="26"/>
          <w:szCs w:val="26"/>
        </w:rPr>
      </w:pPr>
    </w:p>
    <w:p w:rsidR="001369E2" w:rsidRDefault="001369E2" w:rsidP="00F3175C">
      <w:pPr>
        <w:jc w:val="center"/>
        <w:rPr>
          <w:b/>
          <w:i/>
          <w:sz w:val="26"/>
          <w:szCs w:val="26"/>
        </w:rPr>
      </w:pPr>
    </w:p>
    <w:p w:rsidR="00F3175C" w:rsidRPr="00336AEF" w:rsidRDefault="00F3175C" w:rsidP="00F3175C">
      <w:pPr>
        <w:jc w:val="center"/>
        <w:rPr>
          <w:i/>
          <w:sz w:val="26"/>
          <w:szCs w:val="26"/>
        </w:rPr>
      </w:pPr>
      <w:r w:rsidRPr="00336AEF">
        <w:rPr>
          <w:b/>
          <w:i/>
          <w:sz w:val="26"/>
          <w:szCs w:val="26"/>
        </w:rPr>
        <w:lastRenderedPageBreak/>
        <w:t>Правовое регулирование в сфере государственного строительства и управления</w:t>
      </w:r>
    </w:p>
    <w:p w:rsidR="00F3175C" w:rsidRPr="000B6A3C" w:rsidRDefault="00F3175C" w:rsidP="00F3175C">
      <w:pPr>
        <w:ind w:firstLine="709"/>
        <w:jc w:val="both"/>
        <w:rPr>
          <w:sz w:val="26"/>
          <w:szCs w:val="26"/>
        </w:rPr>
      </w:pPr>
    </w:p>
    <w:p w:rsidR="00F3175C" w:rsidRPr="00AC46A9" w:rsidRDefault="00F3175C" w:rsidP="00F3175C">
      <w:pPr>
        <w:autoSpaceDE w:val="0"/>
        <w:autoSpaceDN w:val="0"/>
        <w:adjustRightInd w:val="0"/>
        <w:ind w:firstLine="708"/>
        <w:jc w:val="both"/>
        <w:rPr>
          <w:sz w:val="26"/>
          <w:szCs w:val="26"/>
        </w:rPr>
      </w:pPr>
      <w:r w:rsidRPr="00AC46A9">
        <w:rPr>
          <w:sz w:val="26"/>
          <w:szCs w:val="26"/>
        </w:rPr>
        <w:t>В условиях проводимой Российской Федерацией СВО в отчетном периоде продолжалась работа по установлению гарантий, мер поддержки участникам СВО и их семьям.</w:t>
      </w:r>
    </w:p>
    <w:p w:rsidR="00F3175C" w:rsidRPr="00AC46A9" w:rsidRDefault="00F3175C" w:rsidP="00F3175C">
      <w:pPr>
        <w:autoSpaceDE w:val="0"/>
        <w:autoSpaceDN w:val="0"/>
        <w:adjustRightInd w:val="0"/>
        <w:ind w:firstLine="708"/>
        <w:jc w:val="both"/>
        <w:rPr>
          <w:sz w:val="26"/>
          <w:szCs w:val="26"/>
        </w:rPr>
      </w:pPr>
      <w:r w:rsidRPr="00AC46A9">
        <w:rPr>
          <w:sz w:val="26"/>
          <w:szCs w:val="26"/>
        </w:rPr>
        <w:t xml:space="preserve">С учетом изменений федерального законодательства в Закон Приморского края от 7 июня 2012 года № 51-КЗ "О государственной гражданской службе Приморского края" были внесены изменения, </w:t>
      </w:r>
      <w:r w:rsidR="0086051B">
        <w:rPr>
          <w:sz w:val="26"/>
          <w:szCs w:val="26"/>
        </w:rPr>
        <w:t>касающиеся</w:t>
      </w:r>
      <w:r w:rsidRPr="00AC46A9">
        <w:rPr>
          <w:sz w:val="26"/>
          <w:szCs w:val="26"/>
        </w:rPr>
        <w:t xml:space="preserve"> обеспечени</w:t>
      </w:r>
      <w:r w:rsidR="0086051B">
        <w:rPr>
          <w:sz w:val="26"/>
          <w:szCs w:val="26"/>
        </w:rPr>
        <w:t>я</w:t>
      </w:r>
      <w:r w:rsidRPr="00AC46A9">
        <w:rPr>
          <w:sz w:val="26"/>
          <w:szCs w:val="26"/>
        </w:rPr>
        <w:t xml:space="preserve"> трудовых прав граждан, направленных на службу в войска национальной гвардии Российской Федераци</w:t>
      </w:r>
      <w:r>
        <w:rPr>
          <w:sz w:val="26"/>
          <w:szCs w:val="26"/>
        </w:rPr>
        <w:t>и по мобилизации или заключивших</w:t>
      </w:r>
      <w:r w:rsidRPr="00AC46A9">
        <w:rPr>
          <w:sz w:val="26"/>
          <w:szCs w:val="26"/>
        </w:rPr>
        <w:t xml:space="preserve"> контракт о прохождении военной службы в период мобилизации, в период военного положения или в военное время. Закон Приморского края от 11 ноября 2025 года № 915-КЗ "О внесении изменений в статью 20 Закона Приморского края "О государственной гражданской службе Приморского края" установил, что гражданским служащим, направленным на службу в войска национальной гвардии Российской Федерации по мобилизации или заключившим контракт о прохождении военной службы в период мобилизации, в период военного положения или в военное время, гарантируется сохранение замещаемой должности гражданской службы.</w:t>
      </w:r>
    </w:p>
    <w:p w:rsidR="001369E2" w:rsidRPr="00AC46A9" w:rsidRDefault="001369E2" w:rsidP="001369E2">
      <w:pPr>
        <w:autoSpaceDE w:val="0"/>
        <w:autoSpaceDN w:val="0"/>
        <w:adjustRightInd w:val="0"/>
        <w:ind w:firstLine="708"/>
        <w:jc w:val="both"/>
        <w:rPr>
          <w:sz w:val="26"/>
          <w:szCs w:val="26"/>
        </w:rPr>
      </w:pPr>
      <w:r w:rsidRPr="00AC46A9">
        <w:rPr>
          <w:sz w:val="26"/>
          <w:szCs w:val="26"/>
        </w:rPr>
        <w:t xml:space="preserve">В целях создания дополнительных гарантий реализации права на получение квалифицированной бесплатной юридической помощи участникам СВО, а также членам их семей в Закон Приморского края от 5 мая 2012 года № 31-КЗ "Об обеспечении оказания юридической помощи на территории Приморского края" внесены изменения, предусматривающие расширение перечня случаев оказания бесплатной юридической помощи участникам </w:t>
      </w:r>
      <w:r>
        <w:rPr>
          <w:sz w:val="26"/>
          <w:szCs w:val="26"/>
        </w:rPr>
        <w:t>СВО</w:t>
      </w:r>
      <w:r w:rsidRPr="00AC46A9">
        <w:rPr>
          <w:sz w:val="26"/>
          <w:szCs w:val="26"/>
        </w:rPr>
        <w:t xml:space="preserve"> и членам их семей вопросами защиты прав и законных интересов, предусмотренных трудовым законодательством (правовое консультирование в устной и письменной форме, составление заявлений, жалоб, ходатайств и других документов правового характера, а также представление интересов в судах, государственных и муниципальных органах, организациях), а также отдельными вопросами в жилищной сфере (правовое консультирование в устной и письменной форме, составление заявлений, жалоб, ходатайств и других документов правового характера).</w:t>
      </w:r>
    </w:p>
    <w:p w:rsidR="001369E2" w:rsidRPr="00AC46A9" w:rsidRDefault="001369E2" w:rsidP="001369E2">
      <w:pPr>
        <w:autoSpaceDE w:val="0"/>
        <w:autoSpaceDN w:val="0"/>
        <w:adjustRightInd w:val="0"/>
        <w:ind w:firstLine="708"/>
        <w:jc w:val="both"/>
        <w:rPr>
          <w:sz w:val="26"/>
          <w:szCs w:val="26"/>
        </w:rPr>
      </w:pPr>
      <w:r w:rsidRPr="00AC46A9">
        <w:rPr>
          <w:sz w:val="26"/>
          <w:szCs w:val="26"/>
        </w:rPr>
        <w:t>Указанные изменения позволят комплексно и системно обеспечить вышеуказанных лиц правовой помощью в рамках функционирования государственной системы бесплатной юридической помощи.</w:t>
      </w:r>
    </w:p>
    <w:p w:rsidR="001369E2" w:rsidRPr="00AC46A9" w:rsidRDefault="001369E2" w:rsidP="001369E2">
      <w:pPr>
        <w:autoSpaceDE w:val="0"/>
        <w:autoSpaceDN w:val="0"/>
        <w:adjustRightInd w:val="0"/>
        <w:ind w:firstLine="708"/>
        <w:jc w:val="both"/>
        <w:rPr>
          <w:sz w:val="26"/>
          <w:szCs w:val="26"/>
        </w:rPr>
      </w:pPr>
      <w:r w:rsidRPr="00AC46A9">
        <w:rPr>
          <w:sz w:val="26"/>
          <w:szCs w:val="26"/>
        </w:rPr>
        <w:t>Кроме этого, в статью 3 Закона Приморского края "Об обеспечении оказания юридической помощи на территории Приморского края" внесен ряд изменений, подготовленных в результате совместной работы Правительства Приморского края и Уполномоченного по правам человека в Приморском крае в целях создания дополнительных гарантий реализации права на получение квалифицированной бесплатной юридической помощи и предусматривающих предоставление права на получение квалифицированной бесплатной юридической помощи для бывших несовершеннолетних узников концлагерей, гетто, других м</w:t>
      </w:r>
      <w:r>
        <w:rPr>
          <w:sz w:val="26"/>
          <w:szCs w:val="26"/>
        </w:rPr>
        <w:t>ест</w:t>
      </w:r>
      <w:r w:rsidRPr="00AC46A9">
        <w:rPr>
          <w:sz w:val="26"/>
          <w:szCs w:val="26"/>
        </w:rPr>
        <w:t xml:space="preserve"> принудительного содержания, созданных фашистами и их союзниками в период В</w:t>
      </w:r>
      <w:r>
        <w:rPr>
          <w:sz w:val="26"/>
          <w:szCs w:val="26"/>
        </w:rPr>
        <w:t>торой мировой войны, проживающих</w:t>
      </w:r>
      <w:r w:rsidRPr="00AC46A9">
        <w:rPr>
          <w:sz w:val="26"/>
          <w:szCs w:val="26"/>
        </w:rPr>
        <w:t xml:space="preserve"> на территории Приморского края (Закон Приморского края от 25 апреля 2025 года № 773-КЗ "О внесении изменений в статью 3 Закона Приморского края "Об обеспечении оказания юридической помощи на территории Приморского края").</w:t>
      </w:r>
    </w:p>
    <w:p w:rsidR="00751D0B" w:rsidRDefault="00751D0B" w:rsidP="00751D0B">
      <w:pPr>
        <w:jc w:val="center"/>
        <w:rPr>
          <w:b/>
          <w:i/>
          <w:sz w:val="26"/>
          <w:szCs w:val="26"/>
        </w:rPr>
      </w:pPr>
    </w:p>
    <w:p w:rsidR="001214A3" w:rsidRPr="001214A3" w:rsidRDefault="001214A3" w:rsidP="008D60C6">
      <w:pPr>
        <w:pStyle w:val="a6"/>
        <w:spacing w:before="0" w:beforeAutospacing="0" w:after="0" w:afterAutospacing="0"/>
      </w:pPr>
      <w:r w:rsidRPr="001214A3">
        <w:rPr>
          <w:noProof/>
        </w:rPr>
        <w:lastRenderedPageBreak/>
        <w:drawing>
          <wp:inline distT="0" distB="0" distL="0" distR="0">
            <wp:extent cx="5940000" cy="3960000"/>
            <wp:effectExtent l="0" t="0" r="3810" b="2540"/>
            <wp:docPr id="25" name="Рисунок 25" descr="D:\Мои документы\доклады,выступления, отчеты\Доклад 2025\фото\региональный комитет\IMG_5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Мои документы\доклады,выступления, отчеты\Доклад 2025\фото\региональный комитет\IMG_552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0000" cy="3960000"/>
                    </a:xfrm>
                    <a:prstGeom prst="rect">
                      <a:avLst/>
                    </a:prstGeom>
                    <a:noFill/>
                    <a:ln>
                      <a:noFill/>
                    </a:ln>
                  </pic:spPr>
                </pic:pic>
              </a:graphicData>
            </a:graphic>
          </wp:inline>
        </w:drawing>
      </w:r>
    </w:p>
    <w:p w:rsidR="001214A3" w:rsidRPr="000B6A3C" w:rsidRDefault="001214A3" w:rsidP="008D60C6">
      <w:pPr>
        <w:jc w:val="both"/>
      </w:pPr>
    </w:p>
    <w:p w:rsidR="00CA6ED4" w:rsidRPr="00A53A91" w:rsidRDefault="00CA6ED4" w:rsidP="008D60C6">
      <w:pPr>
        <w:jc w:val="center"/>
        <w:rPr>
          <w:i/>
        </w:rPr>
      </w:pPr>
      <w:r w:rsidRPr="00A53A91">
        <w:rPr>
          <w:i/>
        </w:rPr>
        <w:t xml:space="preserve">Заседание комитета Законодательного Собрания </w:t>
      </w:r>
    </w:p>
    <w:p w:rsidR="00CA6ED4" w:rsidRDefault="00CA6ED4" w:rsidP="008D60C6">
      <w:pPr>
        <w:jc w:val="center"/>
        <w:rPr>
          <w:i/>
        </w:rPr>
      </w:pPr>
      <w:r w:rsidRPr="00A53A91">
        <w:rPr>
          <w:i/>
        </w:rPr>
        <w:t>по региональной политике, законности и международному сотрудничеству</w:t>
      </w:r>
    </w:p>
    <w:p w:rsidR="000B6A3C" w:rsidRDefault="000B6A3C" w:rsidP="000B6A3C">
      <w:pPr>
        <w:jc w:val="center"/>
        <w:rPr>
          <w:b/>
          <w:i/>
        </w:rPr>
      </w:pPr>
    </w:p>
    <w:p w:rsidR="006662D4" w:rsidRPr="00AC46A9" w:rsidRDefault="006662D4" w:rsidP="006662D4">
      <w:pPr>
        <w:autoSpaceDE w:val="0"/>
        <w:autoSpaceDN w:val="0"/>
        <w:adjustRightInd w:val="0"/>
        <w:ind w:firstLine="708"/>
        <w:jc w:val="both"/>
        <w:rPr>
          <w:sz w:val="26"/>
          <w:szCs w:val="26"/>
        </w:rPr>
      </w:pPr>
      <w:r w:rsidRPr="00AC46A9">
        <w:rPr>
          <w:sz w:val="26"/>
          <w:szCs w:val="26"/>
        </w:rPr>
        <w:t>В р</w:t>
      </w:r>
      <w:r>
        <w:rPr>
          <w:sz w:val="26"/>
          <w:szCs w:val="26"/>
        </w:rPr>
        <w:t xml:space="preserve">азвитие Федерального закона от </w:t>
      </w:r>
      <w:r w:rsidRPr="00AC46A9">
        <w:rPr>
          <w:sz w:val="26"/>
          <w:szCs w:val="26"/>
        </w:rPr>
        <w:t>1</w:t>
      </w:r>
      <w:r>
        <w:rPr>
          <w:sz w:val="26"/>
          <w:szCs w:val="26"/>
        </w:rPr>
        <w:t xml:space="preserve"> апреля </w:t>
      </w:r>
      <w:r w:rsidRPr="00AC46A9">
        <w:rPr>
          <w:sz w:val="26"/>
          <w:szCs w:val="26"/>
        </w:rPr>
        <w:t>2025 года № 48-ФЗ "О внесении изменений в статью 20 Федерального закона "О бесплатной юридической помощи в Российской Федерации" во взаимодействии с Уполномоченным по правам человека в Приморском крае внесены изменения в Закон Приморского края "Об обеспечении оказания юридической помощи на территории Приморского края", согласно которым предусмотрено право на получение бесплатной юридической помощи для многодетных родителей, имеющих трех и более детей, до достижения ст</w:t>
      </w:r>
      <w:r>
        <w:rPr>
          <w:sz w:val="26"/>
          <w:szCs w:val="26"/>
        </w:rPr>
        <w:t>а</w:t>
      </w:r>
      <w:r w:rsidRPr="00AC46A9">
        <w:rPr>
          <w:sz w:val="26"/>
          <w:szCs w:val="26"/>
        </w:rPr>
        <w:t xml:space="preserve">ршим ребенком возраста </w:t>
      </w:r>
      <w:r>
        <w:rPr>
          <w:sz w:val="26"/>
          <w:szCs w:val="26"/>
        </w:rPr>
        <w:t>18</w:t>
      </w:r>
      <w:r w:rsidRPr="00AC46A9">
        <w:rPr>
          <w:sz w:val="26"/>
          <w:szCs w:val="26"/>
        </w:rPr>
        <w:t xml:space="preserve"> лет или возраста </w:t>
      </w:r>
      <w:r>
        <w:rPr>
          <w:sz w:val="26"/>
          <w:szCs w:val="26"/>
        </w:rPr>
        <w:t>23</w:t>
      </w:r>
      <w:r w:rsidRPr="00AC46A9">
        <w:rPr>
          <w:sz w:val="26"/>
          <w:szCs w:val="26"/>
        </w:rPr>
        <w:t xml:space="preserve"> лет при условии его обучения в организации, осуществляющей образовательную деятельность, по очной форме обучения. </w:t>
      </w:r>
    </w:p>
    <w:p w:rsidR="00AC3220" w:rsidRPr="00AC46A9" w:rsidRDefault="00AC3220" w:rsidP="00AC3220">
      <w:pPr>
        <w:autoSpaceDE w:val="0"/>
        <w:autoSpaceDN w:val="0"/>
        <w:adjustRightInd w:val="0"/>
        <w:ind w:firstLine="708"/>
        <w:jc w:val="both"/>
        <w:rPr>
          <w:sz w:val="26"/>
          <w:szCs w:val="26"/>
        </w:rPr>
      </w:pPr>
      <w:r w:rsidRPr="00AC46A9">
        <w:rPr>
          <w:sz w:val="26"/>
          <w:szCs w:val="26"/>
        </w:rPr>
        <w:t xml:space="preserve">Кроме того, положения Закона Приморского края дополнены нормой, предусматривающей сохранение права на получение бесплатной юридической помощи для многодетных родителей в случае гибели (смерти) в результате участия в </w:t>
      </w:r>
      <w:r>
        <w:rPr>
          <w:sz w:val="26"/>
          <w:szCs w:val="26"/>
        </w:rPr>
        <w:t>СВО</w:t>
      </w:r>
      <w:r w:rsidRPr="00AC46A9">
        <w:rPr>
          <w:sz w:val="26"/>
          <w:szCs w:val="26"/>
        </w:rPr>
        <w:t xml:space="preserve"> и (или) выполнения задач по отражению вооруженного вторжения, в ходе вооруженной провокации одного или нескольких детей, с учетом которых состав семьи определен в качестве многодетной (Закон Приморского края от 2 июня </w:t>
      </w:r>
      <w:r>
        <w:rPr>
          <w:sz w:val="26"/>
          <w:szCs w:val="26"/>
        </w:rPr>
        <w:br/>
      </w:r>
      <w:r w:rsidRPr="00AC46A9">
        <w:rPr>
          <w:sz w:val="26"/>
          <w:szCs w:val="26"/>
        </w:rPr>
        <w:t>2025 года № 794-КЗ "О внесении изменений в статью 3 Закона Приморского края "Об обеспечении оказания юридической помощи на территории Приморского края")</w:t>
      </w:r>
      <w:r>
        <w:rPr>
          <w:sz w:val="26"/>
          <w:szCs w:val="26"/>
        </w:rPr>
        <w:t>.</w:t>
      </w:r>
    </w:p>
    <w:p w:rsidR="00AC46A9" w:rsidRPr="00AC46A9" w:rsidRDefault="00AC46A9" w:rsidP="00AC46A9">
      <w:pPr>
        <w:autoSpaceDE w:val="0"/>
        <w:autoSpaceDN w:val="0"/>
        <w:adjustRightInd w:val="0"/>
        <w:ind w:firstLine="708"/>
        <w:jc w:val="both"/>
        <w:rPr>
          <w:sz w:val="26"/>
          <w:szCs w:val="26"/>
        </w:rPr>
      </w:pPr>
      <w:r w:rsidRPr="00AC46A9">
        <w:rPr>
          <w:sz w:val="26"/>
          <w:szCs w:val="26"/>
        </w:rPr>
        <w:t xml:space="preserve">В целях обеспечения права детей жить и воспитываться в кровной семье статья 3 Закона Приморского края "Об обеспечении оказания юридической помощи на территории Приморского края" дополнена категорией граждан, которым оказывается бесплатная юридическая помощь, а именно лицами, лишенными родительских прав или ограниченных в родительских правах, если они обращаются за оказанием бесплатной юридической помощи по вопросам, связанным с восстановлением в родительских правах, отменой ограничения родительских прав </w:t>
      </w:r>
      <w:r w:rsidRPr="00AC46A9">
        <w:rPr>
          <w:sz w:val="26"/>
          <w:szCs w:val="26"/>
        </w:rPr>
        <w:lastRenderedPageBreak/>
        <w:t>(Закон Приморского края от 29 сентября 2025 года № 865-КЗ "О внесении изменений в статью 3 Закона Приморского края "Об обеспечении оказания юридической помощи на территории Приморского края")</w:t>
      </w:r>
      <w:r w:rsidR="00CA0F6B">
        <w:rPr>
          <w:sz w:val="26"/>
          <w:szCs w:val="26"/>
        </w:rPr>
        <w:t>.</w:t>
      </w:r>
    </w:p>
    <w:p w:rsidR="00AC46A9" w:rsidRPr="00AC46A9" w:rsidRDefault="00E0116D" w:rsidP="00AC46A9">
      <w:pPr>
        <w:autoSpaceDE w:val="0"/>
        <w:autoSpaceDN w:val="0"/>
        <w:adjustRightInd w:val="0"/>
        <w:ind w:firstLine="708"/>
        <w:jc w:val="both"/>
        <w:rPr>
          <w:sz w:val="26"/>
          <w:szCs w:val="26"/>
        </w:rPr>
      </w:pPr>
      <w:r>
        <w:rPr>
          <w:sz w:val="26"/>
          <w:szCs w:val="26"/>
        </w:rPr>
        <w:t>Указанными з</w:t>
      </w:r>
      <w:r w:rsidR="00AC46A9" w:rsidRPr="00AC46A9">
        <w:rPr>
          <w:sz w:val="26"/>
          <w:szCs w:val="26"/>
        </w:rPr>
        <w:t>аконами Приморского края определен перечень документов, необходимых для получения бесплатной юридической помощи гражданами, относящимися к введенным категориям, уточнено требование об обязательном проживании гражданина на территории Приморского края применительно к каждой категории граждан, имеющих право на получение бесплатной юридической помощи.</w:t>
      </w:r>
    </w:p>
    <w:p w:rsidR="00AC46A9" w:rsidRPr="00AC46A9" w:rsidRDefault="00AC46A9" w:rsidP="00AC46A9">
      <w:pPr>
        <w:autoSpaceDE w:val="0"/>
        <w:autoSpaceDN w:val="0"/>
        <w:adjustRightInd w:val="0"/>
        <w:ind w:firstLine="708"/>
        <w:jc w:val="both"/>
        <w:rPr>
          <w:sz w:val="26"/>
          <w:szCs w:val="26"/>
        </w:rPr>
      </w:pPr>
      <w:r w:rsidRPr="00AC46A9">
        <w:rPr>
          <w:sz w:val="26"/>
          <w:szCs w:val="26"/>
        </w:rPr>
        <w:t>Помимо этого, в целях обеспечения функционирования государственной системы бесплатной юридической помощи на территории Приморского края, а также для оказания гражданам бесплатной юридической помощи Законом Приморского края от 4 августа 2025 года № 836-КЗ "О внесении изменений в Закон Приморского края "Об обеспечении оказания юридической помощи на территории Приморского края" предусмотрена возможность создания государственного юридического бюро.</w:t>
      </w:r>
    </w:p>
    <w:p w:rsidR="00AC46A9" w:rsidRPr="00AC46A9" w:rsidRDefault="00AC46A9" w:rsidP="00AC46A9">
      <w:pPr>
        <w:autoSpaceDE w:val="0"/>
        <w:autoSpaceDN w:val="0"/>
        <w:adjustRightInd w:val="0"/>
        <w:ind w:firstLine="708"/>
        <w:jc w:val="both"/>
        <w:rPr>
          <w:sz w:val="26"/>
          <w:szCs w:val="26"/>
        </w:rPr>
      </w:pPr>
      <w:r w:rsidRPr="00AC46A9">
        <w:rPr>
          <w:sz w:val="26"/>
          <w:szCs w:val="26"/>
        </w:rPr>
        <w:tab/>
        <w:t>В 2025 году в целях совершенствования системы управления и состава Правительства Приморского края в Устав Приморского края вносились изменения, касающиеся дополнения состава Правительства Приморского края должностью "уполномоченного при Губернаторе Приморского края по вопросам взаимодействия с участниками специальной военной операции" (</w:t>
      </w:r>
      <w:r w:rsidR="0086051B" w:rsidRPr="00AC46A9">
        <w:rPr>
          <w:sz w:val="26"/>
          <w:szCs w:val="26"/>
        </w:rPr>
        <w:t xml:space="preserve">Закон Приморского края </w:t>
      </w:r>
      <w:r w:rsidR="0086051B">
        <w:rPr>
          <w:sz w:val="26"/>
          <w:szCs w:val="26"/>
        </w:rPr>
        <w:br/>
      </w:r>
      <w:r w:rsidRPr="00AC46A9">
        <w:rPr>
          <w:sz w:val="26"/>
          <w:szCs w:val="26"/>
        </w:rPr>
        <w:t xml:space="preserve">от 28 февраля 2025 года № 727-КЗ). Должность учреждена в целях координации деятельности государственных органов, органов исполнительной власти Приморского края, органов местного самоуправления, общественных объединений и иных некоммерческих организаций, расположенных на территории Приморского края, в том числе регионального филиала Государственного фонда "Защитники </w:t>
      </w:r>
      <w:r w:rsidR="0086051B">
        <w:rPr>
          <w:sz w:val="26"/>
          <w:szCs w:val="26"/>
        </w:rPr>
        <w:t>О</w:t>
      </w:r>
      <w:r w:rsidRPr="00AC46A9">
        <w:rPr>
          <w:sz w:val="26"/>
          <w:szCs w:val="26"/>
        </w:rPr>
        <w:t>тече</w:t>
      </w:r>
      <w:r w:rsidR="00566174">
        <w:rPr>
          <w:sz w:val="26"/>
          <w:szCs w:val="26"/>
        </w:rPr>
        <w:t>ства", по вопросам, связанным с</w:t>
      </w:r>
      <w:r w:rsidRPr="00AC46A9">
        <w:rPr>
          <w:sz w:val="26"/>
          <w:szCs w:val="26"/>
        </w:rPr>
        <w:t xml:space="preserve"> </w:t>
      </w:r>
      <w:r w:rsidR="00566174">
        <w:rPr>
          <w:sz w:val="26"/>
          <w:szCs w:val="26"/>
        </w:rPr>
        <w:t>СВО</w:t>
      </w:r>
      <w:r w:rsidRPr="00AC46A9">
        <w:rPr>
          <w:sz w:val="26"/>
          <w:szCs w:val="26"/>
        </w:rPr>
        <w:t xml:space="preserve">, государственной защитой, реализацией, обеспечением прав и законных интересов участников </w:t>
      </w:r>
      <w:r w:rsidR="00566174">
        <w:rPr>
          <w:sz w:val="26"/>
          <w:szCs w:val="26"/>
        </w:rPr>
        <w:t>СВО</w:t>
      </w:r>
      <w:r w:rsidRPr="00AC46A9">
        <w:rPr>
          <w:sz w:val="26"/>
          <w:szCs w:val="26"/>
        </w:rPr>
        <w:t xml:space="preserve">. </w:t>
      </w:r>
    </w:p>
    <w:p w:rsidR="00AC46A9" w:rsidRPr="00AC46A9" w:rsidRDefault="00AC46A9" w:rsidP="00AC46A9">
      <w:pPr>
        <w:autoSpaceDE w:val="0"/>
        <w:autoSpaceDN w:val="0"/>
        <w:adjustRightInd w:val="0"/>
        <w:ind w:firstLine="708"/>
        <w:jc w:val="both"/>
        <w:rPr>
          <w:sz w:val="26"/>
          <w:szCs w:val="26"/>
        </w:rPr>
      </w:pPr>
      <w:r w:rsidRPr="00AC46A9">
        <w:rPr>
          <w:sz w:val="26"/>
          <w:szCs w:val="26"/>
        </w:rPr>
        <w:tab/>
        <w:t>Аналогичные изменения, касающиеся состава Правительства Приморского края, внесены в Закон Приморского края "О государственных должностях Приморского края</w:t>
      </w:r>
      <w:r w:rsidR="00566174">
        <w:rPr>
          <w:sz w:val="26"/>
          <w:szCs w:val="26"/>
        </w:rPr>
        <w:t>"</w:t>
      </w:r>
      <w:r w:rsidRPr="00AC46A9">
        <w:rPr>
          <w:sz w:val="26"/>
          <w:szCs w:val="26"/>
        </w:rPr>
        <w:t xml:space="preserve"> (Закон Приморского края от 28 февраля 2025 года № 728-КЗ).</w:t>
      </w:r>
    </w:p>
    <w:p w:rsidR="00AC46A9" w:rsidRPr="00AC46A9" w:rsidRDefault="00AC46A9" w:rsidP="00AC46A9">
      <w:pPr>
        <w:autoSpaceDE w:val="0"/>
        <w:autoSpaceDN w:val="0"/>
        <w:adjustRightInd w:val="0"/>
        <w:ind w:firstLine="708"/>
        <w:jc w:val="both"/>
        <w:rPr>
          <w:sz w:val="26"/>
          <w:szCs w:val="26"/>
        </w:rPr>
      </w:pPr>
      <w:r w:rsidRPr="00AC46A9">
        <w:rPr>
          <w:sz w:val="26"/>
          <w:szCs w:val="26"/>
        </w:rPr>
        <w:t>Также с целью приведения Устава Приморского края в соответствие с Федеральным законом № 33-ФЗ по инициативе группы депутатов Законодательного Собрания (</w:t>
      </w:r>
      <w:proofErr w:type="spellStart"/>
      <w:r w:rsidRPr="00AC46A9">
        <w:rPr>
          <w:sz w:val="26"/>
          <w:szCs w:val="26"/>
        </w:rPr>
        <w:t>Волошко</w:t>
      </w:r>
      <w:proofErr w:type="spellEnd"/>
      <w:r w:rsidRPr="00AC46A9">
        <w:rPr>
          <w:sz w:val="26"/>
          <w:szCs w:val="26"/>
        </w:rPr>
        <w:t xml:space="preserve"> А.А., Слепченко С.В., Кузьменко С.А., </w:t>
      </w:r>
      <w:proofErr w:type="spellStart"/>
      <w:r w:rsidRPr="00AC46A9">
        <w:rPr>
          <w:sz w:val="26"/>
          <w:szCs w:val="26"/>
        </w:rPr>
        <w:t>Ахояна</w:t>
      </w:r>
      <w:proofErr w:type="spellEnd"/>
      <w:r w:rsidRPr="00AC46A9">
        <w:rPr>
          <w:sz w:val="26"/>
          <w:szCs w:val="26"/>
        </w:rPr>
        <w:t xml:space="preserve"> Г.Ц., </w:t>
      </w:r>
      <w:r w:rsidR="00510E56">
        <w:rPr>
          <w:sz w:val="26"/>
          <w:szCs w:val="26"/>
        </w:rPr>
        <w:br/>
      </w:r>
      <w:r w:rsidRPr="00AC46A9">
        <w:rPr>
          <w:sz w:val="26"/>
          <w:szCs w:val="26"/>
        </w:rPr>
        <w:t xml:space="preserve">Романова В.Г., </w:t>
      </w:r>
      <w:proofErr w:type="spellStart"/>
      <w:r w:rsidRPr="00AC46A9">
        <w:rPr>
          <w:sz w:val="26"/>
          <w:szCs w:val="26"/>
        </w:rPr>
        <w:t>Бехтера</w:t>
      </w:r>
      <w:proofErr w:type="spellEnd"/>
      <w:r w:rsidRPr="00AC46A9">
        <w:rPr>
          <w:sz w:val="26"/>
          <w:szCs w:val="26"/>
        </w:rPr>
        <w:t xml:space="preserve"> А.М., Ищенко С.А., </w:t>
      </w:r>
      <w:proofErr w:type="spellStart"/>
      <w:r w:rsidRPr="00AC46A9">
        <w:rPr>
          <w:sz w:val="26"/>
          <w:szCs w:val="26"/>
        </w:rPr>
        <w:t>Маноконова</w:t>
      </w:r>
      <w:proofErr w:type="spellEnd"/>
      <w:r w:rsidRPr="00AC46A9">
        <w:rPr>
          <w:sz w:val="26"/>
          <w:szCs w:val="26"/>
        </w:rPr>
        <w:t xml:space="preserve"> П.Р., </w:t>
      </w:r>
      <w:proofErr w:type="spellStart"/>
      <w:r w:rsidRPr="00AC46A9">
        <w:rPr>
          <w:sz w:val="26"/>
          <w:szCs w:val="26"/>
        </w:rPr>
        <w:t>Авдои</w:t>
      </w:r>
      <w:proofErr w:type="spellEnd"/>
      <w:r w:rsidRPr="00AC46A9">
        <w:rPr>
          <w:sz w:val="26"/>
          <w:szCs w:val="26"/>
        </w:rPr>
        <w:t xml:space="preserve"> Д.Т., </w:t>
      </w:r>
      <w:r w:rsidR="00510E56">
        <w:rPr>
          <w:sz w:val="26"/>
          <w:szCs w:val="26"/>
        </w:rPr>
        <w:br/>
      </w:r>
      <w:proofErr w:type="spellStart"/>
      <w:r w:rsidRPr="00AC46A9">
        <w:rPr>
          <w:sz w:val="26"/>
          <w:szCs w:val="26"/>
        </w:rPr>
        <w:t>Шауфлера</w:t>
      </w:r>
      <w:proofErr w:type="spellEnd"/>
      <w:r w:rsidRPr="00AC46A9">
        <w:rPr>
          <w:sz w:val="26"/>
          <w:szCs w:val="26"/>
        </w:rPr>
        <w:t xml:space="preserve"> И.В., Сиденко К.С., Захарова А.Ю., Косьяненко Т.С., </w:t>
      </w:r>
      <w:proofErr w:type="spellStart"/>
      <w:r w:rsidRPr="00AC46A9">
        <w:rPr>
          <w:sz w:val="26"/>
          <w:szCs w:val="26"/>
        </w:rPr>
        <w:t>Чемериса</w:t>
      </w:r>
      <w:proofErr w:type="spellEnd"/>
      <w:r w:rsidRPr="00AC46A9">
        <w:rPr>
          <w:sz w:val="26"/>
          <w:szCs w:val="26"/>
        </w:rPr>
        <w:t xml:space="preserve"> И.С., Кирилюка А.Г.) вн</w:t>
      </w:r>
      <w:r w:rsidR="00DD1784">
        <w:rPr>
          <w:sz w:val="26"/>
          <w:szCs w:val="26"/>
        </w:rPr>
        <w:t>есены</w:t>
      </w:r>
      <w:r w:rsidRPr="00AC46A9">
        <w:rPr>
          <w:sz w:val="26"/>
          <w:szCs w:val="26"/>
        </w:rPr>
        <w:t xml:space="preserve"> изменения, устанавливающие, что местное самоуправление осуществляется на всей территории Приморского края в муниципальных округах, городских округах (</w:t>
      </w:r>
      <w:r w:rsidR="0086051B" w:rsidRPr="00AC46A9">
        <w:rPr>
          <w:sz w:val="26"/>
          <w:szCs w:val="26"/>
        </w:rPr>
        <w:t xml:space="preserve">Закон Приморского края </w:t>
      </w:r>
      <w:r w:rsidRPr="00AC46A9">
        <w:rPr>
          <w:sz w:val="26"/>
          <w:szCs w:val="26"/>
        </w:rPr>
        <w:t xml:space="preserve">от 2 июня 2025 года № 787-КЗ). </w:t>
      </w:r>
    </w:p>
    <w:p w:rsidR="00AC46A9" w:rsidRPr="00AC46A9" w:rsidRDefault="00AC46A9" w:rsidP="00AC46A9">
      <w:pPr>
        <w:autoSpaceDE w:val="0"/>
        <w:autoSpaceDN w:val="0"/>
        <w:adjustRightInd w:val="0"/>
        <w:ind w:firstLine="708"/>
        <w:jc w:val="both"/>
        <w:rPr>
          <w:sz w:val="26"/>
          <w:szCs w:val="26"/>
        </w:rPr>
      </w:pPr>
      <w:r w:rsidRPr="00AC46A9">
        <w:rPr>
          <w:sz w:val="26"/>
          <w:szCs w:val="26"/>
        </w:rPr>
        <w:t>Таким образом, на территории</w:t>
      </w:r>
      <w:r w:rsidR="00DD1784">
        <w:rPr>
          <w:sz w:val="26"/>
          <w:szCs w:val="26"/>
        </w:rPr>
        <w:t xml:space="preserve"> Приморского</w:t>
      </w:r>
      <w:r w:rsidRPr="00AC46A9">
        <w:rPr>
          <w:sz w:val="26"/>
          <w:szCs w:val="26"/>
        </w:rPr>
        <w:t xml:space="preserve"> края был законодательно закреплен переход на одноуровневую систему организации местного самоуправления.</w:t>
      </w:r>
    </w:p>
    <w:p w:rsidR="00AC46A9" w:rsidRPr="00AC46A9" w:rsidRDefault="00AC46A9" w:rsidP="00AC46A9">
      <w:pPr>
        <w:autoSpaceDE w:val="0"/>
        <w:autoSpaceDN w:val="0"/>
        <w:adjustRightInd w:val="0"/>
        <w:ind w:firstLine="708"/>
        <w:jc w:val="both"/>
        <w:rPr>
          <w:sz w:val="26"/>
          <w:szCs w:val="26"/>
        </w:rPr>
      </w:pPr>
      <w:r w:rsidRPr="00AC46A9">
        <w:rPr>
          <w:sz w:val="26"/>
          <w:szCs w:val="26"/>
        </w:rPr>
        <w:t xml:space="preserve">В целях формирования уважительного отношения к ветеранам боевых действий и дальнейшего развития патриотического сознания российских граждан по инициативе депутатов Законодательного Собрания </w:t>
      </w:r>
      <w:proofErr w:type="spellStart"/>
      <w:r w:rsidRPr="00AC46A9">
        <w:rPr>
          <w:sz w:val="26"/>
          <w:szCs w:val="26"/>
        </w:rPr>
        <w:t>Волошко</w:t>
      </w:r>
      <w:proofErr w:type="spellEnd"/>
      <w:r w:rsidRPr="00AC46A9">
        <w:rPr>
          <w:sz w:val="26"/>
          <w:szCs w:val="26"/>
        </w:rPr>
        <w:t xml:space="preserve"> А.А. и </w:t>
      </w:r>
      <w:r w:rsidR="00DD1784">
        <w:rPr>
          <w:sz w:val="26"/>
          <w:szCs w:val="26"/>
        </w:rPr>
        <w:br/>
      </w:r>
      <w:r w:rsidRPr="00AC46A9">
        <w:rPr>
          <w:sz w:val="26"/>
          <w:szCs w:val="26"/>
        </w:rPr>
        <w:t xml:space="preserve">Андрейченко А.В. принят Закон Приморского края </w:t>
      </w:r>
      <w:r w:rsidR="000525FF">
        <w:rPr>
          <w:sz w:val="26"/>
          <w:szCs w:val="26"/>
        </w:rPr>
        <w:t xml:space="preserve">от </w:t>
      </w:r>
      <w:r w:rsidRPr="00AC46A9">
        <w:rPr>
          <w:sz w:val="26"/>
          <w:szCs w:val="26"/>
        </w:rPr>
        <w:t>2 июня 2025 года № 795-КЗ "О внесении изменений в Закон Приморского края "О праздничных днях и памятных датах Приморского края", устанавливающий 1 июля в качестве праздничного дня Приморского края – Дня ветеранов боевых действий.</w:t>
      </w:r>
    </w:p>
    <w:p w:rsidR="00D77590" w:rsidRPr="000B6A3C" w:rsidRDefault="00AC46A9" w:rsidP="00AC46A9">
      <w:pPr>
        <w:autoSpaceDE w:val="0"/>
        <w:autoSpaceDN w:val="0"/>
        <w:adjustRightInd w:val="0"/>
        <w:ind w:firstLine="708"/>
        <w:jc w:val="both"/>
        <w:rPr>
          <w:sz w:val="26"/>
          <w:szCs w:val="26"/>
        </w:rPr>
      </w:pPr>
      <w:r w:rsidRPr="00AC46A9">
        <w:rPr>
          <w:sz w:val="26"/>
          <w:szCs w:val="26"/>
        </w:rPr>
        <w:lastRenderedPageBreak/>
        <w:t xml:space="preserve">Для укрепления статуса многодетных семей, повышения престижа семейного образа жизни и материнства по инициативе депутатов Законодательного Собрания </w:t>
      </w:r>
      <w:proofErr w:type="spellStart"/>
      <w:r w:rsidRPr="00AC46A9">
        <w:rPr>
          <w:sz w:val="26"/>
          <w:szCs w:val="26"/>
        </w:rPr>
        <w:t>Чемериса</w:t>
      </w:r>
      <w:proofErr w:type="spellEnd"/>
      <w:r w:rsidRPr="00AC46A9">
        <w:rPr>
          <w:sz w:val="26"/>
          <w:szCs w:val="26"/>
        </w:rPr>
        <w:t xml:space="preserve"> И.С., Слепченко С.В. принят Закон Приморского края от 31 марта </w:t>
      </w:r>
      <w:r w:rsidR="00DD1784">
        <w:rPr>
          <w:sz w:val="26"/>
          <w:szCs w:val="26"/>
        </w:rPr>
        <w:br/>
      </w:r>
      <w:r w:rsidRPr="00AC46A9">
        <w:rPr>
          <w:sz w:val="26"/>
          <w:szCs w:val="26"/>
        </w:rPr>
        <w:t>2025 года № 759</w:t>
      </w:r>
      <w:r w:rsidR="005B217D">
        <w:rPr>
          <w:sz w:val="26"/>
          <w:szCs w:val="26"/>
        </w:rPr>
        <w:t>-КЗ</w:t>
      </w:r>
      <w:r w:rsidRPr="00AC46A9">
        <w:rPr>
          <w:sz w:val="26"/>
          <w:szCs w:val="26"/>
        </w:rPr>
        <w:t xml:space="preserve"> "О внесении изменений в статью 3 Закона Приморского края "О праздничных днях и памятных датах Приморского края", установивший </w:t>
      </w:r>
      <w:r w:rsidRPr="000B6A3C">
        <w:rPr>
          <w:sz w:val="26"/>
          <w:szCs w:val="26"/>
        </w:rPr>
        <w:t>праздничный день – День многодетной семьи.</w:t>
      </w:r>
    </w:p>
    <w:p w:rsidR="00D77590" w:rsidRDefault="00D77590" w:rsidP="00811C73">
      <w:pPr>
        <w:ind w:firstLine="709"/>
        <w:jc w:val="both"/>
        <w:rPr>
          <w:b/>
          <w:i/>
          <w:sz w:val="26"/>
          <w:szCs w:val="26"/>
        </w:rPr>
      </w:pPr>
    </w:p>
    <w:p w:rsidR="00D77590" w:rsidRPr="000B6A3C" w:rsidRDefault="00D77590" w:rsidP="00811C73">
      <w:pPr>
        <w:jc w:val="center"/>
        <w:rPr>
          <w:b/>
          <w:i/>
          <w:sz w:val="26"/>
          <w:szCs w:val="26"/>
        </w:rPr>
      </w:pPr>
      <w:r w:rsidRPr="000B6A3C">
        <w:rPr>
          <w:b/>
          <w:i/>
          <w:sz w:val="26"/>
          <w:szCs w:val="26"/>
        </w:rPr>
        <w:t xml:space="preserve">Государственная гражданская служба </w:t>
      </w:r>
      <w:r w:rsidR="006D64F3" w:rsidRPr="000B6A3C">
        <w:rPr>
          <w:b/>
          <w:i/>
          <w:sz w:val="26"/>
          <w:szCs w:val="26"/>
        </w:rPr>
        <w:t>и муниципальная служба</w:t>
      </w:r>
    </w:p>
    <w:p w:rsidR="00D77590" w:rsidRPr="000B6A3C" w:rsidRDefault="00D77590" w:rsidP="00811C73">
      <w:pPr>
        <w:ind w:firstLine="709"/>
        <w:jc w:val="both"/>
        <w:rPr>
          <w:b/>
          <w:i/>
          <w:sz w:val="26"/>
          <w:szCs w:val="26"/>
        </w:rPr>
      </w:pPr>
    </w:p>
    <w:p w:rsidR="00DD1784" w:rsidRPr="00262047" w:rsidRDefault="00DD1784" w:rsidP="00DD1784">
      <w:pPr>
        <w:ind w:firstLine="708"/>
        <w:jc w:val="both"/>
        <w:rPr>
          <w:sz w:val="26"/>
          <w:szCs w:val="26"/>
        </w:rPr>
      </w:pPr>
      <w:r w:rsidRPr="000B6A3C">
        <w:rPr>
          <w:sz w:val="26"/>
          <w:szCs w:val="26"/>
        </w:rPr>
        <w:t>В рамках работы по совершенствованию правового регулирования</w:t>
      </w:r>
      <w:r w:rsidRPr="00262047">
        <w:rPr>
          <w:sz w:val="26"/>
          <w:szCs w:val="26"/>
        </w:rPr>
        <w:t xml:space="preserve"> государственной гражданской службы Приморского края приняты следующие законы Приморского края:</w:t>
      </w:r>
    </w:p>
    <w:p w:rsidR="00DD1784" w:rsidRDefault="00DD1784" w:rsidP="00DD1784">
      <w:pPr>
        <w:ind w:firstLine="708"/>
        <w:jc w:val="both"/>
        <w:rPr>
          <w:sz w:val="26"/>
          <w:szCs w:val="26"/>
        </w:rPr>
      </w:pPr>
      <w:r w:rsidRPr="00262047">
        <w:rPr>
          <w:sz w:val="26"/>
          <w:szCs w:val="26"/>
        </w:rPr>
        <w:t xml:space="preserve">Закон Приморского края от </w:t>
      </w:r>
      <w:r>
        <w:rPr>
          <w:sz w:val="26"/>
          <w:szCs w:val="26"/>
        </w:rPr>
        <w:t>3</w:t>
      </w:r>
      <w:r w:rsidRPr="00262047">
        <w:rPr>
          <w:sz w:val="26"/>
          <w:szCs w:val="26"/>
        </w:rPr>
        <w:t xml:space="preserve"> </w:t>
      </w:r>
      <w:r>
        <w:rPr>
          <w:sz w:val="26"/>
          <w:szCs w:val="26"/>
        </w:rPr>
        <w:t>февраля</w:t>
      </w:r>
      <w:r w:rsidRPr="00262047">
        <w:rPr>
          <w:sz w:val="26"/>
          <w:szCs w:val="26"/>
        </w:rPr>
        <w:t xml:space="preserve"> 202</w:t>
      </w:r>
      <w:r>
        <w:rPr>
          <w:sz w:val="26"/>
          <w:szCs w:val="26"/>
        </w:rPr>
        <w:t>5</w:t>
      </w:r>
      <w:r w:rsidRPr="00262047">
        <w:rPr>
          <w:sz w:val="26"/>
          <w:szCs w:val="26"/>
        </w:rPr>
        <w:t xml:space="preserve"> года № </w:t>
      </w:r>
      <w:r>
        <w:rPr>
          <w:sz w:val="26"/>
          <w:szCs w:val="26"/>
        </w:rPr>
        <w:t>717</w:t>
      </w:r>
      <w:r w:rsidRPr="00262047">
        <w:rPr>
          <w:sz w:val="26"/>
          <w:szCs w:val="26"/>
        </w:rPr>
        <w:t>-КЗ "</w:t>
      </w:r>
      <w:r>
        <w:rPr>
          <w:sz w:val="26"/>
          <w:szCs w:val="26"/>
        </w:rPr>
        <w:t>О внесении изменений в статью 22 Закона Приморского края "О государственной гражданской службе Приморского края</w:t>
      </w:r>
      <w:r w:rsidRPr="00262047">
        <w:rPr>
          <w:sz w:val="26"/>
          <w:szCs w:val="26"/>
        </w:rPr>
        <w:t>", которым</w:t>
      </w:r>
      <w:r>
        <w:rPr>
          <w:sz w:val="26"/>
          <w:szCs w:val="26"/>
        </w:rPr>
        <w:t xml:space="preserve"> уточнена норма статьи 22 и </w:t>
      </w:r>
      <w:r w:rsidRPr="00E10793">
        <w:rPr>
          <w:sz w:val="26"/>
          <w:szCs w:val="26"/>
        </w:rPr>
        <w:t>определ</w:t>
      </w:r>
      <w:r>
        <w:rPr>
          <w:sz w:val="26"/>
          <w:szCs w:val="26"/>
        </w:rPr>
        <w:t>ено</w:t>
      </w:r>
      <w:r w:rsidRPr="00E10793">
        <w:rPr>
          <w:sz w:val="26"/>
          <w:szCs w:val="26"/>
        </w:rPr>
        <w:t>, что на момент увольнения с государственной гражданской службы Приморского края гражданам, уже имеющим право на страховую пенсию по старости (инвалидности), фиксированная выплата к страховой пенсии уже должна быть назначена</w:t>
      </w:r>
      <w:r w:rsidRPr="00262047">
        <w:rPr>
          <w:sz w:val="26"/>
          <w:szCs w:val="26"/>
        </w:rPr>
        <w:t>;</w:t>
      </w:r>
    </w:p>
    <w:p w:rsidR="00DD1784" w:rsidRPr="005E6ACD" w:rsidRDefault="00DD1784" w:rsidP="00DD1784">
      <w:pPr>
        <w:ind w:firstLine="708"/>
        <w:jc w:val="both"/>
        <w:rPr>
          <w:sz w:val="26"/>
          <w:szCs w:val="26"/>
        </w:rPr>
      </w:pPr>
      <w:r w:rsidRPr="00262047">
        <w:rPr>
          <w:sz w:val="26"/>
          <w:szCs w:val="26"/>
        </w:rPr>
        <w:t xml:space="preserve">Закон Приморского края от </w:t>
      </w:r>
      <w:r>
        <w:rPr>
          <w:sz w:val="26"/>
          <w:szCs w:val="26"/>
        </w:rPr>
        <w:t>6 марта</w:t>
      </w:r>
      <w:r w:rsidRPr="00262047">
        <w:rPr>
          <w:sz w:val="26"/>
          <w:szCs w:val="26"/>
        </w:rPr>
        <w:t xml:space="preserve"> 202</w:t>
      </w:r>
      <w:r>
        <w:rPr>
          <w:sz w:val="26"/>
          <w:szCs w:val="26"/>
        </w:rPr>
        <w:t>5</w:t>
      </w:r>
      <w:r w:rsidRPr="00262047">
        <w:rPr>
          <w:sz w:val="26"/>
          <w:szCs w:val="26"/>
        </w:rPr>
        <w:t xml:space="preserve"> года № </w:t>
      </w:r>
      <w:r>
        <w:rPr>
          <w:sz w:val="26"/>
          <w:szCs w:val="26"/>
        </w:rPr>
        <w:t>734</w:t>
      </w:r>
      <w:r w:rsidRPr="00262047">
        <w:rPr>
          <w:sz w:val="26"/>
          <w:szCs w:val="26"/>
        </w:rPr>
        <w:t>-КЗ "</w:t>
      </w:r>
      <w:r>
        <w:rPr>
          <w:sz w:val="26"/>
          <w:szCs w:val="26"/>
        </w:rPr>
        <w:t>О внесении изменений в статью 22 Закона Приморского края "О государственной гражданской службе Приморского края</w:t>
      </w:r>
      <w:r w:rsidRPr="00262047">
        <w:rPr>
          <w:sz w:val="26"/>
          <w:szCs w:val="26"/>
        </w:rPr>
        <w:t>"</w:t>
      </w:r>
      <w:r>
        <w:rPr>
          <w:sz w:val="26"/>
          <w:szCs w:val="26"/>
        </w:rPr>
        <w:t xml:space="preserve">, которым установлено, </w:t>
      </w:r>
      <w:r w:rsidRPr="005E6ACD">
        <w:rPr>
          <w:color w:val="000000"/>
          <w:sz w:val="26"/>
          <w:szCs w:val="26"/>
        </w:rPr>
        <w:t>что пенсия за выслугу лет назначается при условии, если суммарная продолжительность замещения должностей государственной гражданской службы</w:t>
      </w:r>
      <w:r w:rsidRPr="005E6ACD">
        <w:rPr>
          <w:b/>
          <w:color w:val="000000"/>
          <w:sz w:val="26"/>
          <w:szCs w:val="26"/>
        </w:rPr>
        <w:t xml:space="preserve"> </w:t>
      </w:r>
      <w:r w:rsidRPr="005E6ACD">
        <w:rPr>
          <w:color w:val="000000"/>
          <w:sz w:val="26"/>
          <w:szCs w:val="26"/>
        </w:rPr>
        <w:t>и государственных должностей в органах государственной власти субъектов Российской Федерации и иных государственных органах субъектов Российской Федерации (в том числе Приморского края)</w:t>
      </w:r>
      <w:r w:rsidRPr="005E6ACD">
        <w:rPr>
          <w:b/>
          <w:color w:val="000000"/>
          <w:sz w:val="26"/>
          <w:szCs w:val="26"/>
        </w:rPr>
        <w:t xml:space="preserve"> </w:t>
      </w:r>
      <w:r w:rsidRPr="005E6ACD">
        <w:rPr>
          <w:color w:val="000000"/>
          <w:sz w:val="26"/>
          <w:szCs w:val="26"/>
        </w:rPr>
        <w:t xml:space="preserve">составляет не менее </w:t>
      </w:r>
      <w:r w:rsidR="005B217D">
        <w:rPr>
          <w:color w:val="000000"/>
          <w:sz w:val="26"/>
          <w:szCs w:val="26"/>
        </w:rPr>
        <w:t>семи</w:t>
      </w:r>
      <w:r w:rsidRPr="005E6ACD">
        <w:rPr>
          <w:color w:val="000000"/>
          <w:sz w:val="26"/>
          <w:szCs w:val="26"/>
        </w:rPr>
        <w:t xml:space="preserve"> лет.</w:t>
      </w:r>
      <w:r>
        <w:rPr>
          <w:color w:val="000000"/>
          <w:sz w:val="26"/>
          <w:szCs w:val="26"/>
        </w:rPr>
        <w:t xml:space="preserve"> А также </w:t>
      </w:r>
      <w:r w:rsidRPr="005E6ACD">
        <w:rPr>
          <w:color w:val="000000"/>
          <w:sz w:val="26"/>
          <w:szCs w:val="26"/>
        </w:rPr>
        <w:t>определ</w:t>
      </w:r>
      <w:r>
        <w:rPr>
          <w:color w:val="000000"/>
          <w:sz w:val="26"/>
          <w:szCs w:val="26"/>
        </w:rPr>
        <w:t>ено</w:t>
      </w:r>
      <w:r w:rsidRPr="005E6ACD">
        <w:rPr>
          <w:color w:val="000000"/>
          <w:sz w:val="26"/>
          <w:szCs w:val="26"/>
        </w:rPr>
        <w:t xml:space="preserve"> основание для </w:t>
      </w:r>
      <w:proofErr w:type="spellStart"/>
      <w:r w:rsidRPr="005E6ACD">
        <w:rPr>
          <w:color w:val="000000"/>
          <w:sz w:val="26"/>
          <w:szCs w:val="26"/>
        </w:rPr>
        <w:t>неназначения</w:t>
      </w:r>
      <w:proofErr w:type="spellEnd"/>
      <w:r w:rsidRPr="005E6ACD">
        <w:rPr>
          <w:color w:val="000000"/>
          <w:sz w:val="26"/>
          <w:szCs w:val="26"/>
        </w:rPr>
        <w:t xml:space="preserve"> пенсии за выслугу лет </w:t>
      </w:r>
      <w:r>
        <w:rPr>
          <w:color w:val="000000"/>
          <w:sz w:val="26"/>
          <w:szCs w:val="26"/>
        </w:rPr>
        <w:t>–</w:t>
      </w:r>
      <w:r w:rsidRPr="005E6ACD">
        <w:rPr>
          <w:color w:val="000000"/>
          <w:sz w:val="26"/>
          <w:szCs w:val="26"/>
        </w:rPr>
        <w:t xml:space="preserve"> если аналогичные выплаты уже назначены</w:t>
      </w:r>
      <w:r>
        <w:rPr>
          <w:color w:val="000000"/>
          <w:sz w:val="26"/>
          <w:szCs w:val="26"/>
        </w:rPr>
        <w:t xml:space="preserve"> </w:t>
      </w:r>
      <w:r w:rsidRPr="005E6ACD">
        <w:rPr>
          <w:color w:val="000000"/>
          <w:sz w:val="26"/>
          <w:szCs w:val="26"/>
        </w:rPr>
        <w:t>(например, пенсия за выслугу лет по линии силового ведомства и др.)</w:t>
      </w:r>
      <w:r w:rsidR="005B217D">
        <w:rPr>
          <w:color w:val="000000"/>
          <w:sz w:val="26"/>
          <w:szCs w:val="26"/>
        </w:rPr>
        <w:t>;</w:t>
      </w:r>
    </w:p>
    <w:p w:rsidR="00DD1784" w:rsidRDefault="00DD1784" w:rsidP="00DD1784">
      <w:pPr>
        <w:ind w:firstLine="708"/>
        <w:jc w:val="both"/>
        <w:rPr>
          <w:sz w:val="26"/>
          <w:szCs w:val="26"/>
        </w:rPr>
      </w:pPr>
      <w:r w:rsidRPr="00262047">
        <w:rPr>
          <w:sz w:val="26"/>
          <w:szCs w:val="26"/>
        </w:rPr>
        <w:t xml:space="preserve">Закон Приморского края от </w:t>
      </w:r>
      <w:r>
        <w:rPr>
          <w:sz w:val="26"/>
          <w:szCs w:val="26"/>
        </w:rPr>
        <w:t>28</w:t>
      </w:r>
      <w:r w:rsidRPr="00262047">
        <w:rPr>
          <w:sz w:val="26"/>
          <w:szCs w:val="26"/>
        </w:rPr>
        <w:t xml:space="preserve"> м</w:t>
      </w:r>
      <w:r>
        <w:rPr>
          <w:sz w:val="26"/>
          <w:szCs w:val="26"/>
        </w:rPr>
        <w:t>арта</w:t>
      </w:r>
      <w:r w:rsidRPr="00262047">
        <w:rPr>
          <w:sz w:val="26"/>
          <w:szCs w:val="26"/>
        </w:rPr>
        <w:t xml:space="preserve"> 202</w:t>
      </w:r>
      <w:r>
        <w:rPr>
          <w:sz w:val="26"/>
          <w:szCs w:val="26"/>
        </w:rPr>
        <w:t>5</w:t>
      </w:r>
      <w:r w:rsidRPr="00262047">
        <w:rPr>
          <w:sz w:val="26"/>
          <w:szCs w:val="26"/>
        </w:rPr>
        <w:t xml:space="preserve"> года № </w:t>
      </w:r>
      <w:r>
        <w:rPr>
          <w:sz w:val="26"/>
          <w:szCs w:val="26"/>
        </w:rPr>
        <w:t>754</w:t>
      </w:r>
      <w:r w:rsidRPr="00262047">
        <w:rPr>
          <w:sz w:val="26"/>
          <w:szCs w:val="26"/>
        </w:rPr>
        <w:t>-КЗ "</w:t>
      </w:r>
      <w:r>
        <w:rPr>
          <w:sz w:val="26"/>
          <w:szCs w:val="26"/>
        </w:rPr>
        <w:t>О внесении изменения в статью 17 Закона Приморского края "О государственной гражданской службе Приморского края</w:t>
      </w:r>
      <w:r w:rsidRPr="00262047">
        <w:rPr>
          <w:sz w:val="26"/>
          <w:szCs w:val="26"/>
        </w:rPr>
        <w:t>"</w:t>
      </w:r>
      <w:r>
        <w:rPr>
          <w:sz w:val="26"/>
          <w:szCs w:val="26"/>
        </w:rPr>
        <w:t xml:space="preserve">, которым </w:t>
      </w:r>
      <w:r w:rsidRPr="00CF681E">
        <w:rPr>
          <w:sz w:val="26"/>
          <w:szCs w:val="26"/>
        </w:rPr>
        <w:t>установ</w:t>
      </w:r>
      <w:r>
        <w:rPr>
          <w:sz w:val="26"/>
          <w:szCs w:val="26"/>
        </w:rPr>
        <w:t>лена</w:t>
      </w:r>
      <w:r w:rsidRPr="00CF681E">
        <w:rPr>
          <w:sz w:val="26"/>
          <w:szCs w:val="26"/>
        </w:rPr>
        <w:t xml:space="preserve"> ежемесячн</w:t>
      </w:r>
      <w:r>
        <w:rPr>
          <w:sz w:val="26"/>
          <w:szCs w:val="26"/>
        </w:rPr>
        <w:t>ая</w:t>
      </w:r>
      <w:r w:rsidRPr="00CF681E">
        <w:rPr>
          <w:sz w:val="26"/>
          <w:szCs w:val="26"/>
        </w:rPr>
        <w:t xml:space="preserve"> доплат</w:t>
      </w:r>
      <w:r>
        <w:rPr>
          <w:sz w:val="26"/>
          <w:szCs w:val="26"/>
        </w:rPr>
        <w:t>а</w:t>
      </w:r>
      <w:r w:rsidRPr="00CF681E">
        <w:rPr>
          <w:sz w:val="26"/>
          <w:szCs w:val="26"/>
        </w:rPr>
        <w:t xml:space="preserve"> гражданским служащим Приморского края при отсутствии у них права на начисление максимальной процентной надбавки к заработной плате за стаж работы в местностях, приравненных к районам Крайнего Севера, в южных районах Дальнего Востока</w:t>
      </w:r>
      <w:r>
        <w:rPr>
          <w:sz w:val="26"/>
          <w:szCs w:val="26"/>
        </w:rPr>
        <w:t xml:space="preserve">. Данные изменения внесены с целью </w:t>
      </w:r>
      <w:r w:rsidRPr="00CF681E">
        <w:rPr>
          <w:sz w:val="26"/>
          <w:szCs w:val="26"/>
        </w:rPr>
        <w:t>повышения притока трудовых ресурсов из других субъектов Российской Федерации, молодых специалистов и совершенствования механизма оплаты труда гражданских служащих, не имеющих права на начисление максимальной процентной надбавки к заработной плате за стаж работы в</w:t>
      </w:r>
      <w:r>
        <w:rPr>
          <w:sz w:val="26"/>
          <w:szCs w:val="26"/>
        </w:rPr>
        <w:t xml:space="preserve"> соответствующих</w:t>
      </w:r>
      <w:r w:rsidRPr="00CF681E">
        <w:rPr>
          <w:sz w:val="26"/>
          <w:szCs w:val="26"/>
        </w:rPr>
        <w:t xml:space="preserve"> местностях</w:t>
      </w:r>
      <w:r>
        <w:rPr>
          <w:sz w:val="26"/>
          <w:szCs w:val="26"/>
        </w:rPr>
        <w:t>.</w:t>
      </w:r>
    </w:p>
    <w:p w:rsidR="00DD1784" w:rsidRPr="00CF681E" w:rsidRDefault="00DD1784" w:rsidP="00DD1784">
      <w:pPr>
        <w:ind w:firstLine="708"/>
        <w:jc w:val="both"/>
        <w:rPr>
          <w:sz w:val="26"/>
          <w:szCs w:val="26"/>
        </w:rPr>
      </w:pPr>
      <w:r>
        <w:rPr>
          <w:sz w:val="26"/>
          <w:szCs w:val="26"/>
        </w:rPr>
        <w:t xml:space="preserve">В целях приведения Закона Приморского края от 7 июня 2012 года № 51-КЗ </w:t>
      </w:r>
      <w:r>
        <w:rPr>
          <w:sz w:val="26"/>
          <w:szCs w:val="26"/>
        </w:rPr>
        <w:br/>
        <w:t xml:space="preserve">"О государственной гражданской службе Приморского края" в соответствие с Федеральным законом от 7 июня 2025 года № 135-ФЗ "О внесении изменений с статьи 6 и 7 Федерального закона "О государственном пенсионном обеспечении в Российской Федерации" и статью 29 Федерального закона "О статусе сенатора Российской Федерации и статусе депутата Государственной Думы Федерального Собрания Российской Федерации" принят </w:t>
      </w:r>
      <w:r w:rsidRPr="00262047">
        <w:rPr>
          <w:sz w:val="26"/>
          <w:szCs w:val="26"/>
        </w:rPr>
        <w:t xml:space="preserve">Закон Приморского края от </w:t>
      </w:r>
      <w:r>
        <w:rPr>
          <w:sz w:val="26"/>
          <w:szCs w:val="26"/>
        </w:rPr>
        <w:t>29 сентября</w:t>
      </w:r>
      <w:r w:rsidRPr="00262047">
        <w:rPr>
          <w:sz w:val="26"/>
          <w:szCs w:val="26"/>
        </w:rPr>
        <w:t xml:space="preserve"> 202</w:t>
      </w:r>
      <w:r>
        <w:rPr>
          <w:sz w:val="26"/>
          <w:szCs w:val="26"/>
        </w:rPr>
        <w:t>5</w:t>
      </w:r>
      <w:r w:rsidRPr="00262047">
        <w:rPr>
          <w:sz w:val="26"/>
          <w:szCs w:val="26"/>
        </w:rPr>
        <w:t xml:space="preserve"> года № </w:t>
      </w:r>
      <w:r>
        <w:rPr>
          <w:sz w:val="26"/>
          <w:szCs w:val="26"/>
        </w:rPr>
        <w:t>864</w:t>
      </w:r>
      <w:r w:rsidRPr="00262047">
        <w:rPr>
          <w:sz w:val="26"/>
          <w:szCs w:val="26"/>
        </w:rPr>
        <w:t>-КЗ "</w:t>
      </w:r>
      <w:r>
        <w:rPr>
          <w:sz w:val="26"/>
          <w:szCs w:val="26"/>
        </w:rPr>
        <w:t>О внесении изменений в статью 22 Закона Приморского края "О государственной гражданской службе Приморского края</w:t>
      </w:r>
      <w:r w:rsidRPr="00262047">
        <w:rPr>
          <w:sz w:val="26"/>
          <w:szCs w:val="26"/>
        </w:rPr>
        <w:t>"</w:t>
      </w:r>
      <w:r>
        <w:rPr>
          <w:sz w:val="26"/>
          <w:szCs w:val="26"/>
        </w:rPr>
        <w:t xml:space="preserve">, предусматривающий </w:t>
      </w:r>
      <w:r w:rsidRPr="00DD2D71">
        <w:rPr>
          <w:sz w:val="26"/>
          <w:szCs w:val="26"/>
        </w:rPr>
        <w:t xml:space="preserve">условия </w:t>
      </w:r>
      <w:proofErr w:type="spellStart"/>
      <w:r w:rsidRPr="00DD2D71">
        <w:rPr>
          <w:sz w:val="26"/>
          <w:szCs w:val="26"/>
        </w:rPr>
        <w:t>неназначения</w:t>
      </w:r>
      <w:proofErr w:type="spellEnd"/>
      <w:r w:rsidRPr="00DD2D71">
        <w:rPr>
          <w:sz w:val="26"/>
          <w:szCs w:val="26"/>
        </w:rPr>
        <w:t xml:space="preserve"> пенсии за выслугу лет ввиду получения аналогичных выплат </w:t>
      </w:r>
      <w:r w:rsidRPr="00DD2D71">
        <w:rPr>
          <w:sz w:val="26"/>
          <w:szCs w:val="26"/>
        </w:rPr>
        <w:lastRenderedPageBreak/>
        <w:t xml:space="preserve">за счет бюджета федеральной территории "Сириус", а также </w:t>
      </w:r>
      <w:r>
        <w:rPr>
          <w:sz w:val="26"/>
          <w:szCs w:val="26"/>
        </w:rPr>
        <w:t xml:space="preserve">уточняющий </w:t>
      </w:r>
      <w:r w:rsidRPr="00DD2D71">
        <w:rPr>
          <w:sz w:val="26"/>
          <w:szCs w:val="26"/>
        </w:rPr>
        <w:t>услови</w:t>
      </w:r>
      <w:r>
        <w:rPr>
          <w:sz w:val="26"/>
          <w:szCs w:val="26"/>
        </w:rPr>
        <w:t>я</w:t>
      </w:r>
      <w:r w:rsidRPr="00DD2D71">
        <w:rPr>
          <w:sz w:val="26"/>
          <w:szCs w:val="26"/>
        </w:rPr>
        <w:t>, при которых пенсия за выслугу лет не выплачивается</w:t>
      </w:r>
      <w:r>
        <w:rPr>
          <w:sz w:val="26"/>
          <w:szCs w:val="26"/>
        </w:rPr>
        <w:t>.</w:t>
      </w:r>
    </w:p>
    <w:p w:rsidR="00CF686F" w:rsidRPr="000B6A3C" w:rsidRDefault="00DD1784" w:rsidP="00DD1784">
      <w:pPr>
        <w:ind w:firstLine="708"/>
        <w:jc w:val="both"/>
        <w:rPr>
          <w:sz w:val="26"/>
          <w:szCs w:val="26"/>
        </w:rPr>
      </w:pPr>
      <w:r>
        <w:rPr>
          <w:sz w:val="26"/>
          <w:szCs w:val="26"/>
        </w:rPr>
        <w:t xml:space="preserve">В целях приведения Закона Приморского края от 4 июня 2007 года № 83-КЗ "О Реестре должностей муниципальной службы в Приморском крае" в соответствие с Федеральным законом № 33-ФЗ и Уставом Приморского края, которым на территории Приморского края введена одноуровневая система организации местного самоуправления, Законом Приморского края от 5 ноября 2025 года </w:t>
      </w:r>
      <w:r w:rsidR="005B217D">
        <w:rPr>
          <w:sz w:val="26"/>
          <w:szCs w:val="26"/>
        </w:rPr>
        <w:br/>
      </w:r>
      <w:r>
        <w:rPr>
          <w:sz w:val="26"/>
          <w:szCs w:val="26"/>
        </w:rPr>
        <w:t xml:space="preserve">№ 904-КЗ "О внесении изменений в отдельные законодательные акты Приморского края" из Реестра должностей муниципальной службы в Приморском крае исключены должности муниципальной службы органов местного самоуправления муниципальных районов, городских и </w:t>
      </w:r>
      <w:r w:rsidRPr="000B6A3C">
        <w:rPr>
          <w:sz w:val="26"/>
          <w:szCs w:val="26"/>
        </w:rPr>
        <w:t>сельских поселений, первого заместителя и заместителя главы местной администрации городского, сельского поселения, учреждаемых для непосредственного обеспечения полномочий лица, замещающего муниципальную должность. Перечень должностей муниципальной службы в местной администрации муниципального округа, городского округа дополнен должностями муниципальной службы в территориальном органе местной администрации.</w:t>
      </w:r>
    </w:p>
    <w:p w:rsidR="00F3175C" w:rsidRPr="000B6A3C" w:rsidRDefault="00F3175C" w:rsidP="006D64F3">
      <w:pPr>
        <w:ind w:firstLine="708"/>
        <w:jc w:val="both"/>
        <w:rPr>
          <w:rFonts w:eastAsiaTheme="minorEastAsia"/>
          <w:sz w:val="26"/>
          <w:szCs w:val="26"/>
        </w:rPr>
      </w:pPr>
    </w:p>
    <w:p w:rsidR="00D77590" w:rsidRPr="000B6A3C" w:rsidRDefault="00495A5B" w:rsidP="00811C73">
      <w:pPr>
        <w:jc w:val="center"/>
        <w:rPr>
          <w:b/>
          <w:i/>
          <w:sz w:val="26"/>
          <w:szCs w:val="26"/>
        </w:rPr>
      </w:pPr>
      <w:r w:rsidRPr="000B6A3C">
        <w:rPr>
          <w:b/>
          <w:i/>
          <w:sz w:val="26"/>
          <w:szCs w:val="26"/>
        </w:rPr>
        <w:t>В сфере п</w:t>
      </w:r>
      <w:r w:rsidR="00D77590" w:rsidRPr="000B6A3C">
        <w:rPr>
          <w:b/>
          <w:i/>
          <w:sz w:val="26"/>
          <w:szCs w:val="26"/>
        </w:rPr>
        <w:t>ротиводействи</w:t>
      </w:r>
      <w:r w:rsidRPr="000B6A3C">
        <w:rPr>
          <w:b/>
          <w:i/>
          <w:sz w:val="26"/>
          <w:szCs w:val="26"/>
        </w:rPr>
        <w:t>я</w:t>
      </w:r>
      <w:r w:rsidR="00D77590" w:rsidRPr="000B6A3C">
        <w:rPr>
          <w:b/>
          <w:i/>
          <w:sz w:val="26"/>
          <w:szCs w:val="26"/>
        </w:rPr>
        <w:t xml:space="preserve"> коррупции</w:t>
      </w:r>
    </w:p>
    <w:p w:rsidR="00D77590" w:rsidRPr="000B6A3C" w:rsidRDefault="00D77590" w:rsidP="00811C73">
      <w:pPr>
        <w:ind w:firstLine="709"/>
        <w:jc w:val="both"/>
        <w:rPr>
          <w:b/>
          <w:sz w:val="26"/>
          <w:szCs w:val="26"/>
        </w:rPr>
      </w:pPr>
    </w:p>
    <w:p w:rsidR="00D77590" w:rsidRPr="00192834" w:rsidRDefault="00D77590" w:rsidP="00811C73">
      <w:pPr>
        <w:ind w:firstLine="708"/>
        <w:jc w:val="both"/>
        <w:rPr>
          <w:b/>
          <w:sz w:val="26"/>
          <w:szCs w:val="26"/>
        </w:rPr>
      </w:pPr>
      <w:r w:rsidRPr="000B6A3C">
        <w:rPr>
          <w:sz w:val="26"/>
          <w:szCs w:val="26"/>
        </w:rPr>
        <w:t xml:space="preserve">Законотворческая деятельность комитета </w:t>
      </w:r>
      <w:r w:rsidR="00A155A3" w:rsidRPr="000B6A3C">
        <w:rPr>
          <w:sz w:val="26"/>
          <w:szCs w:val="26"/>
        </w:rPr>
        <w:t xml:space="preserve">Законодательного Собрания по региональной политике, законности и международному сотрудничеству </w:t>
      </w:r>
      <w:r w:rsidRPr="000B6A3C">
        <w:rPr>
          <w:sz w:val="26"/>
          <w:szCs w:val="26"/>
        </w:rPr>
        <w:t xml:space="preserve">в сфере противодействия коррупции осуществлялась </w:t>
      </w:r>
      <w:r w:rsidR="00C24699" w:rsidRPr="000B6A3C">
        <w:rPr>
          <w:sz w:val="26"/>
          <w:szCs w:val="26"/>
        </w:rPr>
        <w:t>в целях</w:t>
      </w:r>
      <w:r w:rsidRPr="000B6A3C">
        <w:rPr>
          <w:sz w:val="26"/>
          <w:szCs w:val="26"/>
        </w:rPr>
        <w:t xml:space="preserve"> совершенствовани</w:t>
      </w:r>
      <w:r w:rsidR="00C24699" w:rsidRPr="000B6A3C">
        <w:rPr>
          <w:sz w:val="26"/>
          <w:szCs w:val="26"/>
        </w:rPr>
        <w:t>я</w:t>
      </w:r>
      <w:r w:rsidRPr="000B6A3C">
        <w:rPr>
          <w:sz w:val="26"/>
          <w:szCs w:val="26"/>
        </w:rPr>
        <w:t xml:space="preserve"> законодательства</w:t>
      </w:r>
      <w:r w:rsidR="009C4FD8" w:rsidRPr="000B6A3C">
        <w:rPr>
          <w:sz w:val="26"/>
          <w:szCs w:val="26"/>
        </w:rPr>
        <w:t xml:space="preserve"> Приморского края</w:t>
      </w:r>
      <w:r w:rsidRPr="000B6A3C">
        <w:rPr>
          <w:sz w:val="26"/>
          <w:szCs w:val="26"/>
        </w:rPr>
        <w:t>,</w:t>
      </w:r>
      <w:r w:rsidRPr="000B6A3C">
        <w:rPr>
          <w:b/>
          <w:sz w:val="26"/>
          <w:szCs w:val="26"/>
        </w:rPr>
        <w:t xml:space="preserve"> </w:t>
      </w:r>
      <w:r w:rsidRPr="000B6A3C">
        <w:rPr>
          <w:sz w:val="26"/>
          <w:szCs w:val="26"/>
        </w:rPr>
        <w:t>приведени</w:t>
      </w:r>
      <w:r w:rsidR="00C24699" w:rsidRPr="000B6A3C">
        <w:rPr>
          <w:sz w:val="26"/>
          <w:szCs w:val="26"/>
        </w:rPr>
        <w:t>я</w:t>
      </w:r>
      <w:r w:rsidRPr="000B6A3C">
        <w:rPr>
          <w:sz w:val="26"/>
          <w:szCs w:val="26"/>
        </w:rPr>
        <w:t xml:space="preserve"> его в соответствие с федеральным</w:t>
      </w:r>
      <w:r w:rsidR="00C24699">
        <w:rPr>
          <w:sz w:val="26"/>
          <w:szCs w:val="26"/>
        </w:rPr>
        <w:t xml:space="preserve"> законодательством</w:t>
      </w:r>
      <w:r w:rsidRPr="00192834">
        <w:rPr>
          <w:sz w:val="26"/>
          <w:szCs w:val="26"/>
        </w:rPr>
        <w:t>, профилактик</w:t>
      </w:r>
      <w:r w:rsidR="00C24699">
        <w:rPr>
          <w:sz w:val="26"/>
          <w:szCs w:val="26"/>
        </w:rPr>
        <w:t>и</w:t>
      </w:r>
      <w:r w:rsidRPr="00192834">
        <w:rPr>
          <w:sz w:val="26"/>
          <w:szCs w:val="26"/>
        </w:rPr>
        <w:t xml:space="preserve"> коррупционных нарушений.</w:t>
      </w:r>
    </w:p>
    <w:p w:rsidR="006C05D9" w:rsidRDefault="006C05D9" w:rsidP="006C05D9">
      <w:pPr>
        <w:ind w:firstLine="708"/>
        <w:jc w:val="both"/>
        <w:rPr>
          <w:sz w:val="26"/>
          <w:szCs w:val="26"/>
        </w:rPr>
      </w:pPr>
      <w:r w:rsidRPr="00B83F82">
        <w:rPr>
          <w:kern w:val="28"/>
          <w:sz w:val="26"/>
          <w:szCs w:val="26"/>
        </w:rPr>
        <w:t>Законом Приморского к</w:t>
      </w:r>
      <w:r>
        <w:rPr>
          <w:kern w:val="28"/>
          <w:sz w:val="26"/>
          <w:szCs w:val="26"/>
        </w:rPr>
        <w:t>рая от 7 августа 2025 года №</w:t>
      </w:r>
      <w:r w:rsidR="005B217D">
        <w:rPr>
          <w:kern w:val="28"/>
          <w:sz w:val="26"/>
          <w:szCs w:val="26"/>
        </w:rPr>
        <w:t xml:space="preserve"> </w:t>
      </w:r>
      <w:r>
        <w:rPr>
          <w:kern w:val="28"/>
          <w:sz w:val="26"/>
          <w:szCs w:val="26"/>
        </w:rPr>
        <w:t>847</w:t>
      </w:r>
      <w:r w:rsidRPr="00B83F82">
        <w:rPr>
          <w:kern w:val="28"/>
          <w:sz w:val="26"/>
          <w:szCs w:val="26"/>
        </w:rPr>
        <w:t xml:space="preserve">-КЗ </w:t>
      </w:r>
      <w:r w:rsidRPr="00B83F82">
        <w:rPr>
          <w:sz w:val="26"/>
          <w:szCs w:val="26"/>
        </w:rPr>
        <w:t xml:space="preserve">"О внесении изменений в отдельные законодательные акты Приморского края" </w:t>
      </w:r>
      <w:r w:rsidRPr="00B83F82">
        <w:rPr>
          <w:kern w:val="28"/>
          <w:sz w:val="26"/>
          <w:szCs w:val="26"/>
        </w:rPr>
        <w:t xml:space="preserve">законодательство Приморского края в сфере </w:t>
      </w:r>
      <w:r>
        <w:rPr>
          <w:kern w:val="28"/>
          <w:sz w:val="26"/>
          <w:szCs w:val="26"/>
        </w:rPr>
        <w:t>государственной</w:t>
      </w:r>
      <w:r w:rsidRPr="00B83F82">
        <w:rPr>
          <w:kern w:val="28"/>
          <w:sz w:val="26"/>
          <w:szCs w:val="26"/>
        </w:rPr>
        <w:t xml:space="preserve"> и муниципальной службы Приморского края приведено в соответствие с </w:t>
      </w:r>
      <w:r w:rsidRPr="00C30FDD">
        <w:rPr>
          <w:sz w:val="26"/>
          <w:szCs w:val="26"/>
        </w:rPr>
        <w:t>Федеральным законом № 33-ФЗ</w:t>
      </w:r>
      <w:r>
        <w:rPr>
          <w:sz w:val="26"/>
          <w:szCs w:val="26"/>
        </w:rPr>
        <w:t>.</w:t>
      </w:r>
    </w:p>
    <w:p w:rsidR="006C05D9" w:rsidRDefault="006C05D9" w:rsidP="006C05D9">
      <w:pPr>
        <w:jc w:val="both"/>
        <w:rPr>
          <w:sz w:val="26"/>
          <w:szCs w:val="26"/>
        </w:rPr>
      </w:pPr>
      <w:r>
        <w:rPr>
          <w:sz w:val="26"/>
          <w:szCs w:val="26"/>
        </w:rPr>
        <w:tab/>
        <w:t>У</w:t>
      </w:r>
      <w:r w:rsidRPr="00A76CA8">
        <w:rPr>
          <w:sz w:val="26"/>
          <w:szCs w:val="26"/>
        </w:rPr>
        <w:t>стан</w:t>
      </w:r>
      <w:r>
        <w:rPr>
          <w:sz w:val="26"/>
          <w:szCs w:val="26"/>
        </w:rPr>
        <w:t>о</w:t>
      </w:r>
      <w:r w:rsidRPr="00A76CA8">
        <w:rPr>
          <w:sz w:val="26"/>
          <w:szCs w:val="26"/>
        </w:rPr>
        <w:t>вл</w:t>
      </w:r>
      <w:r>
        <w:rPr>
          <w:sz w:val="26"/>
          <w:szCs w:val="26"/>
        </w:rPr>
        <w:t>ено</w:t>
      </w:r>
      <w:r w:rsidRPr="00A76CA8">
        <w:rPr>
          <w:sz w:val="26"/>
          <w:szCs w:val="26"/>
        </w:rPr>
        <w:t>, что глава муниципального образования является лицом, замещающим государственную должность Приморского края</w:t>
      </w:r>
      <w:r>
        <w:rPr>
          <w:sz w:val="26"/>
          <w:szCs w:val="26"/>
        </w:rPr>
        <w:t>.</w:t>
      </w:r>
    </w:p>
    <w:p w:rsidR="006C05D9" w:rsidRDefault="006C05D9" w:rsidP="006C05D9">
      <w:pPr>
        <w:jc w:val="both"/>
        <w:rPr>
          <w:sz w:val="26"/>
          <w:szCs w:val="26"/>
        </w:rPr>
      </w:pPr>
      <w:r>
        <w:rPr>
          <w:sz w:val="26"/>
          <w:szCs w:val="26"/>
        </w:rPr>
        <w:tab/>
        <w:t>Исключены</w:t>
      </w:r>
      <w:r w:rsidRPr="00A76CA8">
        <w:rPr>
          <w:sz w:val="26"/>
          <w:szCs w:val="26"/>
        </w:rPr>
        <w:t xml:space="preserve"> нормы, касающиеся муниципальных районов, поселений, выборных должностных лиц органов местного самоуправления и главы администрации по контракту</w:t>
      </w:r>
      <w:r>
        <w:rPr>
          <w:sz w:val="26"/>
          <w:szCs w:val="26"/>
        </w:rPr>
        <w:t>.</w:t>
      </w:r>
    </w:p>
    <w:p w:rsidR="006C05D9" w:rsidRDefault="006C05D9" w:rsidP="006C05D9">
      <w:pPr>
        <w:jc w:val="both"/>
        <w:rPr>
          <w:sz w:val="26"/>
          <w:szCs w:val="26"/>
        </w:rPr>
      </w:pPr>
      <w:r>
        <w:rPr>
          <w:sz w:val="26"/>
          <w:szCs w:val="26"/>
        </w:rPr>
        <w:tab/>
        <w:t>Внесены положения, исключающие распространение на главу муниципального образования как</w:t>
      </w:r>
      <w:r w:rsidR="005B217D">
        <w:rPr>
          <w:sz w:val="26"/>
          <w:szCs w:val="26"/>
        </w:rPr>
        <w:t xml:space="preserve"> на</w:t>
      </w:r>
      <w:r>
        <w:rPr>
          <w:sz w:val="26"/>
          <w:szCs w:val="26"/>
        </w:rPr>
        <w:t xml:space="preserve"> лиц</w:t>
      </w:r>
      <w:r w:rsidR="005B217D">
        <w:rPr>
          <w:sz w:val="26"/>
          <w:szCs w:val="26"/>
        </w:rPr>
        <w:t>о</w:t>
      </w:r>
      <w:r>
        <w:rPr>
          <w:sz w:val="26"/>
          <w:szCs w:val="26"/>
        </w:rPr>
        <w:t>, замещающе</w:t>
      </w:r>
      <w:r w:rsidR="005B217D">
        <w:rPr>
          <w:sz w:val="26"/>
          <w:szCs w:val="26"/>
        </w:rPr>
        <w:t>е</w:t>
      </w:r>
      <w:r>
        <w:rPr>
          <w:sz w:val="26"/>
          <w:szCs w:val="26"/>
        </w:rPr>
        <w:t xml:space="preserve"> одновременно муниципальную и государственную должность Приморского края, положений, касающихся порядка предоставления сведений о доходах, расходах, имуществе и обязательствах имущественного характера, ограничений, запретов и обязанностей, налагаемых на главу муниципального образования, мер ответственности и гарантий его деятельности, поскольку данные вопросы урегулированы федеральным и краевым законодательством, а также уставами муниципальных образований.</w:t>
      </w:r>
    </w:p>
    <w:p w:rsidR="006C05D9" w:rsidRDefault="006C05D9" w:rsidP="006C05D9">
      <w:pPr>
        <w:autoSpaceDE w:val="0"/>
        <w:autoSpaceDN w:val="0"/>
        <w:adjustRightInd w:val="0"/>
        <w:jc w:val="both"/>
        <w:rPr>
          <w:sz w:val="26"/>
          <w:szCs w:val="26"/>
        </w:rPr>
      </w:pPr>
      <w:r w:rsidRPr="00B83F82">
        <w:rPr>
          <w:kern w:val="28"/>
          <w:sz w:val="26"/>
          <w:szCs w:val="26"/>
        </w:rPr>
        <w:tab/>
        <w:t xml:space="preserve">Соответствующие изменения внесены в законы Приморского края "О </w:t>
      </w:r>
      <w:r>
        <w:rPr>
          <w:kern w:val="28"/>
          <w:sz w:val="26"/>
          <w:szCs w:val="26"/>
        </w:rPr>
        <w:t xml:space="preserve">государственных должностях </w:t>
      </w:r>
      <w:r w:rsidRPr="00B83F82">
        <w:rPr>
          <w:kern w:val="28"/>
          <w:sz w:val="26"/>
          <w:szCs w:val="26"/>
        </w:rPr>
        <w:t>Приморского края"</w:t>
      </w:r>
      <w:r>
        <w:rPr>
          <w:kern w:val="28"/>
          <w:sz w:val="26"/>
          <w:szCs w:val="26"/>
        </w:rPr>
        <w:t>,</w:t>
      </w:r>
      <w:r w:rsidRPr="00B83F82">
        <w:rPr>
          <w:kern w:val="28"/>
          <w:sz w:val="26"/>
          <w:szCs w:val="26"/>
        </w:rPr>
        <w:t xml:space="preserve"> </w:t>
      </w:r>
      <w:r>
        <w:rPr>
          <w:kern w:val="28"/>
          <w:sz w:val="26"/>
          <w:szCs w:val="26"/>
        </w:rPr>
        <w:t>"</w:t>
      </w:r>
      <w:r>
        <w:rPr>
          <w:sz w:val="26"/>
          <w:szCs w:val="26"/>
        </w:rPr>
        <w:t xml:space="preserve">О сроке полномочий и гарантиях осуществления полномочий депутата, члена выборного органа местного самоуправления, выборного должностного лица местного самоуправления в Приморском крае", "О порядке исполнения гражданами, претендующими на замещение должности главы местной администрации по контракту, муниципальной должности, лицами, замещающими указанные должности, предусмотренных </w:t>
      </w:r>
      <w:r>
        <w:rPr>
          <w:sz w:val="26"/>
          <w:szCs w:val="26"/>
        </w:rPr>
        <w:lastRenderedPageBreak/>
        <w:t>законодательством о противодействии коррупции отдельных обязанностей, запретов и ограничений, проверки их соблюдения".</w:t>
      </w:r>
    </w:p>
    <w:p w:rsidR="006C05D9" w:rsidRPr="002B515D" w:rsidRDefault="006C05D9" w:rsidP="006C05D9">
      <w:pPr>
        <w:autoSpaceDE w:val="0"/>
        <w:autoSpaceDN w:val="0"/>
        <w:adjustRightInd w:val="0"/>
        <w:jc w:val="both"/>
        <w:rPr>
          <w:sz w:val="26"/>
          <w:szCs w:val="26"/>
        </w:rPr>
      </w:pPr>
      <w:r>
        <w:rPr>
          <w:sz w:val="26"/>
          <w:szCs w:val="26"/>
        </w:rPr>
        <w:tab/>
        <w:t xml:space="preserve">В целях приведения Закона Приморского края от 25 мая 2017 года № 122-КЗ "О порядке исполнения гражданами, претендующими на замещение муниципальной должности, лицами, замещающими муниципальные должности, предусмотренных законодательством о противодействии коррупции отдельных обязанностей, запретов и ограничений, проверки их соблюдения" в соответствие с </w:t>
      </w:r>
      <w:r w:rsidRPr="002B515D">
        <w:rPr>
          <w:sz w:val="26"/>
          <w:szCs w:val="26"/>
        </w:rPr>
        <w:t>Указом Президента Российской Федерации от 6 октября 2025 года №</w:t>
      </w:r>
      <w:r w:rsidR="005639D0">
        <w:rPr>
          <w:sz w:val="26"/>
          <w:szCs w:val="26"/>
        </w:rPr>
        <w:t xml:space="preserve"> </w:t>
      </w:r>
      <w:r w:rsidRPr="002B515D">
        <w:rPr>
          <w:sz w:val="26"/>
          <w:szCs w:val="26"/>
        </w:rPr>
        <w:t>709 "О дополнительных мерах по противодействию коррупции"</w:t>
      </w:r>
      <w:r>
        <w:rPr>
          <w:sz w:val="26"/>
          <w:szCs w:val="26"/>
        </w:rPr>
        <w:t xml:space="preserve"> Законом Приморского края от 5 ноября 2025 года № 906-КЗ внесены изменения, </w:t>
      </w:r>
      <w:r w:rsidRPr="002B515D">
        <w:rPr>
          <w:sz w:val="26"/>
          <w:szCs w:val="26"/>
        </w:rPr>
        <w:t xml:space="preserve">предусматривающие </w:t>
      </w:r>
      <w:r>
        <w:rPr>
          <w:sz w:val="26"/>
          <w:szCs w:val="26"/>
        </w:rPr>
        <w:t xml:space="preserve">при проведении проверок в целях противодействия коррупции </w:t>
      </w:r>
      <w:r w:rsidRPr="002B515D">
        <w:rPr>
          <w:sz w:val="26"/>
          <w:szCs w:val="26"/>
        </w:rPr>
        <w:t>направление соответствующих запросов не только операторам информационных систем, в которых осуществляется выпуск цифровых финансовых активов, но и в центральный каталог кредитных историй, держателям реестра владельцев ценных бумаг и депозитариям</w:t>
      </w:r>
      <w:r>
        <w:rPr>
          <w:sz w:val="26"/>
          <w:szCs w:val="26"/>
        </w:rPr>
        <w:t>.</w:t>
      </w:r>
    </w:p>
    <w:p w:rsidR="006C05D9" w:rsidRDefault="006C05D9" w:rsidP="006C05D9">
      <w:pPr>
        <w:autoSpaceDE w:val="0"/>
        <w:autoSpaceDN w:val="0"/>
        <w:adjustRightInd w:val="0"/>
        <w:jc w:val="both"/>
        <w:rPr>
          <w:sz w:val="26"/>
          <w:szCs w:val="26"/>
        </w:rPr>
      </w:pPr>
      <w:r>
        <w:rPr>
          <w:sz w:val="26"/>
          <w:szCs w:val="26"/>
        </w:rPr>
        <w:tab/>
        <w:t xml:space="preserve">По инициативе прокурора Приморского края Законом Приморского края </w:t>
      </w:r>
      <w:r w:rsidR="00582C1A">
        <w:rPr>
          <w:sz w:val="26"/>
          <w:szCs w:val="26"/>
        </w:rPr>
        <w:br/>
      </w:r>
      <w:r>
        <w:rPr>
          <w:sz w:val="26"/>
          <w:szCs w:val="26"/>
        </w:rPr>
        <w:t xml:space="preserve">от 24 декабря 2025 года № 947-КЗ "О внесении изменений в Закон Приморского края "О государственных должностях Приморского края" </w:t>
      </w:r>
      <w:r w:rsidRPr="00E1048D">
        <w:rPr>
          <w:sz w:val="26"/>
          <w:szCs w:val="26"/>
        </w:rPr>
        <w:t>с целью дальнейшего совершенствования действующего регионального законодательства в сфере против</w:t>
      </w:r>
      <w:r>
        <w:rPr>
          <w:sz w:val="26"/>
          <w:szCs w:val="26"/>
        </w:rPr>
        <w:t>одействия коррупции и приведения</w:t>
      </w:r>
      <w:r w:rsidRPr="00E1048D">
        <w:rPr>
          <w:sz w:val="26"/>
          <w:szCs w:val="26"/>
        </w:rPr>
        <w:t xml:space="preserve"> </w:t>
      </w:r>
      <w:r>
        <w:rPr>
          <w:sz w:val="26"/>
          <w:szCs w:val="26"/>
        </w:rPr>
        <w:t xml:space="preserve">его </w:t>
      </w:r>
      <w:r w:rsidRPr="00E1048D">
        <w:rPr>
          <w:sz w:val="26"/>
          <w:szCs w:val="26"/>
        </w:rPr>
        <w:t>в соответствие с положениями Федерального закона № 33-ФЗ</w:t>
      </w:r>
      <w:r>
        <w:rPr>
          <w:sz w:val="26"/>
          <w:szCs w:val="26"/>
        </w:rPr>
        <w:t xml:space="preserve"> в Закон Приморского края от 13 июня 2007 года </w:t>
      </w:r>
      <w:r w:rsidR="00510E56">
        <w:rPr>
          <w:sz w:val="26"/>
          <w:szCs w:val="26"/>
        </w:rPr>
        <w:br/>
      </w:r>
      <w:r>
        <w:rPr>
          <w:sz w:val="26"/>
          <w:szCs w:val="26"/>
        </w:rPr>
        <w:t>№ 87-КЗ "О государственных должностях Приморского края" внесены изменения и дополнения</w:t>
      </w:r>
      <w:r w:rsidRPr="00E1048D">
        <w:rPr>
          <w:sz w:val="26"/>
          <w:szCs w:val="26"/>
        </w:rPr>
        <w:t xml:space="preserve"> в части вопросов предоставления сведений о доходах, расходах, об имуществе и обязательствах имущественного характера лицами, претендующими на должность главы муниципального образования, а также гл</w:t>
      </w:r>
      <w:r>
        <w:rPr>
          <w:sz w:val="26"/>
          <w:szCs w:val="26"/>
        </w:rPr>
        <w:t xml:space="preserve">авами муниципальных образований </w:t>
      </w:r>
      <w:r w:rsidRPr="00E1048D">
        <w:rPr>
          <w:sz w:val="26"/>
          <w:szCs w:val="26"/>
        </w:rPr>
        <w:t>в их взаимосвязи с требо</w:t>
      </w:r>
      <w:r w:rsidR="005639D0">
        <w:rPr>
          <w:sz w:val="26"/>
          <w:szCs w:val="26"/>
        </w:rPr>
        <w:t xml:space="preserve">ваниями </w:t>
      </w:r>
      <w:r w:rsidR="007F75C6">
        <w:rPr>
          <w:sz w:val="26"/>
          <w:szCs w:val="26"/>
        </w:rPr>
        <w:t>ф</w:t>
      </w:r>
      <w:r w:rsidR="005639D0">
        <w:rPr>
          <w:sz w:val="26"/>
          <w:szCs w:val="26"/>
        </w:rPr>
        <w:t xml:space="preserve">едеральных законов от </w:t>
      </w:r>
      <w:r w:rsidRPr="00E1048D">
        <w:rPr>
          <w:sz w:val="26"/>
          <w:szCs w:val="26"/>
        </w:rPr>
        <w:t>3</w:t>
      </w:r>
      <w:r w:rsidR="005639D0">
        <w:rPr>
          <w:sz w:val="26"/>
          <w:szCs w:val="26"/>
        </w:rPr>
        <w:t xml:space="preserve"> декабря </w:t>
      </w:r>
      <w:r w:rsidRPr="00E1048D">
        <w:rPr>
          <w:sz w:val="26"/>
          <w:szCs w:val="26"/>
        </w:rPr>
        <w:t>2012</w:t>
      </w:r>
      <w:r>
        <w:rPr>
          <w:sz w:val="26"/>
          <w:szCs w:val="26"/>
        </w:rPr>
        <w:t xml:space="preserve"> года</w:t>
      </w:r>
      <w:r w:rsidRPr="00E1048D">
        <w:rPr>
          <w:sz w:val="26"/>
          <w:szCs w:val="26"/>
        </w:rPr>
        <w:t xml:space="preserve"> № 230-ФЗ </w:t>
      </w:r>
      <w:r>
        <w:rPr>
          <w:sz w:val="26"/>
          <w:szCs w:val="26"/>
        </w:rPr>
        <w:t>"</w:t>
      </w:r>
      <w:r w:rsidRPr="00E1048D">
        <w:rPr>
          <w:sz w:val="26"/>
          <w:szCs w:val="26"/>
        </w:rPr>
        <w:t>О контроле за соответствием расходов лиц, замещающих государственные должности, и иных лиц их доходам</w:t>
      </w:r>
      <w:r>
        <w:rPr>
          <w:sz w:val="26"/>
          <w:szCs w:val="26"/>
        </w:rPr>
        <w:t>"</w:t>
      </w:r>
      <w:r w:rsidRPr="00E1048D">
        <w:rPr>
          <w:sz w:val="26"/>
          <w:szCs w:val="26"/>
        </w:rPr>
        <w:t>, от 25</w:t>
      </w:r>
      <w:r w:rsidR="005639D0">
        <w:rPr>
          <w:sz w:val="26"/>
          <w:szCs w:val="26"/>
        </w:rPr>
        <w:t xml:space="preserve"> декабря </w:t>
      </w:r>
      <w:r w:rsidRPr="00E1048D">
        <w:rPr>
          <w:sz w:val="26"/>
          <w:szCs w:val="26"/>
        </w:rPr>
        <w:t xml:space="preserve">2008 </w:t>
      </w:r>
      <w:r>
        <w:rPr>
          <w:sz w:val="26"/>
          <w:szCs w:val="26"/>
        </w:rPr>
        <w:t xml:space="preserve">года </w:t>
      </w:r>
      <w:r w:rsidR="005B217D">
        <w:rPr>
          <w:sz w:val="26"/>
          <w:szCs w:val="26"/>
        </w:rPr>
        <w:br/>
      </w:r>
      <w:r>
        <w:rPr>
          <w:sz w:val="26"/>
          <w:szCs w:val="26"/>
        </w:rPr>
        <w:t>№</w:t>
      </w:r>
      <w:r w:rsidRPr="00E1048D">
        <w:rPr>
          <w:sz w:val="26"/>
          <w:szCs w:val="26"/>
        </w:rPr>
        <w:t xml:space="preserve"> 273-ФЗ </w:t>
      </w:r>
      <w:r>
        <w:rPr>
          <w:sz w:val="26"/>
          <w:szCs w:val="26"/>
        </w:rPr>
        <w:t>"</w:t>
      </w:r>
      <w:r w:rsidRPr="00E1048D">
        <w:rPr>
          <w:sz w:val="26"/>
          <w:szCs w:val="26"/>
        </w:rPr>
        <w:t>О противодействии коррупции</w:t>
      </w:r>
      <w:r>
        <w:rPr>
          <w:sz w:val="26"/>
          <w:szCs w:val="26"/>
        </w:rPr>
        <w:t>"</w:t>
      </w:r>
      <w:r w:rsidRPr="00E1048D">
        <w:rPr>
          <w:sz w:val="26"/>
          <w:szCs w:val="26"/>
        </w:rPr>
        <w:t>.</w:t>
      </w:r>
    </w:p>
    <w:p w:rsidR="006C05D9" w:rsidRDefault="006C05D9" w:rsidP="006C05D9">
      <w:pPr>
        <w:autoSpaceDE w:val="0"/>
        <w:autoSpaceDN w:val="0"/>
        <w:adjustRightInd w:val="0"/>
        <w:jc w:val="both"/>
        <w:rPr>
          <w:sz w:val="26"/>
          <w:szCs w:val="26"/>
        </w:rPr>
      </w:pPr>
      <w:r>
        <w:rPr>
          <w:sz w:val="26"/>
          <w:szCs w:val="26"/>
        </w:rPr>
        <w:tab/>
        <w:t xml:space="preserve">Законом Приморского края от 6 марта 2025 года № 737-КЗ "О внесении изменений в Закон Приморского края "О противодействии коррупции в Приморском крае" в краевой закон внесены изменения, дополнившие перечень лиц, </w:t>
      </w:r>
      <w:r w:rsidRPr="002941BF">
        <w:rPr>
          <w:bCs/>
          <w:sz w:val="26"/>
          <w:szCs w:val="26"/>
        </w:rPr>
        <w:t>которыми н</w:t>
      </w:r>
      <w:r w:rsidRPr="002941BF">
        <w:rPr>
          <w:sz w:val="26"/>
          <w:szCs w:val="26"/>
        </w:rPr>
        <w:t>е допускается проведение независимой антикоррупционной экспертизы нормативных правовых актов Приморского края, муниципальных нормативных правовых актов, их проектов,</w:t>
      </w:r>
      <w:r>
        <w:rPr>
          <w:sz w:val="26"/>
          <w:szCs w:val="26"/>
        </w:rPr>
        <w:t xml:space="preserve"> иностранными агентами.</w:t>
      </w:r>
    </w:p>
    <w:p w:rsidR="00D0297A" w:rsidRDefault="006C05D9" w:rsidP="006C05D9">
      <w:pPr>
        <w:tabs>
          <w:tab w:val="left" w:pos="-1668"/>
        </w:tabs>
        <w:ind w:firstLine="709"/>
        <w:jc w:val="both"/>
        <w:rPr>
          <w:sz w:val="26"/>
          <w:szCs w:val="26"/>
        </w:rPr>
      </w:pPr>
      <w:r w:rsidRPr="00B75DAA">
        <w:rPr>
          <w:rFonts w:eastAsia="Calibri"/>
          <w:sz w:val="26"/>
          <w:szCs w:val="26"/>
        </w:rPr>
        <w:t>В соответствии с пунктом 2</w:t>
      </w:r>
      <w:r w:rsidRPr="00B75DAA">
        <w:rPr>
          <w:rFonts w:eastAsia="Calibri"/>
          <w:sz w:val="26"/>
          <w:szCs w:val="26"/>
          <w:vertAlign w:val="superscript"/>
        </w:rPr>
        <w:t>1</w:t>
      </w:r>
      <w:r w:rsidRPr="00B75DAA">
        <w:rPr>
          <w:rFonts w:eastAsia="Calibri"/>
          <w:sz w:val="26"/>
          <w:szCs w:val="26"/>
        </w:rPr>
        <w:t xml:space="preserve"> статьи 6 Федерального закона</w:t>
      </w:r>
      <w:r>
        <w:rPr>
          <w:rFonts w:eastAsia="Calibri"/>
          <w:sz w:val="26"/>
          <w:szCs w:val="26"/>
        </w:rPr>
        <w:t xml:space="preserve"> </w:t>
      </w:r>
      <w:r w:rsidRPr="00B75DAA">
        <w:rPr>
          <w:rFonts w:eastAsia="Calibri"/>
          <w:sz w:val="26"/>
          <w:szCs w:val="26"/>
        </w:rPr>
        <w:t xml:space="preserve">от 25 декабря </w:t>
      </w:r>
      <w:r>
        <w:rPr>
          <w:rFonts w:eastAsia="Calibri"/>
          <w:sz w:val="26"/>
          <w:szCs w:val="26"/>
        </w:rPr>
        <w:br/>
      </w:r>
      <w:r w:rsidRPr="00B75DAA">
        <w:rPr>
          <w:rFonts w:eastAsia="Calibri"/>
          <w:sz w:val="26"/>
          <w:szCs w:val="26"/>
        </w:rPr>
        <w:t xml:space="preserve">2008 года № 273-ФЗ "О противодействии коррупции" в рамках реализации мер по профилактике коррупции на заседаниях </w:t>
      </w:r>
      <w:r w:rsidR="005639D0">
        <w:rPr>
          <w:rFonts w:eastAsia="Calibri"/>
          <w:sz w:val="26"/>
          <w:szCs w:val="26"/>
        </w:rPr>
        <w:t>к</w:t>
      </w:r>
      <w:r w:rsidRPr="00B75DAA">
        <w:rPr>
          <w:rFonts w:eastAsia="Calibri"/>
          <w:sz w:val="26"/>
          <w:szCs w:val="26"/>
        </w:rPr>
        <w:t>омитета</w:t>
      </w:r>
      <w:r w:rsidR="005639D0">
        <w:rPr>
          <w:rFonts w:eastAsia="Calibri"/>
          <w:sz w:val="26"/>
          <w:szCs w:val="26"/>
        </w:rPr>
        <w:t xml:space="preserve"> </w:t>
      </w:r>
      <w:r w:rsidR="005639D0" w:rsidRPr="00F135A7">
        <w:rPr>
          <w:sz w:val="26"/>
          <w:szCs w:val="26"/>
        </w:rPr>
        <w:t>Законодательного Собрания по региональной политике, законности и международному сотрудничеству</w:t>
      </w:r>
      <w:r w:rsidRPr="00B75DAA">
        <w:rPr>
          <w:rFonts w:eastAsia="Calibri"/>
          <w:sz w:val="26"/>
          <w:szCs w:val="26"/>
        </w:rPr>
        <w:t xml:space="preserve"> ежеквартально рассматривались вопросы правоприменительной практики по результатам вступивших в законную силу решений судов общей юрисдикции, арбитражных судов о признании недействительными ненормативных правовых актов, незаконными решений и действий (бездействия)</w:t>
      </w:r>
      <w:r>
        <w:rPr>
          <w:rFonts w:eastAsia="Calibri"/>
          <w:sz w:val="26"/>
          <w:szCs w:val="26"/>
        </w:rPr>
        <w:t xml:space="preserve"> органов государственной власти, органов местного самоуправления </w:t>
      </w:r>
      <w:r w:rsidRPr="00B75DAA">
        <w:rPr>
          <w:rFonts w:eastAsia="Calibri"/>
          <w:sz w:val="26"/>
          <w:szCs w:val="26"/>
        </w:rPr>
        <w:t xml:space="preserve">и их должностных лиц в целях выработки и принятия мер по </w:t>
      </w:r>
      <w:r w:rsidRPr="00B83F82">
        <w:rPr>
          <w:rFonts w:eastAsia="Calibri"/>
          <w:sz w:val="26"/>
          <w:szCs w:val="26"/>
        </w:rPr>
        <w:t>предупреждению и устранению причин выявленных нарушений.</w:t>
      </w:r>
    </w:p>
    <w:p w:rsidR="000B6A3C" w:rsidRPr="00522EF0" w:rsidRDefault="000B6A3C" w:rsidP="00C24699">
      <w:pPr>
        <w:tabs>
          <w:tab w:val="left" w:pos="-1668"/>
        </w:tabs>
        <w:ind w:firstLine="709"/>
        <w:jc w:val="both"/>
        <w:rPr>
          <w:sz w:val="20"/>
          <w:szCs w:val="20"/>
        </w:rPr>
      </w:pPr>
    </w:p>
    <w:p w:rsidR="00D77590" w:rsidRPr="00192834" w:rsidRDefault="00EC1BBF" w:rsidP="00811C73">
      <w:pPr>
        <w:jc w:val="center"/>
        <w:rPr>
          <w:b/>
          <w:i/>
          <w:sz w:val="26"/>
          <w:szCs w:val="26"/>
        </w:rPr>
      </w:pPr>
      <w:r>
        <w:rPr>
          <w:b/>
          <w:i/>
          <w:sz w:val="26"/>
          <w:szCs w:val="26"/>
        </w:rPr>
        <w:t>Совершенствование</w:t>
      </w:r>
      <w:r w:rsidR="00D77590" w:rsidRPr="00192834">
        <w:rPr>
          <w:b/>
          <w:i/>
          <w:sz w:val="26"/>
          <w:szCs w:val="26"/>
        </w:rPr>
        <w:t xml:space="preserve"> избирательного законодательства</w:t>
      </w:r>
    </w:p>
    <w:p w:rsidR="00D77590" w:rsidRPr="00522EF0" w:rsidRDefault="00D77590" w:rsidP="00811C73">
      <w:pPr>
        <w:ind w:firstLine="709"/>
        <w:jc w:val="both"/>
        <w:rPr>
          <w:b/>
          <w:sz w:val="20"/>
          <w:szCs w:val="20"/>
          <w:highlight w:val="yellow"/>
        </w:rPr>
      </w:pPr>
    </w:p>
    <w:p w:rsidR="005639D0" w:rsidRPr="005639D0" w:rsidRDefault="005639D0" w:rsidP="005639D0">
      <w:pPr>
        <w:autoSpaceDE w:val="0"/>
        <w:autoSpaceDN w:val="0"/>
        <w:adjustRightInd w:val="0"/>
        <w:ind w:firstLine="709"/>
        <w:jc w:val="both"/>
        <w:rPr>
          <w:sz w:val="26"/>
          <w:szCs w:val="26"/>
        </w:rPr>
      </w:pPr>
      <w:r w:rsidRPr="005639D0">
        <w:rPr>
          <w:sz w:val="26"/>
          <w:szCs w:val="26"/>
        </w:rPr>
        <w:t>В 2025 году продолжилась работа по совершенствованию избирательного законодательства Приморского края и приведению его в соответствие с федеральным.</w:t>
      </w:r>
    </w:p>
    <w:p w:rsidR="005639D0" w:rsidRDefault="005639D0" w:rsidP="005639D0">
      <w:pPr>
        <w:autoSpaceDE w:val="0"/>
        <w:autoSpaceDN w:val="0"/>
        <w:adjustRightInd w:val="0"/>
        <w:ind w:firstLine="709"/>
        <w:jc w:val="both"/>
        <w:rPr>
          <w:sz w:val="26"/>
          <w:szCs w:val="26"/>
        </w:rPr>
      </w:pPr>
      <w:r w:rsidRPr="005639D0">
        <w:rPr>
          <w:sz w:val="26"/>
          <w:szCs w:val="26"/>
        </w:rPr>
        <w:lastRenderedPageBreak/>
        <w:t>Законом Приморского края от 2 июня 2025 года № 796-КЗ "О внесении изменений в Избирательный кодекс Приморского края", подготовленным по инициативе Избирательной комиссии Приморского края, в Избира</w:t>
      </w:r>
      <w:r w:rsidR="00611DB7">
        <w:rPr>
          <w:sz w:val="26"/>
          <w:szCs w:val="26"/>
        </w:rPr>
        <w:t>тельный кодекс Приморского края</w:t>
      </w:r>
      <w:r w:rsidRPr="005639D0">
        <w:rPr>
          <w:sz w:val="26"/>
          <w:szCs w:val="26"/>
        </w:rPr>
        <w:t xml:space="preserve"> </w:t>
      </w:r>
      <w:r w:rsidR="00611DB7" w:rsidRPr="005639D0">
        <w:rPr>
          <w:sz w:val="26"/>
          <w:szCs w:val="26"/>
        </w:rPr>
        <w:t xml:space="preserve">внесены </w:t>
      </w:r>
      <w:r w:rsidRPr="005639D0">
        <w:rPr>
          <w:sz w:val="26"/>
          <w:szCs w:val="26"/>
        </w:rPr>
        <w:t>следующ</w:t>
      </w:r>
      <w:r w:rsidR="00611DB7">
        <w:rPr>
          <w:sz w:val="26"/>
          <w:szCs w:val="26"/>
        </w:rPr>
        <w:t>ие</w:t>
      </w:r>
      <w:r w:rsidR="00611DB7" w:rsidRPr="00611DB7">
        <w:rPr>
          <w:sz w:val="26"/>
          <w:szCs w:val="26"/>
        </w:rPr>
        <w:t xml:space="preserve"> </w:t>
      </w:r>
      <w:r w:rsidR="00611DB7" w:rsidRPr="005639D0">
        <w:rPr>
          <w:sz w:val="26"/>
          <w:szCs w:val="26"/>
        </w:rPr>
        <w:t>изменения</w:t>
      </w:r>
      <w:r w:rsidRPr="005639D0">
        <w:rPr>
          <w:sz w:val="26"/>
          <w:szCs w:val="26"/>
        </w:rPr>
        <w:t>:</w:t>
      </w:r>
    </w:p>
    <w:p w:rsidR="005639D0" w:rsidRDefault="005639D0" w:rsidP="005639D0">
      <w:pPr>
        <w:autoSpaceDE w:val="0"/>
        <w:autoSpaceDN w:val="0"/>
        <w:adjustRightInd w:val="0"/>
        <w:ind w:firstLine="709"/>
        <w:jc w:val="both"/>
        <w:rPr>
          <w:sz w:val="26"/>
          <w:szCs w:val="26"/>
        </w:rPr>
      </w:pPr>
      <w:r w:rsidRPr="0017248F">
        <w:rPr>
          <w:sz w:val="26"/>
          <w:szCs w:val="26"/>
        </w:rPr>
        <w:t>дополнительные выборы депутатов Законодательного Собрания, депутатов представительных органов муниципальных образований не назначаются и не проводятся в год, предшествующий году проведения основных выборов, за исключением случая, когда в результате досрочного прекращения депутатских полномочий указанные органы</w:t>
      </w:r>
      <w:r w:rsidRPr="0017248F">
        <w:rPr>
          <w:b/>
          <w:sz w:val="26"/>
          <w:szCs w:val="26"/>
        </w:rPr>
        <w:t xml:space="preserve"> </w:t>
      </w:r>
      <w:r w:rsidRPr="0017248F">
        <w:rPr>
          <w:sz w:val="26"/>
          <w:szCs w:val="26"/>
        </w:rPr>
        <w:t>остались в неправомочном составе</w:t>
      </w:r>
      <w:r>
        <w:rPr>
          <w:sz w:val="26"/>
          <w:szCs w:val="26"/>
        </w:rPr>
        <w:t>;</w:t>
      </w:r>
    </w:p>
    <w:p w:rsidR="005639D0" w:rsidRDefault="00611DB7" w:rsidP="005639D0">
      <w:pPr>
        <w:autoSpaceDE w:val="0"/>
        <w:autoSpaceDN w:val="0"/>
        <w:adjustRightInd w:val="0"/>
        <w:ind w:firstLine="709"/>
        <w:jc w:val="both"/>
        <w:rPr>
          <w:sz w:val="26"/>
          <w:szCs w:val="26"/>
        </w:rPr>
      </w:pPr>
      <w:r>
        <w:rPr>
          <w:rFonts w:eastAsia="Calibri"/>
          <w:sz w:val="26"/>
          <w:szCs w:val="26"/>
        </w:rPr>
        <w:t>предоставлена</w:t>
      </w:r>
      <w:r w:rsidR="005639D0" w:rsidRPr="009B1B09">
        <w:rPr>
          <w:rFonts w:eastAsia="Calibri"/>
          <w:sz w:val="26"/>
          <w:szCs w:val="26"/>
        </w:rPr>
        <w:t xml:space="preserve"> </w:t>
      </w:r>
      <w:r w:rsidR="005639D0" w:rsidRPr="009B1B09">
        <w:rPr>
          <w:sz w:val="26"/>
          <w:szCs w:val="26"/>
        </w:rPr>
        <w:t>возможност</w:t>
      </w:r>
      <w:r>
        <w:rPr>
          <w:sz w:val="26"/>
          <w:szCs w:val="26"/>
        </w:rPr>
        <w:t>ь</w:t>
      </w:r>
      <w:r w:rsidR="005639D0" w:rsidRPr="009B1B09">
        <w:rPr>
          <w:sz w:val="26"/>
          <w:szCs w:val="26"/>
        </w:rPr>
        <w:t xml:space="preserve"> дистанционного открытия, ведения и закрытия специальных избирательных счетов, что сократит общее время, потраченное, в частности, кандидатами, уполномоченными представителями кандидатов по финансовым вопросам при получении услуг по специальным избирательным счетам, а также исключит необходимость посещения отделений кредитной организации</w:t>
      </w:r>
      <w:r w:rsidR="005639D0">
        <w:rPr>
          <w:sz w:val="26"/>
          <w:szCs w:val="26"/>
        </w:rPr>
        <w:t>;</w:t>
      </w:r>
    </w:p>
    <w:p w:rsidR="005639D0" w:rsidRDefault="005639D0" w:rsidP="005639D0">
      <w:pPr>
        <w:autoSpaceDE w:val="0"/>
        <w:autoSpaceDN w:val="0"/>
        <w:adjustRightInd w:val="0"/>
        <w:ind w:firstLine="709"/>
        <w:jc w:val="both"/>
        <w:rPr>
          <w:sz w:val="26"/>
          <w:szCs w:val="26"/>
        </w:rPr>
      </w:pPr>
      <w:r w:rsidRPr="009B1B09">
        <w:rPr>
          <w:sz w:val="26"/>
          <w:szCs w:val="26"/>
        </w:rPr>
        <w:t>уточнен</w:t>
      </w:r>
      <w:r w:rsidR="00611DB7">
        <w:rPr>
          <w:sz w:val="26"/>
          <w:szCs w:val="26"/>
        </w:rPr>
        <w:t>ы</w:t>
      </w:r>
      <w:r w:rsidRPr="009B1B09">
        <w:rPr>
          <w:sz w:val="26"/>
          <w:szCs w:val="26"/>
        </w:rPr>
        <w:t xml:space="preserve"> поняти</w:t>
      </w:r>
      <w:r w:rsidR="00611DB7">
        <w:rPr>
          <w:sz w:val="26"/>
          <w:szCs w:val="26"/>
        </w:rPr>
        <w:t>я</w:t>
      </w:r>
      <w:r w:rsidRPr="009B1B09">
        <w:rPr>
          <w:sz w:val="26"/>
          <w:szCs w:val="26"/>
        </w:rPr>
        <w:t xml:space="preserve"> </w:t>
      </w:r>
      <w:r w:rsidR="00BB1D33">
        <w:rPr>
          <w:sz w:val="26"/>
          <w:szCs w:val="26"/>
        </w:rPr>
        <w:t>"</w:t>
      </w:r>
      <w:r w:rsidRPr="009B1B09">
        <w:rPr>
          <w:sz w:val="26"/>
          <w:szCs w:val="26"/>
        </w:rPr>
        <w:t>электронно</w:t>
      </w:r>
      <w:r w:rsidR="00BB1D33">
        <w:rPr>
          <w:sz w:val="26"/>
          <w:szCs w:val="26"/>
        </w:rPr>
        <w:t>е голосование"</w:t>
      </w:r>
      <w:r w:rsidRPr="009B1B09">
        <w:rPr>
          <w:sz w:val="26"/>
          <w:szCs w:val="26"/>
        </w:rPr>
        <w:t xml:space="preserve"> </w:t>
      </w:r>
      <w:r w:rsidR="00BB1D33">
        <w:rPr>
          <w:sz w:val="26"/>
          <w:szCs w:val="26"/>
        </w:rPr>
        <w:t>(</w:t>
      </w:r>
      <w:r w:rsidRPr="009B1B09">
        <w:rPr>
          <w:sz w:val="26"/>
          <w:szCs w:val="26"/>
        </w:rPr>
        <w:t>голосовани</w:t>
      </w:r>
      <w:r w:rsidR="00BB1D33">
        <w:rPr>
          <w:sz w:val="26"/>
          <w:szCs w:val="26"/>
        </w:rPr>
        <w:t>е</w:t>
      </w:r>
      <w:r w:rsidRPr="009B1B09">
        <w:rPr>
          <w:sz w:val="26"/>
          <w:szCs w:val="26"/>
        </w:rPr>
        <w:t xml:space="preserve"> с использованием комплекса электронного голосования на избирательном участке</w:t>
      </w:r>
      <w:r w:rsidR="00BB1D33">
        <w:rPr>
          <w:sz w:val="26"/>
          <w:szCs w:val="26"/>
        </w:rPr>
        <w:t>)</w:t>
      </w:r>
      <w:r w:rsidRPr="009B1B09">
        <w:rPr>
          <w:sz w:val="26"/>
          <w:szCs w:val="26"/>
        </w:rPr>
        <w:t xml:space="preserve"> и </w:t>
      </w:r>
      <w:r w:rsidR="00BB1D33">
        <w:rPr>
          <w:sz w:val="26"/>
          <w:szCs w:val="26"/>
        </w:rPr>
        <w:t>"</w:t>
      </w:r>
      <w:r w:rsidRPr="009B1B09">
        <w:rPr>
          <w:sz w:val="26"/>
          <w:szCs w:val="26"/>
        </w:rPr>
        <w:t>дистанционно</w:t>
      </w:r>
      <w:r w:rsidR="00BB1D33">
        <w:rPr>
          <w:sz w:val="26"/>
          <w:szCs w:val="26"/>
        </w:rPr>
        <w:t>е</w:t>
      </w:r>
      <w:r w:rsidRPr="009B1B09">
        <w:rPr>
          <w:sz w:val="26"/>
          <w:szCs w:val="26"/>
        </w:rPr>
        <w:t xml:space="preserve"> электронно</w:t>
      </w:r>
      <w:r w:rsidR="00BB1D33">
        <w:rPr>
          <w:sz w:val="26"/>
          <w:szCs w:val="26"/>
        </w:rPr>
        <w:t>е</w:t>
      </w:r>
      <w:r w:rsidRPr="009B1B09">
        <w:rPr>
          <w:sz w:val="26"/>
          <w:szCs w:val="26"/>
        </w:rPr>
        <w:t xml:space="preserve"> голосовани</w:t>
      </w:r>
      <w:r w:rsidR="00BB1D33">
        <w:rPr>
          <w:sz w:val="26"/>
          <w:szCs w:val="26"/>
        </w:rPr>
        <w:t>е"</w:t>
      </w:r>
      <w:r w:rsidRPr="009B1B09">
        <w:rPr>
          <w:sz w:val="26"/>
          <w:szCs w:val="26"/>
        </w:rPr>
        <w:t xml:space="preserve"> </w:t>
      </w:r>
      <w:r w:rsidR="00BB1D33">
        <w:rPr>
          <w:sz w:val="26"/>
          <w:szCs w:val="26"/>
        </w:rPr>
        <w:t>(</w:t>
      </w:r>
      <w:r w:rsidRPr="009B1B09">
        <w:rPr>
          <w:sz w:val="26"/>
          <w:szCs w:val="26"/>
        </w:rPr>
        <w:t>с использованием информационно-телекоммуникационной сети и технического устройства избирателя</w:t>
      </w:r>
      <w:r w:rsidR="00BB1D33">
        <w:rPr>
          <w:sz w:val="26"/>
          <w:szCs w:val="26"/>
        </w:rPr>
        <w:t>)</w:t>
      </w:r>
      <w:r>
        <w:rPr>
          <w:sz w:val="26"/>
          <w:szCs w:val="26"/>
        </w:rPr>
        <w:t>.</w:t>
      </w:r>
    </w:p>
    <w:p w:rsidR="0013312F" w:rsidRPr="0013312F" w:rsidRDefault="005639D0" w:rsidP="005639D0">
      <w:pPr>
        <w:ind w:firstLine="709"/>
        <w:jc w:val="both"/>
        <w:rPr>
          <w:sz w:val="26"/>
          <w:szCs w:val="26"/>
          <w:highlight w:val="yellow"/>
        </w:rPr>
      </w:pPr>
      <w:r w:rsidRPr="003F1383">
        <w:rPr>
          <w:sz w:val="26"/>
          <w:szCs w:val="26"/>
        </w:rPr>
        <w:t xml:space="preserve">В связи с принятием Федерального закона от 23 мая 2025 года № 115-ФЗ </w:t>
      </w:r>
      <w:r w:rsidR="00157C00">
        <w:rPr>
          <w:sz w:val="26"/>
          <w:szCs w:val="26"/>
        </w:rPr>
        <w:br/>
      </w:r>
      <w:r w:rsidRPr="003F1383">
        <w:rPr>
          <w:sz w:val="26"/>
          <w:szCs w:val="26"/>
        </w:rPr>
        <w:t xml:space="preserve">"О внесении изменений в отдельные законодательные акты Российской Федерации" Законом Приморского края от 11 ноября 2025 года № 914-КЗ "О внесении изменений в отдельные законодательные акты Приморского края", подготовленным </w:t>
      </w:r>
      <w:r w:rsidR="00157C00">
        <w:rPr>
          <w:sz w:val="26"/>
          <w:szCs w:val="26"/>
        </w:rPr>
        <w:t>к</w:t>
      </w:r>
      <w:r w:rsidRPr="003F1383">
        <w:rPr>
          <w:sz w:val="26"/>
          <w:szCs w:val="26"/>
        </w:rPr>
        <w:t>омитетом</w:t>
      </w:r>
      <w:r w:rsidR="00157C00">
        <w:rPr>
          <w:sz w:val="26"/>
          <w:szCs w:val="26"/>
        </w:rPr>
        <w:t xml:space="preserve"> </w:t>
      </w:r>
      <w:r w:rsidR="00157C00" w:rsidRPr="00157C00">
        <w:rPr>
          <w:sz w:val="26"/>
          <w:szCs w:val="26"/>
        </w:rPr>
        <w:t>Законодательного Собрания по региональной политике, законности и международному сотрудничеству</w:t>
      </w:r>
      <w:r w:rsidRPr="003F1383">
        <w:rPr>
          <w:sz w:val="26"/>
          <w:szCs w:val="26"/>
        </w:rPr>
        <w:t xml:space="preserve">, в </w:t>
      </w:r>
      <w:r w:rsidR="00157C00">
        <w:rPr>
          <w:sz w:val="26"/>
          <w:szCs w:val="26"/>
        </w:rPr>
        <w:t>з</w:t>
      </w:r>
      <w:r w:rsidRPr="003F1383">
        <w:rPr>
          <w:sz w:val="26"/>
          <w:szCs w:val="26"/>
        </w:rPr>
        <w:t>аконы Приморского края от 5 января 2004 года № 96-КЗ "О референдуме Приморского края"</w:t>
      </w:r>
      <w:r>
        <w:rPr>
          <w:sz w:val="26"/>
          <w:szCs w:val="26"/>
        </w:rPr>
        <w:t xml:space="preserve"> и </w:t>
      </w:r>
      <w:r w:rsidRPr="003F1383">
        <w:rPr>
          <w:sz w:val="26"/>
          <w:szCs w:val="26"/>
        </w:rPr>
        <w:t xml:space="preserve">от 5 января 2004 года № 97-КЗ </w:t>
      </w:r>
      <w:r w:rsidR="00157C00">
        <w:rPr>
          <w:sz w:val="26"/>
          <w:szCs w:val="26"/>
        </w:rPr>
        <w:br/>
      </w:r>
      <w:r w:rsidRPr="003F1383">
        <w:rPr>
          <w:sz w:val="26"/>
          <w:szCs w:val="26"/>
        </w:rPr>
        <w:t>"О местном референдуме в Приморском крае"</w:t>
      </w:r>
      <w:r>
        <w:rPr>
          <w:sz w:val="26"/>
          <w:szCs w:val="26"/>
        </w:rPr>
        <w:t xml:space="preserve"> внесены изменения, </w:t>
      </w:r>
      <w:r w:rsidRPr="009926BF">
        <w:rPr>
          <w:sz w:val="26"/>
          <w:szCs w:val="26"/>
        </w:rPr>
        <w:t>касающиеся полномочий избирательных комиссий субъектов Российской Федерации, порядка формирования и полномочи</w:t>
      </w:r>
      <w:r>
        <w:rPr>
          <w:sz w:val="26"/>
          <w:szCs w:val="26"/>
        </w:rPr>
        <w:t>й</w:t>
      </w:r>
      <w:r w:rsidRPr="009926BF">
        <w:rPr>
          <w:sz w:val="26"/>
          <w:szCs w:val="26"/>
        </w:rPr>
        <w:t xml:space="preserve"> территориальных комиссий, статуса члена избирательных комиссий, финансового обеспечения подготовки и проведения выборов.</w:t>
      </w:r>
      <w:r>
        <w:rPr>
          <w:sz w:val="26"/>
          <w:szCs w:val="26"/>
        </w:rPr>
        <w:t xml:space="preserve"> </w:t>
      </w:r>
      <w:r w:rsidRPr="009926BF">
        <w:rPr>
          <w:sz w:val="26"/>
          <w:szCs w:val="26"/>
        </w:rPr>
        <w:t>Уточн</w:t>
      </w:r>
      <w:r>
        <w:rPr>
          <w:sz w:val="26"/>
          <w:szCs w:val="26"/>
        </w:rPr>
        <w:t>ены</w:t>
      </w:r>
      <w:r w:rsidRPr="009926BF">
        <w:rPr>
          <w:sz w:val="26"/>
          <w:szCs w:val="26"/>
        </w:rPr>
        <w:t xml:space="preserve"> понятия </w:t>
      </w:r>
      <w:r w:rsidR="006F0C89">
        <w:rPr>
          <w:sz w:val="26"/>
          <w:szCs w:val="26"/>
        </w:rPr>
        <w:t>"</w:t>
      </w:r>
      <w:r w:rsidRPr="009926BF">
        <w:rPr>
          <w:sz w:val="26"/>
          <w:szCs w:val="26"/>
        </w:rPr>
        <w:t>электронно</w:t>
      </w:r>
      <w:r w:rsidR="006F0C89">
        <w:rPr>
          <w:sz w:val="26"/>
          <w:szCs w:val="26"/>
        </w:rPr>
        <w:t>е голосование"</w:t>
      </w:r>
      <w:r w:rsidRPr="009926BF">
        <w:rPr>
          <w:sz w:val="26"/>
          <w:szCs w:val="26"/>
        </w:rPr>
        <w:t xml:space="preserve"> и </w:t>
      </w:r>
      <w:r w:rsidR="006F0C89">
        <w:rPr>
          <w:sz w:val="26"/>
          <w:szCs w:val="26"/>
        </w:rPr>
        <w:t>"</w:t>
      </w:r>
      <w:r w:rsidRPr="009926BF">
        <w:rPr>
          <w:sz w:val="26"/>
          <w:szCs w:val="26"/>
        </w:rPr>
        <w:t>дистанционно</w:t>
      </w:r>
      <w:r w:rsidR="006F0C89">
        <w:rPr>
          <w:sz w:val="26"/>
          <w:szCs w:val="26"/>
        </w:rPr>
        <w:t>е</w:t>
      </w:r>
      <w:r w:rsidRPr="009926BF">
        <w:rPr>
          <w:sz w:val="26"/>
          <w:szCs w:val="26"/>
        </w:rPr>
        <w:t xml:space="preserve"> электронно</w:t>
      </w:r>
      <w:r w:rsidR="006F0C89">
        <w:rPr>
          <w:sz w:val="26"/>
          <w:szCs w:val="26"/>
        </w:rPr>
        <w:t>е</w:t>
      </w:r>
      <w:r w:rsidRPr="009926BF">
        <w:rPr>
          <w:sz w:val="26"/>
          <w:szCs w:val="26"/>
        </w:rPr>
        <w:t xml:space="preserve"> голосовани</w:t>
      </w:r>
      <w:r w:rsidR="006F0C89">
        <w:rPr>
          <w:sz w:val="26"/>
          <w:szCs w:val="26"/>
        </w:rPr>
        <w:t>е"</w:t>
      </w:r>
      <w:r w:rsidRPr="009926BF">
        <w:rPr>
          <w:sz w:val="26"/>
          <w:szCs w:val="26"/>
        </w:rPr>
        <w:t>. Ус</w:t>
      </w:r>
      <w:r>
        <w:rPr>
          <w:sz w:val="26"/>
          <w:szCs w:val="26"/>
        </w:rPr>
        <w:t>тановлено</w:t>
      </w:r>
      <w:r w:rsidRPr="009926BF">
        <w:rPr>
          <w:sz w:val="26"/>
          <w:szCs w:val="26"/>
        </w:rPr>
        <w:t>, что при проведении электронного голосования должна быть обеспечена возможность голосования с использованием бюллетеней, изготовленных на бумажном носителе.</w:t>
      </w:r>
    </w:p>
    <w:p w:rsidR="00D77590" w:rsidRDefault="00D77590" w:rsidP="0013312F">
      <w:pPr>
        <w:rPr>
          <w:sz w:val="20"/>
          <w:szCs w:val="20"/>
        </w:rPr>
      </w:pPr>
    </w:p>
    <w:p w:rsidR="00D77590" w:rsidRPr="00192834" w:rsidRDefault="009378A5" w:rsidP="00811C73">
      <w:pPr>
        <w:autoSpaceDE w:val="0"/>
        <w:autoSpaceDN w:val="0"/>
        <w:adjustRightInd w:val="0"/>
        <w:jc w:val="center"/>
        <w:rPr>
          <w:b/>
          <w:bCs/>
          <w:i/>
          <w:sz w:val="26"/>
          <w:szCs w:val="26"/>
        </w:rPr>
      </w:pPr>
      <w:r w:rsidRPr="00192834">
        <w:rPr>
          <w:b/>
          <w:i/>
          <w:sz w:val="26"/>
          <w:szCs w:val="26"/>
        </w:rPr>
        <w:t>Законодательная деятельность</w:t>
      </w:r>
      <w:r>
        <w:rPr>
          <w:b/>
          <w:i/>
          <w:sz w:val="26"/>
          <w:szCs w:val="26"/>
        </w:rPr>
        <w:t xml:space="preserve"> в</w:t>
      </w:r>
      <w:r w:rsidR="00D77590" w:rsidRPr="00192834">
        <w:rPr>
          <w:b/>
          <w:bCs/>
          <w:i/>
          <w:sz w:val="26"/>
          <w:szCs w:val="26"/>
        </w:rPr>
        <w:t xml:space="preserve"> сфере местного самоуправления</w:t>
      </w:r>
    </w:p>
    <w:p w:rsidR="00D77590" w:rsidRPr="00522EF0" w:rsidRDefault="00D77590" w:rsidP="00811C73">
      <w:pPr>
        <w:autoSpaceDE w:val="0"/>
        <w:autoSpaceDN w:val="0"/>
        <w:adjustRightInd w:val="0"/>
        <w:ind w:firstLine="709"/>
        <w:jc w:val="both"/>
        <w:rPr>
          <w:b/>
          <w:bCs/>
          <w:sz w:val="20"/>
          <w:szCs w:val="20"/>
          <w:highlight w:val="yellow"/>
        </w:rPr>
      </w:pPr>
    </w:p>
    <w:p w:rsidR="00D9152F" w:rsidRPr="00D9152F" w:rsidRDefault="00D9152F" w:rsidP="00D9152F">
      <w:pPr>
        <w:autoSpaceDE w:val="0"/>
        <w:autoSpaceDN w:val="0"/>
        <w:adjustRightInd w:val="0"/>
        <w:ind w:firstLine="708"/>
        <w:jc w:val="both"/>
        <w:rPr>
          <w:sz w:val="26"/>
          <w:szCs w:val="26"/>
        </w:rPr>
      </w:pPr>
      <w:r w:rsidRPr="00D9152F">
        <w:rPr>
          <w:sz w:val="26"/>
          <w:szCs w:val="26"/>
        </w:rPr>
        <w:t xml:space="preserve">По результатам проведенных публичных слушаний с учетом согласия населения, выраженного представительными органами соответствующих поселений, а также сходом граждан одного из поселений принят Закон Приморского края "О Кировском муниципальном округе Приморского края" (от 15 мая 2025 года № 785-КЗ), предусматривающий преобразование Кировского, </w:t>
      </w:r>
      <w:proofErr w:type="spellStart"/>
      <w:r w:rsidRPr="00D9152F">
        <w:rPr>
          <w:sz w:val="26"/>
          <w:szCs w:val="26"/>
        </w:rPr>
        <w:t>Горноключевского</w:t>
      </w:r>
      <w:proofErr w:type="spellEnd"/>
      <w:r w:rsidRPr="00D9152F">
        <w:rPr>
          <w:sz w:val="26"/>
          <w:szCs w:val="26"/>
        </w:rPr>
        <w:t xml:space="preserve"> городских поселений, Крыловского, </w:t>
      </w:r>
      <w:proofErr w:type="spellStart"/>
      <w:r w:rsidRPr="00D9152F">
        <w:rPr>
          <w:sz w:val="26"/>
          <w:szCs w:val="26"/>
        </w:rPr>
        <w:t>Руновского</w:t>
      </w:r>
      <w:proofErr w:type="spellEnd"/>
      <w:r w:rsidRPr="00D9152F">
        <w:rPr>
          <w:sz w:val="26"/>
          <w:szCs w:val="26"/>
        </w:rPr>
        <w:t xml:space="preserve">, </w:t>
      </w:r>
      <w:proofErr w:type="spellStart"/>
      <w:r w:rsidRPr="00D9152F">
        <w:rPr>
          <w:sz w:val="26"/>
          <w:szCs w:val="26"/>
        </w:rPr>
        <w:t>Хвищанского</w:t>
      </w:r>
      <w:proofErr w:type="spellEnd"/>
      <w:r w:rsidRPr="00D9152F">
        <w:rPr>
          <w:sz w:val="26"/>
          <w:szCs w:val="26"/>
        </w:rPr>
        <w:t xml:space="preserve">, </w:t>
      </w:r>
      <w:proofErr w:type="spellStart"/>
      <w:r w:rsidRPr="00D9152F">
        <w:rPr>
          <w:sz w:val="26"/>
          <w:szCs w:val="26"/>
        </w:rPr>
        <w:t>Горненского</w:t>
      </w:r>
      <w:proofErr w:type="spellEnd"/>
      <w:r w:rsidRPr="00D9152F">
        <w:rPr>
          <w:sz w:val="26"/>
          <w:szCs w:val="26"/>
        </w:rPr>
        <w:t xml:space="preserve"> сельских поселений, входящих в состав Кировского муниципального района Приморского края, путем их объединения в новое муниципальное образование – Кировский муниципальный округ Приморского края.</w:t>
      </w:r>
    </w:p>
    <w:p w:rsidR="00D9152F" w:rsidRPr="00D9152F" w:rsidRDefault="00D9152F" w:rsidP="00D9152F">
      <w:pPr>
        <w:autoSpaceDE w:val="0"/>
        <w:autoSpaceDN w:val="0"/>
        <w:adjustRightInd w:val="0"/>
        <w:ind w:firstLine="708"/>
        <w:jc w:val="both"/>
        <w:rPr>
          <w:sz w:val="26"/>
          <w:szCs w:val="26"/>
        </w:rPr>
      </w:pPr>
      <w:r w:rsidRPr="00D9152F">
        <w:rPr>
          <w:sz w:val="26"/>
          <w:szCs w:val="26"/>
        </w:rPr>
        <w:t xml:space="preserve">15 мая 2025 года принят </w:t>
      </w:r>
      <w:r>
        <w:rPr>
          <w:sz w:val="26"/>
          <w:szCs w:val="26"/>
        </w:rPr>
        <w:t xml:space="preserve">и подписан Губернатором Приморского края </w:t>
      </w:r>
      <w:r w:rsidRPr="00D9152F">
        <w:rPr>
          <w:sz w:val="26"/>
          <w:szCs w:val="26"/>
        </w:rPr>
        <w:t xml:space="preserve">Закон Приморского края № 786-КЗ "О муниципальном округе Спасск-Дальний Приморского края", которым с учетом согласия населения, выраженного представительными органами соответствующих поселений, района и округа, преобразованы Александровское, Дубовское, </w:t>
      </w:r>
      <w:proofErr w:type="spellStart"/>
      <w:r w:rsidRPr="00D9152F">
        <w:rPr>
          <w:sz w:val="26"/>
          <w:szCs w:val="26"/>
        </w:rPr>
        <w:t>Духовское</w:t>
      </w:r>
      <w:proofErr w:type="spellEnd"/>
      <w:r w:rsidRPr="00D9152F">
        <w:rPr>
          <w:sz w:val="26"/>
          <w:szCs w:val="26"/>
        </w:rPr>
        <w:t xml:space="preserve">, </w:t>
      </w:r>
      <w:proofErr w:type="spellStart"/>
      <w:r w:rsidRPr="00D9152F">
        <w:rPr>
          <w:sz w:val="26"/>
          <w:szCs w:val="26"/>
        </w:rPr>
        <w:t>Краснокутское</w:t>
      </w:r>
      <w:proofErr w:type="spellEnd"/>
      <w:r w:rsidRPr="00D9152F">
        <w:rPr>
          <w:sz w:val="26"/>
          <w:szCs w:val="26"/>
        </w:rPr>
        <w:t xml:space="preserve">, </w:t>
      </w:r>
      <w:proofErr w:type="spellStart"/>
      <w:r w:rsidRPr="00D9152F">
        <w:rPr>
          <w:sz w:val="26"/>
          <w:szCs w:val="26"/>
        </w:rPr>
        <w:t>Прохорское</w:t>
      </w:r>
      <w:proofErr w:type="spellEnd"/>
      <w:r w:rsidRPr="00D9152F">
        <w:rPr>
          <w:sz w:val="26"/>
          <w:szCs w:val="26"/>
        </w:rPr>
        <w:t xml:space="preserve">, Спасское, </w:t>
      </w:r>
      <w:proofErr w:type="spellStart"/>
      <w:r w:rsidRPr="00D9152F">
        <w:rPr>
          <w:sz w:val="26"/>
          <w:szCs w:val="26"/>
        </w:rPr>
        <w:t>Хвалынское</w:t>
      </w:r>
      <w:proofErr w:type="spellEnd"/>
      <w:r w:rsidRPr="00D9152F">
        <w:rPr>
          <w:sz w:val="26"/>
          <w:szCs w:val="26"/>
        </w:rPr>
        <w:t xml:space="preserve">, Чкаловское сельские поселения, входящие в </w:t>
      </w:r>
      <w:r w:rsidRPr="00D9152F">
        <w:rPr>
          <w:sz w:val="26"/>
          <w:szCs w:val="26"/>
        </w:rPr>
        <w:lastRenderedPageBreak/>
        <w:t>состав Спасского муниципального района, Спасский муниципальный район, путем объединения с городским округом Спасск-Дальний, а городской округ Спасск-Дальний наделен статусом муниципального округа и установлено наименование муниципального округа – муниципальный округ Спасск-Дальний Приморского края.</w:t>
      </w:r>
    </w:p>
    <w:p w:rsidR="00D9152F" w:rsidRPr="00D9152F" w:rsidRDefault="00D9152F" w:rsidP="00D9152F">
      <w:pPr>
        <w:autoSpaceDE w:val="0"/>
        <w:autoSpaceDN w:val="0"/>
        <w:adjustRightInd w:val="0"/>
        <w:ind w:firstLine="708"/>
        <w:jc w:val="both"/>
        <w:rPr>
          <w:sz w:val="26"/>
          <w:szCs w:val="26"/>
        </w:rPr>
      </w:pPr>
      <w:r w:rsidRPr="00D9152F">
        <w:rPr>
          <w:sz w:val="26"/>
          <w:szCs w:val="26"/>
        </w:rPr>
        <w:t xml:space="preserve">С учетом положений Федерального закона № 33-ФЗ, согласно которым местное самоуправление в Российской Федерации осуществляется в городских округах и муниципальных округах, а также того, что в сентябре 2025 </w:t>
      </w:r>
      <w:r>
        <w:rPr>
          <w:sz w:val="26"/>
          <w:szCs w:val="26"/>
        </w:rPr>
        <w:t xml:space="preserve">года </w:t>
      </w:r>
      <w:r w:rsidRPr="00D9152F">
        <w:rPr>
          <w:sz w:val="26"/>
          <w:szCs w:val="26"/>
        </w:rPr>
        <w:t xml:space="preserve">истекали сроки полномочий депутатов и глав некоторых поселений, входящих в состав Надеждинского муниципального района, </w:t>
      </w:r>
      <w:r w:rsidR="006F0C89">
        <w:rPr>
          <w:sz w:val="26"/>
          <w:szCs w:val="26"/>
        </w:rPr>
        <w:t>и</w:t>
      </w:r>
      <w:r w:rsidRPr="00D9152F">
        <w:rPr>
          <w:sz w:val="26"/>
          <w:szCs w:val="26"/>
        </w:rPr>
        <w:t xml:space="preserve"> депутатов и глав всех поселений, входящих в состав Дальнереченского муниципального района, </w:t>
      </w:r>
      <w:r>
        <w:rPr>
          <w:sz w:val="26"/>
          <w:szCs w:val="26"/>
        </w:rPr>
        <w:t>к</w:t>
      </w:r>
      <w:r w:rsidRPr="00D9152F">
        <w:rPr>
          <w:sz w:val="26"/>
          <w:szCs w:val="26"/>
        </w:rPr>
        <w:t>омитетом</w:t>
      </w:r>
      <w:r>
        <w:rPr>
          <w:sz w:val="26"/>
          <w:szCs w:val="26"/>
        </w:rPr>
        <w:t xml:space="preserve"> Законодательного Собрания </w:t>
      </w:r>
      <w:r w:rsidR="004F5699" w:rsidRPr="004F5699">
        <w:rPr>
          <w:sz w:val="26"/>
          <w:szCs w:val="26"/>
        </w:rPr>
        <w:t xml:space="preserve">по региональной политике, законности и международному сотрудничеству </w:t>
      </w:r>
      <w:r w:rsidRPr="00D9152F">
        <w:rPr>
          <w:sz w:val="26"/>
          <w:szCs w:val="26"/>
        </w:rPr>
        <w:t xml:space="preserve">разработаны и Законодательным Собранием приняты </w:t>
      </w:r>
      <w:r w:rsidR="004F5699">
        <w:rPr>
          <w:sz w:val="26"/>
          <w:szCs w:val="26"/>
        </w:rPr>
        <w:t>з</w:t>
      </w:r>
      <w:r w:rsidRPr="00D9152F">
        <w:rPr>
          <w:sz w:val="26"/>
          <w:szCs w:val="26"/>
        </w:rPr>
        <w:t>аконы Приморского края от 2 июня 2025</w:t>
      </w:r>
      <w:r w:rsidR="004F5699">
        <w:rPr>
          <w:sz w:val="26"/>
          <w:szCs w:val="26"/>
        </w:rPr>
        <w:t xml:space="preserve"> года</w:t>
      </w:r>
      <w:r w:rsidR="007F75C6">
        <w:rPr>
          <w:sz w:val="26"/>
          <w:szCs w:val="26"/>
        </w:rPr>
        <w:t xml:space="preserve"> </w:t>
      </w:r>
      <w:r w:rsidR="007F75C6" w:rsidRPr="00D9152F">
        <w:rPr>
          <w:sz w:val="26"/>
          <w:szCs w:val="26"/>
        </w:rPr>
        <w:t>№ 788-КЗ "О Дальнереченском муниципальном округе Приморского края"</w:t>
      </w:r>
      <w:r w:rsidRPr="00D9152F">
        <w:rPr>
          <w:sz w:val="26"/>
          <w:szCs w:val="26"/>
        </w:rPr>
        <w:t xml:space="preserve"> и от 2 июня 2025 года </w:t>
      </w:r>
      <w:r w:rsidR="007F75C6" w:rsidRPr="00D9152F">
        <w:rPr>
          <w:sz w:val="26"/>
          <w:szCs w:val="26"/>
        </w:rPr>
        <w:t xml:space="preserve">№ 789-КЗ "О </w:t>
      </w:r>
      <w:proofErr w:type="spellStart"/>
      <w:r w:rsidR="007F75C6" w:rsidRPr="00D9152F">
        <w:rPr>
          <w:sz w:val="26"/>
          <w:szCs w:val="26"/>
        </w:rPr>
        <w:t>Надеждинском</w:t>
      </w:r>
      <w:proofErr w:type="spellEnd"/>
      <w:r w:rsidR="007F75C6" w:rsidRPr="00D9152F">
        <w:rPr>
          <w:sz w:val="26"/>
          <w:szCs w:val="26"/>
        </w:rPr>
        <w:t xml:space="preserve"> муниципальном округе Приморского края"</w:t>
      </w:r>
      <w:r w:rsidRPr="00D9152F">
        <w:rPr>
          <w:sz w:val="26"/>
          <w:szCs w:val="26"/>
        </w:rPr>
        <w:t>.</w:t>
      </w:r>
    </w:p>
    <w:p w:rsidR="00D9152F" w:rsidRPr="00D9152F" w:rsidRDefault="00D9152F" w:rsidP="00D9152F">
      <w:pPr>
        <w:autoSpaceDE w:val="0"/>
        <w:autoSpaceDN w:val="0"/>
        <w:adjustRightInd w:val="0"/>
        <w:ind w:firstLine="708"/>
        <w:jc w:val="both"/>
        <w:rPr>
          <w:sz w:val="26"/>
          <w:szCs w:val="26"/>
        </w:rPr>
      </w:pPr>
      <w:r w:rsidRPr="00D9152F">
        <w:rPr>
          <w:sz w:val="26"/>
          <w:szCs w:val="26"/>
        </w:rPr>
        <w:t xml:space="preserve">Таким образом, образованы два муниципальных образования – </w:t>
      </w:r>
      <w:proofErr w:type="spellStart"/>
      <w:r w:rsidRPr="00D9152F">
        <w:rPr>
          <w:sz w:val="26"/>
          <w:szCs w:val="26"/>
        </w:rPr>
        <w:t>Дальнереченский</w:t>
      </w:r>
      <w:proofErr w:type="spellEnd"/>
      <w:r w:rsidRPr="00D9152F">
        <w:rPr>
          <w:sz w:val="26"/>
          <w:szCs w:val="26"/>
        </w:rPr>
        <w:t xml:space="preserve"> муниципальный округ и </w:t>
      </w:r>
      <w:proofErr w:type="spellStart"/>
      <w:r w:rsidRPr="00D9152F">
        <w:rPr>
          <w:sz w:val="26"/>
          <w:szCs w:val="26"/>
        </w:rPr>
        <w:t>Надеждинский</w:t>
      </w:r>
      <w:proofErr w:type="spellEnd"/>
      <w:r w:rsidRPr="00D9152F">
        <w:rPr>
          <w:sz w:val="26"/>
          <w:szCs w:val="26"/>
        </w:rPr>
        <w:t xml:space="preserve"> муниципальный округ, путем объединения сельских поселений, входивших ранее в состав Дальнереченского и Надеждинского муниципальных районов, соответственно.</w:t>
      </w:r>
    </w:p>
    <w:p w:rsidR="00D9152F" w:rsidRPr="00D9152F" w:rsidRDefault="00D9152F" w:rsidP="00D9152F">
      <w:pPr>
        <w:autoSpaceDE w:val="0"/>
        <w:autoSpaceDN w:val="0"/>
        <w:adjustRightInd w:val="0"/>
        <w:ind w:firstLine="708"/>
        <w:jc w:val="both"/>
        <w:rPr>
          <w:sz w:val="26"/>
          <w:szCs w:val="26"/>
        </w:rPr>
      </w:pPr>
      <w:r w:rsidRPr="00D9152F">
        <w:rPr>
          <w:sz w:val="26"/>
          <w:szCs w:val="26"/>
        </w:rPr>
        <w:t>С принятием указанных краевых законов Приморский край полностью перешел на одноуровневую систему организации местного самоуправления, преобразовав все муниципальные районы и городские округа в соответствии с Федеральным законом № 33-ФЗ, Уставом Приморского края, что завершило многолетнюю реформу местного самоуправления, направленную на консолидацию ресурсов, решение кадровых и финансовых проблем, создание единой структуры власти.</w:t>
      </w:r>
    </w:p>
    <w:p w:rsidR="00D9152F" w:rsidRPr="00D9152F" w:rsidRDefault="00D9152F" w:rsidP="00D9152F">
      <w:pPr>
        <w:autoSpaceDE w:val="0"/>
        <w:autoSpaceDN w:val="0"/>
        <w:adjustRightInd w:val="0"/>
        <w:ind w:firstLine="708"/>
        <w:jc w:val="both"/>
        <w:rPr>
          <w:sz w:val="26"/>
          <w:szCs w:val="26"/>
        </w:rPr>
      </w:pPr>
      <w:r w:rsidRPr="00D9152F">
        <w:rPr>
          <w:sz w:val="26"/>
          <w:szCs w:val="26"/>
        </w:rPr>
        <w:t xml:space="preserve">В результате реформирования системы местного самоуправления, начавшейся в 2019 году, в Приморском крае образовано 25 муниципальных и </w:t>
      </w:r>
      <w:r w:rsidR="006F0C89">
        <w:rPr>
          <w:sz w:val="26"/>
          <w:szCs w:val="26"/>
        </w:rPr>
        <w:t>восемь</w:t>
      </w:r>
      <w:r w:rsidRPr="00D9152F">
        <w:rPr>
          <w:sz w:val="26"/>
          <w:szCs w:val="26"/>
        </w:rPr>
        <w:t xml:space="preserve"> городских округов.</w:t>
      </w:r>
    </w:p>
    <w:p w:rsidR="00D9152F" w:rsidRPr="00D9152F" w:rsidRDefault="00D9152F" w:rsidP="00D9152F">
      <w:pPr>
        <w:autoSpaceDE w:val="0"/>
        <w:autoSpaceDN w:val="0"/>
        <w:adjustRightInd w:val="0"/>
        <w:ind w:firstLine="708"/>
        <w:jc w:val="both"/>
        <w:rPr>
          <w:sz w:val="26"/>
          <w:szCs w:val="26"/>
        </w:rPr>
      </w:pPr>
      <w:r w:rsidRPr="00D9152F">
        <w:rPr>
          <w:sz w:val="26"/>
          <w:szCs w:val="26"/>
        </w:rPr>
        <w:t xml:space="preserve">Еще одним важным шагом на пути к совершенствованию системы организации местного самоуправления стало принятие Законодательным Собранием разработанного по инициативе </w:t>
      </w:r>
      <w:r w:rsidR="004F5699">
        <w:rPr>
          <w:sz w:val="26"/>
          <w:szCs w:val="26"/>
        </w:rPr>
        <w:t>к</w:t>
      </w:r>
      <w:r w:rsidRPr="00D9152F">
        <w:rPr>
          <w:sz w:val="26"/>
          <w:szCs w:val="26"/>
        </w:rPr>
        <w:t>омитета</w:t>
      </w:r>
      <w:r w:rsidR="004F5699" w:rsidRPr="004F5699">
        <w:rPr>
          <w:sz w:val="26"/>
          <w:szCs w:val="26"/>
        </w:rPr>
        <w:t xml:space="preserve"> </w:t>
      </w:r>
      <w:r w:rsidR="004F5699">
        <w:rPr>
          <w:sz w:val="26"/>
          <w:szCs w:val="26"/>
        </w:rPr>
        <w:t xml:space="preserve">Законодательного Собрания </w:t>
      </w:r>
      <w:r w:rsidR="004F5699" w:rsidRPr="004F5699">
        <w:rPr>
          <w:sz w:val="26"/>
          <w:szCs w:val="26"/>
        </w:rPr>
        <w:t>по региональной политике, законности и международному сотрудничеству</w:t>
      </w:r>
      <w:r w:rsidRPr="00D9152F">
        <w:rPr>
          <w:sz w:val="26"/>
          <w:szCs w:val="26"/>
        </w:rPr>
        <w:t xml:space="preserve"> Закона Приморского края от 1 августа 2025 года № 830-КЗ "Об отдельных вопросах организации местного самоуправления в единой системе публичной власти на территории Приморского края", которым унифицирован порядок избрания глав муниципальных образований.</w:t>
      </w:r>
    </w:p>
    <w:p w:rsidR="004F5699" w:rsidRDefault="00D9152F" w:rsidP="00D9152F">
      <w:pPr>
        <w:autoSpaceDE w:val="0"/>
        <w:autoSpaceDN w:val="0"/>
        <w:adjustRightInd w:val="0"/>
        <w:ind w:firstLine="708"/>
        <w:jc w:val="both"/>
        <w:rPr>
          <w:sz w:val="26"/>
          <w:szCs w:val="26"/>
        </w:rPr>
      </w:pPr>
      <w:r w:rsidRPr="00D9152F">
        <w:rPr>
          <w:sz w:val="26"/>
          <w:szCs w:val="26"/>
        </w:rPr>
        <w:t>Закон</w:t>
      </w:r>
      <w:r w:rsidR="004F5699">
        <w:rPr>
          <w:sz w:val="26"/>
          <w:szCs w:val="26"/>
        </w:rPr>
        <w:t>:</w:t>
      </w:r>
    </w:p>
    <w:p w:rsidR="00D9152F" w:rsidRPr="00D9152F" w:rsidRDefault="00D9152F" w:rsidP="00D9152F">
      <w:pPr>
        <w:autoSpaceDE w:val="0"/>
        <w:autoSpaceDN w:val="0"/>
        <w:adjustRightInd w:val="0"/>
        <w:ind w:firstLine="708"/>
        <w:jc w:val="both"/>
        <w:rPr>
          <w:sz w:val="26"/>
          <w:szCs w:val="26"/>
        </w:rPr>
      </w:pPr>
      <w:r w:rsidRPr="00D9152F">
        <w:rPr>
          <w:sz w:val="26"/>
          <w:szCs w:val="26"/>
        </w:rPr>
        <w:t>предусматривает осуществление местного самоуправления на территории Приморского края в муниципальных округах и городских округах;</w:t>
      </w:r>
      <w:r w:rsidR="004F5699">
        <w:rPr>
          <w:sz w:val="26"/>
          <w:szCs w:val="26"/>
        </w:rPr>
        <w:t xml:space="preserve"> </w:t>
      </w:r>
    </w:p>
    <w:p w:rsidR="00D9152F" w:rsidRPr="00D9152F" w:rsidRDefault="00D9152F" w:rsidP="00D9152F">
      <w:pPr>
        <w:autoSpaceDE w:val="0"/>
        <w:autoSpaceDN w:val="0"/>
        <w:adjustRightInd w:val="0"/>
        <w:ind w:firstLine="708"/>
        <w:jc w:val="both"/>
        <w:rPr>
          <w:sz w:val="26"/>
          <w:szCs w:val="26"/>
        </w:rPr>
      </w:pPr>
      <w:r w:rsidRPr="00D9152F">
        <w:rPr>
          <w:sz w:val="26"/>
          <w:szCs w:val="26"/>
        </w:rPr>
        <w:t>определяет наименование органов местного самоуправления;</w:t>
      </w:r>
    </w:p>
    <w:p w:rsidR="00D9152F" w:rsidRPr="00D9152F" w:rsidRDefault="00D9152F" w:rsidP="00D9152F">
      <w:pPr>
        <w:autoSpaceDE w:val="0"/>
        <w:autoSpaceDN w:val="0"/>
        <w:adjustRightInd w:val="0"/>
        <w:ind w:firstLine="708"/>
        <w:jc w:val="both"/>
        <w:rPr>
          <w:sz w:val="26"/>
          <w:szCs w:val="26"/>
        </w:rPr>
      </w:pPr>
      <w:r w:rsidRPr="00D9152F">
        <w:rPr>
          <w:sz w:val="26"/>
          <w:szCs w:val="26"/>
        </w:rPr>
        <w:t>предусматривает, что глава муниципального образования избирается представительным органом муниципального образования из числа кандидатов, представленных Губернатором Приморского края, определяет процедуру выдвижения кандидатур на должность главы муниципального образования Губернатору Приморского края;</w:t>
      </w:r>
    </w:p>
    <w:p w:rsidR="00D9152F" w:rsidRPr="00D9152F" w:rsidRDefault="00D9152F" w:rsidP="00D9152F">
      <w:pPr>
        <w:autoSpaceDE w:val="0"/>
        <w:autoSpaceDN w:val="0"/>
        <w:adjustRightInd w:val="0"/>
        <w:ind w:firstLine="708"/>
        <w:jc w:val="both"/>
        <w:rPr>
          <w:sz w:val="26"/>
          <w:szCs w:val="26"/>
        </w:rPr>
      </w:pPr>
      <w:r w:rsidRPr="00D9152F">
        <w:rPr>
          <w:sz w:val="26"/>
          <w:szCs w:val="26"/>
        </w:rPr>
        <w:t>устанавливает критерий формирования территориальных органов местной администрации (пешеходная доступность);</w:t>
      </w:r>
    </w:p>
    <w:p w:rsidR="00D9152F" w:rsidRPr="00D9152F" w:rsidRDefault="00D9152F" w:rsidP="00D9152F">
      <w:pPr>
        <w:autoSpaceDE w:val="0"/>
        <w:autoSpaceDN w:val="0"/>
        <w:adjustRightInd w:val="0"/>
        <w:ind w:firstLine="708"/>
        <w:jc w:val="both"/>
        <w:rPr>
          <w:sz w:val="26"/>
          <w:szCs w:val="26"/>
        </w:rPr>
      </w:pPr>
      <w:r w:rsidRPr="00D9152F">
        <w:rPr>
          <w:sz w:val="26"/>
          <w:szCs w:val="26"/>
        </w:rPr>
        <w:lastRenderedPageBreak/>
        <w:t xml:space="preserve">устанавливает возможность проведения схода граждан по вопросу введения </w:t>
      </w:r>
      <w:r w:rsidR="00BC6E04">
        <w:rPr>
          <w:sz w:val="26"/>
          <w:szCs w:val="26"/>
        </w:rPr>
        <w:t>и использования средств самообло</w:t>
      </w:r>
      <w:r w:rsidRPr="00D9152F">
        <w:rPr>
          <w:sz w:val="26"/>
          <w:szCs w:val="26"/>
        </w:rPr>
        <w:t>жения граждан на части территории населенного пункта;</w:t>
      </w:r>
    </w:p>
    <w:p w:rsidR="00D9152F" w:rsidRPr="00D9152F" w:rsidRDefault="00D9152F" w:rsidP="00D9152F">
      <w:pPr>
        <w:autoSpaceDE w:val="0"/>
        <w:autoSpaceDN w:val="0"/>
        <w:adjustRightInd w:val="0"/>
        <w:ind w:firstLine="708"/>
        <w:jc w:val="both"/>
        <w:rPr>
          <w:sz w:val="26"/>
          <w:szCs w:val="26"/>
        </w:rPr>
      </w:pPr>
      <w:r w:rsidRPr="00D9152F">
        <w:rPr>
          <w:sz w:val="26"/>
          <w:szCs w:val="26"/>
        </w:rPr>
        <w:t>определяет основные положения в части назначения и проведения опроса граждан, публичных слушаний, общественных обсуждений;</w:t>
      </w:r>
    </w:p>
    <w:p w:rsidR="00D9152F" w:rsidRPr="00D9152F" w:rsidRDefault="00D9152F" w:rsidP="00D9152F">
      <w:pPr>
        <w:autoSpaceDE w:val="0"/>
        <w:autoSpaceDN w:val="0"/>
        <w:adjustRightInd w:val="0"/>
        <w:ind w:firstLine="708"/>
        <w:jc w:val="both"/>
        <w:rPr>
          <w:sz w:val="26"/>
          <w:szCs w:val="26"/>
        </w:rPr>
      </w:pPr>
      <w:r w:rsidRPr="00D9152F">
        <w:rPr>
          <w:sz w:val="26"/>
          <w:szCs w:val="26"/>
        </w:rPr>
        <w:t>определяет компетенцию Правительства Приморского края в части рассмотрения инициативных проектов, выдвигаемых для получения финансовой поддержки за счет межбюджетных трансфертов из краевого бюджета;</w:t>
      </w:r>
    </w:p>
    <w:p w:rsidR="00D9152F" w:rsidRPr="00D9152F" w:rsidRDefault="00D9152F" w:rsidP="00D9152F">
      <w:pPr>
        <w:autoSpaceDE w:val="0"/>
        <w:autoSpaceDN w:val="0"/>
        <w:adjustRightInd w:val="0"/>
        <w:ind w:firstLine="708"/>
        <w:jc w:val="both"/>
        <w:rPr>
          <w:sz w:val="26"/>
          <w:szCs w:val="26"/>
        </w:rPr>
      </w:pPr>
      <w:r w:rsidRPr="00D9152F">
        <w:rPr>
          <w:sz w:val="26"/>
          <w:szCs w:val="26"/>
        </w:rPr>
        <w:t xml:space="preserve">предусматривает возможность установления </w:t>
      </w:r>
      <w:r w:rsidR="002B7DC5">
        <w:rPr>
          <w:sz w:val="26"/>
          <w:szCs w:val="26"/>
        </w:rPr>
        <w:t>у</w:t>
      </w:r>
      <w:r w:rsidRPr="00D9152F">
        <w:rPr>
          <w:sz w:val="26"/>
          <w:szCs w:val="26"/>
        </w:rPr>
        <w:t>ставом муниципального образования права представительного органа муниципального образования принимать участие в формировании местной администрации;</w:t>
      </w:r>
    </w:p>
    <w:p w:rsidR="00D9152F" w:rsidRPr="00D9152F" w:rsidRDefault="00D9152F" w:rsidP="00D9152F">
      <w:pPr>
        <w:autoSpaceDE w:val="0"/>
        <w:autoSpaceDN w:val="0"/>
        <w:adjustRightInd w:val="0"/>
        <w:ind w:firstLine="708"/>
        <w:jc w:val="both"/>
        <w:rPr>
          <w:sz w:val="26"/>
          <w:szCs w:val="26"/>
        </w:rPr>
      </w:pPr>
      <w:r w:rsidRPr="00D9152F">
        <w:rPr>
          <w:sz w:val="26"/>
          <w:szCs w:val="26"/>
        </w:rPr>
        <w:t>предусматривает возможность установления муниципальными правовыми актами дистанционного взаимодействия органов, входящих в единую систему публичной власти в Приморском крае, а также дистанционного участия в заседаниях представительного органа.</w:t>
      </w:r>
    </w:p>
    <w:p w:rsidR="00D9152F" w:rsidRPr="00D9152F" w:rsidRDefault="00D9152F" w:rsidP="00D9152F">
      <w:pPr>
        <w:autoSpaceDE w:val="0"/>
        <w:autoSpaceDN w:val="0"/>
        <w:adjustRightInd w:val="0"/>
        <w:ind w:firstLine="708"/>
        <w:jc w:val="both"/>
        <w:rPr>
          <w:sz w:val="26"/>
          <w:szCs w:val="26"/>
        </w:rPr>
      </w:pPr>
      <w:r w:rsidRPr="00D9152F">
        <w:rPr>
          <w:sz w:val="26"/>
          <w:szCs w:val="26"/>
        </w:rPr>
        <w:t xml:space="preserve">В связи с принятием Федерального закона № 33-ФЗ по инициативе </w:t>
      </w:r>
      <w:r w:rsidR="00BC6E04">
        <w:rPr>
          <w:sz w:val="26"/>
          <w:szCs w:val="26"/>
        </w:rPr>
        <w:t>к</w:t>
      </w:r>
      <w:r w:rsidRPr="00D9152F">
        <w:rPr>
          <w:sz w:val="26"/>
          <w:szCs w:val="26"/>
        </w:rPr>
        <w:t xml:space="preserve">омитета </w:t>
      </w:r>
      <w:r w:rsidR="00BC6E04" w:rsidRPr="00BC6E04">
        <w:rPr>
          <w:sz w:val="26"/>
          <w:szCs w:val="26"/>
        </w:rPr>
        <w:t xml:space="preserve">Законодательного Собрания по региональной политике, законности и международному сотрудничеству </w:t>
      </w:r>
      <w:r w:rsidRPr="00D9152F">
        <w:rPr>
          <w:sz w:val="26"/>
          <w:szCs w:val="26"/>
        </w:rPr>
        <w:t>внесены изменения в Закон Приморского края от 3 августа 2018 года № 329-КЗ "О сельских старостах в Приморском крае", предусматривающие:</w:t>
      </w:r>
    </w:p>
    <w:p w:rsidR="00D9152F" w:rsidRPr="00D9152F" w:rsidRDefault="00D9152F" w:rsidP="00D9152F">
      <w:pPr>
        <w:autoSpaceDE w:val="0"/>
        <w:autoSpaceDN w:val="0"/>
        <w:adjustRightInd w:val="0"/>
        <w:ind w:firstLine="708"/>
        <w:jc w:val="both"/>
        <w:rPr>
          <w:sz w:val="26"/>
          <w:szCs w:val="26"/>
        </w:rPr>
      </w:pPr>
      <w:r w:rsidRPr="00D9152F">
        <w:rPr>
          <w:sz w:val="26"/>
          <w:szCs w:val="26"/>
        </w:rPr>
        <w:t>уточнение понятия "сельский староста";</w:t>
      </w:r>
    </w:p>
    <w:p w:rsidR="00D9152F" w:rsidRPr="00D9152F" w:rsidRDefault="00D9152F" w:rsidP="00D9152F">
      <w:pPr>
        <w:autoSpaceDE w:val="0"/>
        <w:autoSpaceDN w:val="0"/>
        <w:adjustRightInd w:val="0"/>
        <w:ind w:firstLine="708"/>
        <w:jc w:val="both"/>
        <w:rPr>
          <w:sz w:val="26"/>
          <w:szCs w:val="26"/>
        </w:rPr>
      </w:pPr>
      <w:r w:rsidRPr="00D9152F">
        <w:rPr>
          <w:sz w:val="26"/>
          <w:szCs w:val="26"/>
        </w:rPr>
        <w:t>дополнение полномочий сельского старосты правом выступать с инициативой о внесении инициативного проекта по вопросам, имеющим приоритетное значение для жителей населенного пункта;</w:t>
      </w:r>
    </w:p>
    <w:p w:rsidR="00D9152F" w:rsidRPr="00D9152F" w:rsidRDefault="00D9152F" w:rsidP="00D9152F">
      <w:pPr>
        <w:autoSpaceDE w:val="0"/>
        <w:autoSpaceDN w:val="0"/>
        <w:adjustRightInd w:val="0"/>
        <w:ind w:firstLine="708"/>
        <w:jc w:val="both"/>
        <w:rPr>
          <w:sz w:val="26"/>
          <w:szCs w:val="26"/>
        </w:rPr>
      </w:pPr>
      <w:r w:rsidRPr="00D9152F">
        <w:rPr>
          <w:sz w:val="26"/>
          <w:szCs w:val="26"/>
        </w:rPr>
        <w:t>введение в качестве основания, при котором лицо не может быть назначено старост</w:t>
      </w:r>
      <w:r w:rsidR="00935A94">
        <w:rPr>
          <w:sz w:val="26"/>
          <w:szCs w:val="26"/>
        </w:rPr>
        <w:t>ой, статуса иностранного агента.</w:t>
      </w:r>
    </w:p>
    <w:p w:rsidR="00D9152F" w:rsidRPr="00D9152F" w:rsidRDefault="00935A94" w:rsidP="00D9152F">
      <w:pPr>
        <w:autoSpaceDE w:val="0"/>
        <w:autoSpaceDN w:val="0"/>
        <w:adjustRightInd w:val="0"/>
        <w:ind w:firstLine="708"/>
        <w:jc w:val="both"/>
        <w:rPr>
          <w:sz w:val="26"/>
          <w:szCs w:val="26"/>
        </w:rPr>
      </w:pPr>
      <w:r>
        <w:rPr>
          <w:sz w:val="26"/>
          <w:szCs w:val="26"/>
        </w:rPr>
        <w:t>К</w:t>
      </w:r>
      <w:r w:rsidR="00D9152F" w:rsidRPr="00D9152F">
        <w:rPr>
          <w:sz w:val="26"/>
          <w:szCs w:val="26"/>
        </w:rPr>
        <w:t xml:space="preserve"> полномочиям старосты отнесено взаимодействие с органами местного самоуправления, муниципальными предприятиями и учреждениями</w:t>
      </w:r>
      <w:r>
        <w:rPr>
          <w:sz w:val="26"/>
          <w:szCs w:val="26"/>
        </w:rPr>
        <w:t>,</w:t>
      </w:r>
      <w:r w:rsidR="00D9152F" w:rsidRPr="00D9152F">
        <w:rPr>
          <w:sz w:val="26"/>
          <w:szCs w:val="26"/>
        </w:rPr>
        <w:t xml:space="preserve"> и иными организациями по вопросам непосредственного обеспечения жизнедеятельности населения (</w:t>
      </w:r>
      <w:r w:rsidR="002B7DC5">
        <w:rPr>
          <w:sz w:val="26"/>
          <w:szCs w:val="26"/>
        </w:rPr>
        <w:t xml:space="preserve">Закон Приморского края </w:t>
      </w:r>
      <w:r w:rsidR="00D9152F" w:rsidRPr="00D9152F">
        <w:rPr>
          <w:sz w:val="26"/>
          <w:szCs w:val="26"/>
        </w:rPr>
        <w:t>от 30 июня 2025 года № 817-КЗ).</w:t>
      </w:r>
    </w:p>
    <w:p w:rsidR="00D9152F" w:rsidRPr="00D9152F" w:rsidRDefault="00D9152F" w:rsidP="00D9152F">
      <w:pPr>
        <w:autoSpaceDE w:val="0"/>
        <w:autoSpaceDN w:val="0"/>
        <w:adjustRightInd w:val="0"/>
        <w:ind w:firstLine="708"/>
        <w:jc w:val="both"/>
        <w:rPr>
          <w:sz w:val="26"/>
          <w:szCs w:val="26"/>
        </w:rPr>
      </w:pPr>
      <w:r w:rsidRPr="00D9152F">
        <w:rPr>
          <w:sz w:val="26"/>
          <w:szCs w:val="26"/>
        </w:rPr>
        <w:t>По инициативе Губернатора Приморского края были скорректированы положения Закона Приморского края от 3 марта 2016 года № 780-КЗ "О перечне должностных лиц органов местного самоуправления муниципальных образований Приморского края, уполномоченных составлять протоколы об административных правонарушениях, при осуществлении муниципального контроля, муниципального финансового контроля", в том числе в части дополнения указанного перечня статьями Кодекса Российской Федерации об административных правонарушениях, по которым должностные лица органов местного самоуправления вправе составлять протоколы об административных правонарушениях при осуществлении контроля в сфере закупок (</w:t>
      </w:r>
      <w:r w:rsidR="000801A6">
        <w:rPr>
          <w:sz w:val="26"/>
          <w:szCs w:val="26"/>
        </w:rPr>
        <w:t xml:space="preserve">Закон Приморского края </w:t>
      </w:r>
      <w:r w:rsidRPr="00D9152F">
        <w:rPr>
          <w:sz w:val="26"/>
          <w:szCs w:val="26"/>
        </w:rPr>
        <w:t>от 25 апреля 2025 года № 771-КЗ).</w:t>
      </w:r>
    </w:p>
    <w:p w:rsidR="00D9152F" w:rsidRPr="00D9152F" w:rsidRDefault="00D9152F" w:rsidP="00D9152F">
      <w:pPr>
        <w:autoSpaceDE w:val="0"/>
        <w:autoSpaceDN w:val="0"/>
        <w:adjustRightInd w:val="0"/>
        <w:ind w:firstLine="708"/>
        <w:jc w:val="both"/>
        <w:rPr>
          <w:sz w:val="26"/>
          <w:szCs w:val="26"/>
        </w:rPr>
      </w:pPr>
      <w:r w:rsidRPr="00D9152F">
        <w:rPr>
          <w:sz w:val="26"/>
          <w:szCs w:val="26"/>
        </w:rPr>
        <w:t>В связи с изменением</w:t>
      </w:r>
      <w:r w:rsidR="00935A94">
        <w:rPr>
          <w:sz w:val="26"/>
          <w:szCs w:val="26"/>
        </w:rPr>
        <w:t xml:space="preserve"> федерального законодательства к</w:t>
      </w:r>
      <w:r w:rsidRPr="00D9152F">
        <w:rPr>
          <w:sz w:val="26"/>
          <w:szCs w:val="26"/>
        </w:rPr>
        <w:t>омитетом</w:t>
      </w:r>
      <w:r w:rsidR="00935A94">
        <w:rPr>
          <w:sz w:val="26"/>
          <w:szCs w:val="26"/>
        </w:rPr>
        <w:t xml:space="preserve"> Законодательного Собрания </w:t>
      </w:r>
      <w:r w:rsidR="00935A94" w:rsidRPr="004F5699">
        <w:rPr>
          <w:sz w:val="26"/>
          <w:szCs w:val="26"/>
        </w:rPr>
        <w:t>по региональной политике, законности и международному сотрудничеству</w:t>
      </w:r>
      <w:r w:rsidRPr="00D9152F">
        <w:rPr>
          <w:sz w:val="26"/>
          <w:szCs w:val="26"/>
        </w:rPr>
        <w:t xml:space="preserve"> была подготовлена законодательная инициатива по внесению изменений в Закон Приморского края от 13 августа 2013 года </w:t>
      </w:r>
      <w:r w:rsidR="00935A94">
        <w:rPr>
          <w:sz w:val="26"/>
          <w:szCs w:val="26"/>
        </w:rPr>
        <w:br/>
      </w:r>
      <w:r w:rsidRPr="00D9152F">
        <w:rPr>
          <w:sz w:val="26"/>
          <w:szCs w:val="26"/>
        </w:rPr>
        <w:t xml:space="preserve">№ 245-КЗ "О взаимодействии органов государственной власти Приморского края с Советом муниципальных образований Приморского края", принятая в дальнейшем Законодательным Собранием. Изменения, </w:t>
      </w:r>
      <w:r w:rsidR="000801A6">
        <w:rPr>
          <w:sz w:val="26"/>
          <w:szCs w:val="26"/>
        </w:rPr>
        <w:t>внесенные</w:t>
      </w:r>
      <w:r w:rsidRPr="00D9152F">
        <w:rPr>
          <w:sz w:val="26"/>
          <w:szCs w:val="26"/>
        </w:rPr>
        <w:t xml:space="preserve"> Законом Приморского края от 30 июня 2025 года № 815-КЗ, предусматривают:</w:t>
      </w:r>
    </w:p>
    <w:p w:rsidR="00D9152F" w:rsidRPr="00D9152F" w:rsidRDefault="00D9152F" w:rsidP="00D9152F">
      <w:pPr>
        <w:autoSpaceDE w:val="0"/>
        <w:autoSpaceDN w:val="0"/>
        <w:adjustRightInd w:val="0"/>
        <w:ind w:firstLine="708"/>
        <w:jc w:val="both"/>
        <w:rPr>
          <w:sz w:val="26"/>
          <w:szCs w:val="26"/>
        </w:rPr>
      </w:pPr>
      <w:r w:rsidRPr="00D9152F">
        <w:rPr>
          <w:sz w:val="26"/>
          <w:szCs w:val="26"/>
        </w:rPr>
        <w:t>отнесение к предмету взаимодействия решение вопросов непосредственного обеспечения жизнедеятельности населения;</w:t>
      </w:r>
    </w:p>
    <w:p w:rsidR="00D9152F" w:rsidRPr="00D9152F" w:rsidRDefault="00D9152F" w:rsidP="00D9152F">
      <w:pPr>
        <w:autoSpaceDE w:val="0"/>
        <w:autoSpaceDN w:val="0"/>
        <w:adjustRightInd w:val="0"/>
        <w:ind w:firstLine="708"/>
        <w:jc w:val="both"/>
        <w:rPr>
          <w:sz w:val="26"/>
          <w:szCs w:val="26"/>
        </w:rPr>
      </w:pPr>
      <w:r w:rsidRPr="00D9152F">
        <w:rPr>
          <w:sz w:val="26"/>
          <w:szCs w:val="26"/>
        </w:rPr>
        <w:lastRenderedPageBreak/>
        <w:t>установление обязанности субъектов права законодательной инициативы по направлению проектов законов Приморского края, содержащих положения, предусматривающие наделение органов местного самоуправления отдельными государственными полномочиями, в Совет муниципальных образований до внесения в Законодательное Собрание для дачи заключения, которое представляется Советом муниципальных образований в течение 15 рабочих дней со дня направления указанных проектов.</w:t>
      </w:r>
    </w:p>
    <w:p w:rsidR="00D9152F" w:rsidRPr="00D9152F" w:rsidRDefault="00D9152F" w:rsidP="00D9152F">
      <w:pPr>
        <w:autoSpaceDE w:val="0"/>
        <w:autoSpaceDN w:val="0"/>
        <w:adjustRightInd w:val="0"/>
        <w:ind w:firstLine="708"/>
        <w:jc w:val="both"/>
        <w:rPr>
          <w:sz w:val="26"/>
          <w:szCs w:val="26"/>
        </w:rPr>
      </w:pPr>
      <w:r w:rsidRPr="00D9152F">
        <w:rPr>
          <w:sz w:val="26"/>
          <w:szCs w:val="26"/>
        </w:rPr>
        <w:t>В целях увеличения общего объема субвенций, предоставляемых бюджетам муниципальных образований Приморского края на осуществление отдельных государственных полномочий по созданию и организации деятельности административных комиссий, по инициативе Губернатора Приморского края принят Закон Приморского края от 5 ноября 2025 года № 905-КЗ "О внесении изменений в Закон Приморского края "О наделении органов местного самоуправления муниципальных районов, муниципальных округов, городских округов Приморского края отдельными государственными полномочиями по созданию административных комиссий". Новый подход к расчету общего объема субвенций основан на установлении базового должностного оклада, корректировке коэффициента нагрузки в зависимости от количества дел об административных правонарушениях, введении коэффициента кратности, устанавливаемого в зависимости от численности населения муниципального образования.</w:t>
      </w:r>
    </w:p>
    <w:p w:rsidR="00D77590" w:rsidRPr="00192834" w:rsidRDefault="00D9152F" w:rsidP="00D9152F">
      <w:pPr>
        <w:autoSpaceDE w:val="0"/>
        <w:autoSpaceDN w:val="0"/>
        <w:adjustRightInd w:val="0"/>
        <w:ind w:firstLine="708"/>
        <w:jc w:val="both"/>
        <w:rPr>
          <w:sz w:val="26"/>
          <w:szCs w:val="26"/>
        </w:rPr>
      </w:pPr>
      <w:r w:rsidRPr="00D9152F">
        <w:rPr>
          <w:sz w:val="26"/>
          <w:szCs w:val="26"/>
        </w:rPr>
        <w:t>С учетом сложившейся в муниципальных образованиях Приморского края практики формирования территориальных органов местной администрации по инициативе Губернатора</w:t>
      </w:r>
      <w:r w:rsidR="00935A94">
        <w:rPr>
          <w:sz w:val="26"/>
          <w:szCs w:val="26"/>
        </w:rPr>
        <w:t xml:space="preserve"> Приморского края</w:t>
      </w:r>
      <w:r w:rsidRPr="00D9152F">
        <w:rPr>
          <w:sz w:val="26"/>
          <w:szCs w:val="26"/>
        </w:rPr>
        <w:t xml:space="preserve"> принят Закон Приморского края </w:t>
      </w:r>
      <w:r w:rsidR="002A5C06">
        <w:rPr>
          <w:sz w:val="26"/>
          <w:szCs w:val="26"/>
        </w:rPr>
        <w:br/>
      </w:r>
      <w:r w:rsidRPr="00D9152F">
        <w:rPr>
          <w:sz w:val="26"/>
          <w:szCs w:val="26"/>
        </w:rPr>
        <w:t xml:space="preserve">от 5 ноября 2025 года № 904-КЗ "О внесении изменений в отдельные законодательные акты Приморского края", которым в Закон Приморского края </w:t>
      </w:r>
      <w:r w:rsidR="00935A94">
        <w:rPr>
          <w:sz w:val="26"/>
          <w:szCs w:val="26"/>
        </w:rPr>
        <w:br/>
      </w:r>
      <w:r w:rsidRPr="00D9152F">
        <w:rPr>
          <w:sz w:val="26"/>
          <w:szCs w:val="26"/>
        </w:rPr>
        <w:t>от 1 августа 2025 года № 830-КЗ "Об отдельных вопросах организации местного самоуправления в единой системе публичной власти на территории Приморского края" внесены изменения, регламентирующие возможные варианты формирования территориальных органов местной администрации: непосредственно в форме территориального органа, в том числе без формирования в его составе структурных подразделений; в форме управления или отдела.</w:t>
      </w:r>
    </w:p>
    <w:p w:rsidR="00487C61" w:rsidRDefault="00487C61" w:rsidP="00811C73">
      <w:pPr>
        <w:autoSpaceDE w:val="0"/>
        <w:autoSpaceDN w:val="0"/>
        <w:adjustRightInd w:val="0"/>
        <w:ind w:firstLine="708"/>
        <w:jc w:val="both"/>
        <w:rPr>
          <w:sz w:val="26"/>
          <w:szCs w:val="26"/>
        </w:rPr>
      </w:pPr>
    </w:p>
    <w:p w:rsidR="00694F37" w:rsidRDefault="009378A5" w:rsidP="00811C73">
      <w:pPr>
        <w:tabs>
          <w:tab w:val="right" w:pos="9355"/>
        </w:tabs>
        <w:jc w:val="center"/>
        <w:rPr>
          <w:b/>
          <w:i/>
          <w:sz w:val="26"/>
          <w:szCs w:val="26"/>
        </w:rPr>
      </w:pPr>
      <w:r w:rsidRPr="00192834">
        <w:rPr>
          <w:b/>
          <w:i/>
          <w:sz w:val="26"/>
          <w:szCs w:val="26"/>
        </w:rPr>
        <w:t>Законодательная деятельность</w:t>
      </w:r>
      <w:r>
        <w:rPr>
          <w:b/>
          <w:i/>
          <w:sz w:val="26"/>
          <w:szCs w:val="26"/>
        </w:rPr>
        <w:t xml:space="preserve"> в</w:t>
      </w:r>
      <w:r w:rsidRPr="00192834">
        <w:rPr>
          <w:b/>
          <w:bCs/>
          <w:i/>
          <w:sz w:val="26"/>
          <w:szCs w:val="26"/>
        </w:rPr>
        <w:t xml:space="preserve"> </w:t>
      </w:r>
      <w:r w:rsidR="00D77590" w:rsidRPr="00192834">
        <w:rPr>
          <w:b/>
          <w:i/>
          <w:sz w:val="26"/>
          <w:szCs w:val="26"/>
        </w:rPr>
        <w:t>сфере обеспечения</w:t>
      </w:r>
      <w:r w:rsidR="00694F37" w:rsidRPr="00694F37">
        <w:t xml:space="preserve"> </w:t>
      </w:r>
      <w:r w:rsidR="00694F37" w:rsidRPr="00694F37">
        <w:rPr>
          <w:b/>
          <w:i/>
          <w:sz w:val="26"/>
          <w:szCs w:val="26"/>
        </w:rPr>
        <w:t>законности,</w:t>
      </w:r>
    </w:p>
    <w:p w:rsidR="00D77590" w:rsidRPr="00192834" w:rsidRDefault="00694F37" w:rsidP="00811C73">
      <w:pPr>
        <w:tabs>
          <w:tab w:val="right" w:pos="9355"/>
        </w:tabs>
        <w:jc w:val="center"/>
        <w:rPr>
          <w:b/>
          <w:i/>
          <w:sz w:val="26"/>
          <w:szCs w:val="26"/>
        </w:rPr>
      </w:pPr>
      <w:r w:rsidRPr="00694F37">
        <w:rPr>
          <w:b/>
          <w:i/>
          <w:sz w:val="26"/>
          <w:szCs w:val="26"/>
        </w:rPr>
        <w:t>правопорядка и</w:t>
      </w:r>
      <w:r w:rsidR="00D77590" w:rsidRPr="00192834">
        <w:rPr>
          <w:b/>
          <w:i/>
          <w:sz w:val="26"/>
          <w:szCs w:val="26"/>
        </w:rPr>
        <w:t xml:space="preserve"> безопасности населения</w:t>
      </w:r>
    </w:p>
    <w:p w:rsidR="00D77590" w:rsidRDefault="00D77590" w:rsidP="009E7526">
      <w:pPr>
        <w:ind w:firstLine="708"/>
        <w:jc w:val="both"/>
        <w:rPr>
          <w:color w:val="2D2D2D"/>
          <w:spacing w:val="2"/>
          <w:sz w:val="26"/>
          <w:szCs w:val="26"/>
        </w:rPr>
      </w:pPr>
    </w:p>
    <w:p w:rsidR="008E3F25" w:rsidRPr="008E3F25" w:rsidRDefault="008E3F25" w:rsidP="008E3F25">
      <w:pPr>
        <w:ind w:firstLine="708"/>
        <w:jc w:val="both"/>
        <w:rPr>
          <w:color w:val="2D2D2D"/>
          <w:spacing w:val="2"/>
          <w:sz w:val="26"/>
          <w:szCs w:val="26"/>
        </w:rPr>
      </w:pPr>
      <w:r w:rsidRPr="008E3F25">
        <w:rPr>
          <w:color w:val="2D2D2D"/>
          <w:spacing w:val="2"/>
          <w:sz w:val="26"/>
          <w:szCs w:val="26"/>
        </w:rPr>
        <w:t xml:space="preserve">В рамках работы по совершенствованию административного законодательства Приморского края в 2025 году </w:t>
      </w:r>
      <w:r>
        <w:rPr>
          <w:color w:val="2D2D2D"/>
          <w:spacing w:val="2"/>
          <w:sz w:val="26"/>
          <w:szCs w:val="26"/>
        </w:rPr>
        <w:t>к</w:t>
      </w:r>
      <w:r w:rsidRPr="008E3F25">
        <w:rPr>
          <w:color w:val="2D2D2D"/>
          <w:spacing w:val="2"/>
          <w:sz w:val="26"/>
          <w:szCs w:val="26"/>
        </w:rPr>
        <w:t>омитетом</w:t>
      </w:r>
      <w:r w:rsidRPr="008E3F25">
        <w:rPr>
          <w:sz w:val="26"/>
          <w:szCs w:val="26"/>
        </w:rPr>
        <w:t xml:space="preserve"> </w:t>
      </w:r>
      <w:r>
        <w:rPr>
          <w:sz w:val="26"/>
          <w:szCs w:val="26"/>
        </w:rPr>
        <w:t xml:space="preserve">Законодательного Собрания </w:t>
      </w:r>
      <w:r w:rsidRPr="004F5699">
        <w:rPr>
          <w:sz w:val="26"/>
          <w:szCs w:val="26"/>
        </w:rPr>
        <w:t>по региональной политике, законности и международному сотрудничеству</w:t>
      </w:r>
      <w:r w:rsidRPr="008E3F25">
        <w:rPr>
          <w:color w:val="2D2D2D"/>
          <w:spacing w:val="2"/>
          <w:sz w:val="26"/>
          <w:szCs w:val="26"/>
        </w:rPr>
        <w:t xml:space="preserve"> был рассмотрен ряд законопроектов, предусматривающих приведение Закона Приморского края</w:t>
      </w:r>
      <w:r>
        <w:rPr>
          <w:color w:val="2D2D2D"/>
          <w:spacing w:val="2"/>
          <w:sz w:val="26"/>
          <w:szCs w:val="26"/>
        </w:rPr>
        <w:t xml:space="preserve"> </w:t>
      </w:r>
      <w:r w:rsidRPr="008E3F25">
        <w:rPr>
          <w:color w:val="2D2D2D"/>
          <w:spacing w:val="2"/>
          <w:sz w:val="26"/>
          <w:szCs w:val="26"/>
        </w:rPr>
        <w:t xml:space="preserve">от 5 марта 2007 года № 44-КЗ "Об административных правонарушениях в Приморском крае" в соответствие с федеральным законодательством, законодательством Приморского края, а также установление административной ответственности. </w:t>
      </w:r>
    </w:p>
    <w:p w:rsidR="008E3F25" w:rsidRPr="008E3F25" w:rsidRDefault="008E3F25" w:rsidP="008E3F25">
      <w:pPr>
        <w:ind w:firstLine="708"/>
        <w:jc w:val="both"/>
        <w:rPr>
          <w:color w:val="2D2D2D"/>
          <w:spacing w:val="2"/>
          <w:sz w:val="26"/>
          <w:szCs w:val="26"/>
        </w:rPr>
      </w:pPr>
      <w:r w:rsidRPr="008E3F25">
        <w:rPr>
          <w:color w:val="2D2D2D"/>
          <w:spacing w:val="2"/>
          <w:sz w:val="26"/>
          <w:szCs w:val="26"/>
        </w:rPr>
        <w:t xml:space="preserve">Так, Законодательным Собранием принят внесенный по инициативе Губернатора </w:t>
      </w:r>
      <w:r w:rsidR="00A75801">
        <w:rPr>
          <w:color w:val="2D2D2D"/>
          <w:spacing w:val="2"/>
          <w:sz w:val="26"/>
          <w:szCs w:val="26"/>
        </w:rPr>
        <w:t>Приморского края</w:t>
      </w:r>
      <w:r w:rsidRPr="008E3F25">
        <w:rPr>
          <w:color w:val="2D2D2D"/>
          <w:spacing w:val="2"/>
          <w:sz w:val="26"/>
          <w:szCs w:val="26"/>
        </w:rPr>
        <w:t xml:space="preserve"> Закон Приморского края "О внесении изменений в отдельные законодательные акты Приморского края", которым расширен перечень составов правонарушений в области обращения с животными, за которые предусматривается административная ответственность. Изменения коснулись владельцев домашних животных, которые не выполняют требования к их </w:t>
      </w:r>
      <w:r w:rsidRPr="008E3F25">
        <w:rPr>
          <w:color w:val="2D2D2D"/>
          <w:spacing w:val="2"/>
          <w:sz w:val="26"/>
          <w:szCs w:val="26"/>
        </w:rPr>
        <w:lastRenderedPageBreak/>
        <w:t>содержанию на территории Приморского края (</w:t>
      </w:r>
      <w:r w:rsidR="00D44ACB">
        <w:rPr>
          <w:sz w:val="26"/>
          <w:szCs w:val="26"/>
        </w:rPr>
        <w:t xml:space="preserve">Закон Приморского края </w:t>
      </w:r>
      <w:r w:rsidR="00D44ACB">
        <w:rPr>
          <w:color w:val="2D2D2D"/>
          <w:spacing w:val="2"/>
          <w:sz w:val="26"/>
          <w:szCs w:val="26"/>
        </w:rPr>
        <w:t>от 6 марта 2025 года № 735-КЗ), в</w:t>
      </w:r>
      <w:r w:rsidRPr="008E3F25">
        <w:rPr>
          <w:color w:val="2D2D2D"/>
          <w:spacing w:val="2"/>
          <w:sz w:val="26"/>
          <w:szCs w:val="26"/>
        </w:rPr>
        <w:t xml:space="preserve"> частности, установлена ответственность:</w:t>
      </w:r>
    </w:p>
    <w:p w:rsidR="008E3F25" w:rsidRPr="008E3F25" w:rsidRDefault="008E3F25" w:rsidP="008E3F25">
      <w:pPr>
        <w:ind w:firstLine="708"/>
        <w:jc w:val="both"/>
        <w:rPr>
          <w:color w:val="2D2D2D"/>
          <w:spacing w:val="2"/>
          <w:sz w:val="26"/>
          <w:szCs w:val="26"/>
        </w:rPr>
      </w:pPr>
      <w:r w:rsidRPr="008E3F25">
        <w:rPr>
          <w:color w:val="2D2D2D"/>
          <w:spacing w:val="2"/>
          <w:sz w:val="26"/>
          <w:szCs w:val="26"/>
        </w:rPr>
        <w:t>за самовыгул домашнего животного, в том числе его нахождение без сопровождения владельца на лестничных площадках, лестницах, в лифтах, коридорах, тамбурах, иных помещениях общего пользования многоквартирных домов;</w:t>
      </w:r>
    </w:p>
    <w:p w:rsidR="008E3F25" w:rsidRPr="008E3F25" w:rsidRDefault="008E3F25" w:rsidP="008E3F25">
      <w:pPr>
        <w:ind w:firstLine="708"/>
        <w:jc w:val="both"/>
        <w:rPr>
          <w:color w:val="2D2D2D"/>
          <w:spacing w:val="2"/>
          <w:sz w:val="26"/>
          <w:szCs w:val="26"/>
        </w:rPr>
      </w:pPr>
      <w:r w:rsidRPr="008E3F25">
        <w:rPr>
          <w:color w:val="2D2D2D"/>
          <w:spacing w:val="2"/>
          <w:sz w:val="26"/>
          <w:szCs w:val="26"/>
        </w:rPr>
        <w:t>за невыполнение владельцем домашнего животного обязанности по уборке продуктов жизнедеятельности домашнего животного в принадлежащем ему на праве собственности или ином законном основании помещении (территории), повлекшее появление стойкого неприятного (аммиачного) запаха;</w:t>
      </w:r>
    </w:p>
    <w:p w:rsidR="008E3F25" w:rsidRPr="008E3F25" w:rsidRDefault="008E3F25" w:rsidP="008E3F25">
      <w:pPr>
        <w:ind w:firstLine="708"/>
        <w:jc w:val="both"/>
        <w:rPr>
          <w:color w:val="2D2D2D"/>
          <w:spacing w:val="2"/>
          <w:sz w:val="26"/>
          <w:szCs w:val="26"/>
        </w:rPr>
      </w:pPr>
      <w:r w:rsidRPr="008E3F25">
        <w:rPr>
          <w:color w:val="2D2D2D"/>
          <w:spacing w:val="2"/>
          <w:sz w:val="26"/>
          <w:szCs w:val="26"/>
        </w:rPr>
        <w:t>за содержание большого количества животных в недостаточном по площади помещении;</w:t>
      </w:r>
    </w:p>
    <w:p w:rsidR="008E3F25" w:rsidRPr="008E3F25" w:rsidRDefault="008E3F25" w:rsidP="008E3F25">
      <w:pPr>
        <w:ind w:firstLine="708"/>
        <w:jc w:val="both"/>
        <w:rPr>
          <w:color w:val="2D2D2D"/>
          <w:spacing w:val="2"/>
          <w:sz w:val="26"/>
          <w:szCs w:val="26"/>
        </w:rPr>
      </w:pPr>
      <w:r w:rsidRPr="008E3F25">
        <w:rPr>
          <w:color w:val="2D2D2D"/>
          <w:spacing w:val="2"/>
          <w:sz w:val="26"/>
          <w:szCs w:val="26"/>
        </w:rPr>
        <w:t>за отсутствие на двери или калитке таблички с предупреждением о наличии собаки, требующей особой ответственности владельца;</w:t>
      </w:r>
    </w:p>
    <w:p w:rsidR="008E3F25" w:rsidRPr="008E3F25" w:rsidRDefault="008E3F25" w:rsidP="008E3F25">
      <w:pPr>
        <w:ind w:firstLine="708"/>
        <w:jc w:val="both"/>
        <w:rPr>
          <w:color w:val="2D2D2D"/>
          <w:spacing w:val="2"/>
          <w:sz w:val="26"/>
          <w:szCs w:val="26"/>
        </w:rPr>
      </w:pPr>
      <w:r w:rsidRPr="008E3F25">
        <w:rPr>
          <w:color w:val="2D2D2D"/>
          <w:spacing w:val="2"/>
          <w:sz w:val="26"/>
          <w:szCs w:val="26"/>
        </w:rPr>
        <w:t>за несоблюдение владельцем домашнего животного установленных дополнительных требований к перемещению (нахождению) домашних животных в общественных местах, к выгулу домашних животных.</w:t>
      </w:r>
    </w:p>
    <w:p w:rsidR="008E3F25" w:rsidRPr="008E3F25" w:rsidRDefault="008E3F25" w:rsidP="008E3F25">
      <w:pPr>
        <w:ind w:firstLine="708"/>
        <w:jc w:val="both"/>
        <w:rPr>
          <w:color w:val="2D2D2D"/>
          <w:spacing w:val="2"/>
          <w:sz w:val="26"/>
          <w:szCs w:val="26"/>
        </w:rPr>
      </w:pPr>
      <w:r w:rsidRPr="008E3F25">
        <w:rPr>
          <w:color w:val="2D2D2D"/>
          <w:spacing w:val="2"/>
          <w:sz w:val="26"/>
          <w:szCs w:val="26"/>
        </w:rPr>
        <w:t>Данные изменения направлены на повышение правосознания и личной ответственности владельцев домашних животных.</w:t>
      </w:r>
    </w:p>
    <w:p w:rsidR="008E3F25" w:rsidRPr="008E3F25" w:rsidRDefault="008E3F25" w:rsidP="008E3F25">
      <w:pPr>
        <w:ind w:firstLine="708"/>
        <w:jc w:val="both"/>
        <w:rPr>
          <w:color w:val="2D2D2D"/>
          <w:spacing w:val="2"/>
          <w:sz w:val="26"/>
          <w:szCs w:val="26"/>
        </w:rPr>
      </w:pPr>
      <w:r w:rsidRPr="008E3F25">
        <w:rPr>
          <w:color w:val="2D2D2D"/>
          <w:spacing w:val="2"/>
          <w:sz w:val="26"/>
          <w:szCs w:val="26"/>
        </w:rPr>
        <w:t xml:space="preserve">В целях увеличения социально-экономической ответственности перевозчиков, улучшения качества оказываемых ими услуг принят Закон Приморского края от 6 марта 2025 года № 738-КЗ "О внесении изменений </w:t>
      </w:r>
      <w:r w:rsidR="004945FF">
        <w:rPr>
          <w:color w:val="2D2D2D"/>
          <w:spacing w:val="2"/>
          <w:sz w:val="26"/>
          <w:szCs w:val="26"/>
        </w:rPr>
        <w:br/>
      </w:r>
      <w:r w:rsidRPr="008E3F25">
        <w:rPr>
          <w:color w:val="2D2D2D"/>
          <w:spacing w:val="2"/>
          <w:sz w:val="26"/>
          <w:szCs w:val="26"/>
        </w:rPr>
        <w:t xml:space="preserve">в статью 8.3 Закона Приморского края "Об административных правонарушениях в Приморском крае", предусматривающий административную ответственность перевозчиков, осуществляющих деятельность по межмуниципальным маршрутам с нерегулируемым тарифом, за нарушение требований, установленных постановлением Администрации Приморского края от 11 октября 2018 года </w:t>
      </w:r>
      <w:r w:rsidR="004945FF">
        <w:rPr>
          <w:color w:val="2D2D2D"/>
          <w:spacing w:val="2"/>
          <w:sz w:val="26"/>
          <w:szCs w:val="26"/>
        </w:rPr>
        <w:br/>
      </w:r>
      <w:r w:rsidRPr="008E3F25">
        <w:rPr>
          <w:color w:val="2D2D2D"/>
          <w:spacing w:val="2"/>
          <w:sz w:val="26"/>
          <w:szCs w:val="26"/>
        </w:rPr>
        <w:t>№ 484-па "О реализации мероприятий по организации транспортного обслуживания населения автомобильным транспортном общего пользования в межмуниципальном и пригородном сообщении на территории Приморского края".</w:t>
      </w:r>
    </w:p>
    <w:p w:rsidR="008E3F25" w:rsidRPr="008E3F25" w:rsidRDefault="00D44ACB" w:rsidP="008E3F25">
      <w:pPr>
        <w:ind w:firstLine="708"/>
        <w:jc w:val="both"/>
        <w:rPr>
          <w:color w:val="2D2D2D"/>
          <w:spacing w:val="2"/>
          <w:sz w:val="26"/>
          <w:szCs w:val="26"/>
        </w:rPr>
      </w:pPr>
      <w:r>
        <w:rPr>
          <w:color w:val="2D2D2D"/>
          <w:spacing w:val="2"/>
          <w:sz w:val="26"/>
          <w:szCs w:val="26"/>
        </w:rPr>
        <w:t>П</w:t>
      </w:r>
      <w:r w:rsidR="008E3F25" w:rsidRPr="008E3F25">
        <w:rPr>
          <w:color w:val="2D2D2D"/>
          <w:spacing w:val="2"/>
          <w:sz w:val="26"/>
          <w:szCs w:val="26"/>
        </w:rPr>
        <w:t xml:space="preserve">ринят Закон Приморского края от 27 июня 2025 года </w:t>
      </w:r>
      <w:r w:rsidR="00AC3220">
        <w:rPr>
          <w:color w:val="2D2D2D"/>
          <w:spacing w:val="2"/>
          <w:sz w:val="26"/>
          <w:szCs w:val="26"/>
        </w:rPr>
        <w:br/>
      </w:r>
      <w:r w:rsidR="008E3F25" w:rsidRPr="008E3F25">
        <w:rPr>
          <w:color w:val="2D2D2D"/>
          <w:spacing w:val="2"/>
          <w:sz w:val="26"/>
          <w:szCs w:val="26"/>
        </w:rPr>
        <w:t xml:space="preserve">№ 805-КЗ "О внесении изменений в Закон Приморского края "Об административных правонарушениях в Приморском крае", который с учетом анализа сложившихся общественных отношений для дальнейшей профилактики совершения повторных административных правонарушений дополнил редакцию </w:t>
      </w:r>
      <w:r w:rsidR="00AC3220">
        <w:rPr>
          <w:color w:val="2D2D2D"/>
          <w:spacing w:val="2"/>
          <w:sz w:val="26"/>
          <w:szCs w:val="26"/>
        </w:rPr>
        <w:t>базового Закона</w:t>
      </w:r>
      <w:r w:rsidR="008E3F25" w:rsidRPr="008E3F25">
        <w:rPr>
          <w:color w:val="2D2D2D"/>
          <w:spacing w:val="2"/>
          <w:sz w:val="26"/>
          <w:szCs w:val="26"/>
        </w:rPr>
        <w:t xml:space="preserve"> рядом новых статей, конкретизировал действующие составы правонарушений, а также изменил размер административных штрафов.</w:t>
      </w:r>
    </w:p>
    <w:p w:rsidR="008E3F25" w:rsidRPr="008E3F25" w:rsidRDefault="00D44ACB" w:rsidP="008E3F25">
      <w:pPr>
        <w:ind w:firstLine="708"/>
        <w:jc w:val="both"/>
        <w:rPr>
          <w:color w:val="2D2D2D"/>
          <w:spacing w:val="2"/>
          <w:sz w:val="26"/>
          <w:szCs w:val="26"/>
        </w:rPr>
      </w:pPr>
      <w:r>
        <w:rPr>
          <w:color w:val="2D2D2D"/>
          <w:spacing w:val="2"/>
          <w:sz w:val="26"/>
          <w:szCs w:val="26"/>
        </w:rPr>
        <w:t>У</w:t>
      </w:r>
      <w:r w:rsidR="008E3F25" w:rsidRPr="008E3F25">
        <w:rPr>
          <w:color w:val="2D2D2D"/>
          <w:spacing w:val="2"/>
          <w:sz w:val="26"/>
          <w:szCs w:val="26"/>
        </w:rPr>
        <w:t>величены штрафы за нарушение тишины и покоя граждан, в том числе за повторное нарушение в течение года; за нарушение правил благоустройства; за сброс мусора и отходов вне специально отведенных мест.</w:t>
      </w:r>
    </w:p>
    <w:p w:rsidR="008E3F25" w:rsidRPr="008E3F25" w:rsidRDefault="008E3F25" w:rsidP="008E3F25">
      <w:pPr>
        <w:ind w:firstLine="708"/>
        <w:jc w:val="both"/>
        <w:rPr>
          <w:color w:val="2D2D2D"/>
          <w:spacing w:val="2"/>
          <w:sz w:val="26"/>
          <w:szCs w:val="26"/>
        </w:rPr>
      </w:pPr>
      <w:r w:rsidRPr="008E3F25">
        <w:rPr>
          <w:color w:val="2D2D2D"/>
          <w:spacing w:val="2"/>
          <w:sz w:val="26"/>
          <w:szCs w:val="26"/>
        </w:rPr>
        <w:t>Дополнена статья 3.12 "Нарушение правил охраны жизни людей на водных объектах в Приморском крае". Вместо терминов "запрет выхода" и "запрет выезда" на лед будут использоваться – "нахождение граждан" и "нахождение транспортных средств" на льду в период запрета.</w:t>
      </w:r>
    </w:p>
    <w:p w:rsidR="008E3F25" w:rsidRPr="008E3F25" w:rsidRDefault="008E3F25" w:rsidP="008E3F25">
      <w:pPr>
        <w:ind w:firstLine="708"/>
        <w:jc w:val="both"/>
        <w:rPr>
          <w:color w:val="2D2D2D"/>
          <w:spacing w:val="2"/>
          <w:sz w:val="26"/>
          <w:szCs w:val="26"/>
        </w:rPr>
      </w:pPr>
      <w:r w:rsidRPr="008E3F25">
        <w:rPr>
          <w:color w:val="2D2D2D"/>
          <w:spacing w:val="2"/>
          <w:sz w:val="26"/>
          <w:szCs w:val="26"/>
        </w:rPr>
        <w:t xml:space="preserve">По предложению прокурора </w:t>
      </w:r>
      <w:r w:rsidR="00AC3220">
        <w:rPr>
          <w:color w:val="2D2D2D"/>
          <w:spacing w:val="2"/>
          <w:sz w:val="26"/>
          <w:szCs w:val="26"/>
        </w:rPr>
        <w:t xml:space="preserve">Приморского края </w:t>
      </w:r>
      <w:r w:rsidRPr="008E3F25">
        <w:rPr>
          <w:color w:val="2D2D2D"/>
          <w:spacing w:val="2"/>
          <w:sz w:val="26"/>
          <w:szCs w:val="26"/>
        </w:rPr>
        <w:t xml:space="preserve">установлена ответственность за нахождение и купание детей в возрасте до 14 лет на пляжах и в зонах отдыха без сопровождения родителей (иных законных представителей) или лиц, осуществляющих мероприятия с участием детей, а также оставление без присмотра детей независимо от наличия у них навыков плавания, а также купание детей до </w:t>
      </w:r>
      <w:r w:rsidR="00576FCF">
        <w:rPr>
          <w:color w:val="2D2D2D"/>
          <w:spacing w:val="2"/>
          <w:sz w:val="26"/>
          <w:szCs w:val="26"/>
        </w:rPr>
        <w:t>семи</w:t>
      </w:r>
      <w:r w:rsidRPr="008E3F25">
        <w:rPr>
          <w:color w:val="2D2D2D"/>
          <w:spacing w:val="2"/>
          <w:sz w:val="26"/>
          <w:szCs w:val="26"/>
        </w:rPr>
        <w:t xml:space="preserve"> лет без индивидуальных спасательных средств.</w:t>
      </w:r>
    </w:p>
    <w:p w:rsidR="008E3F25" w:rsidRPr="008E3F25" w:rsidRDefault="00D44ACB" w:rsidP="008E3F25">
      <w:pPr>
        <w:ind w:firstLine="708"/>
        <w:jc w:val="both"/>
        <w:rPr>
          <w:color w:val="2D2D2D"/>
          <w:spacing w:val="2"/>
          <w:sz w:val="26"/>
          <w:szCs w:val="26"/>
        </w:rPr>
      </w:pPr>
      <w:r>
        <w:rPr>
          <w:color w:val="2D2D2D"/>
          <w:spacing w:val="2"/>
          <w:sz w:val="26"/>
          <w:szCs w:val="26"/>
        </w:rPr>
        <w:lastRenderedPageBreak/>
        <w:t>С</w:t>
      </w:r>
      <w:r w:rsidR="008E3F25" w:rsidRPr="008E3F25">
        <w:rPr>
          <w:color w:val="2D2D2D"/>
          <w:spacing w:val="2"/>
          <w:sz w:val="26"/>
          <w:szCs w:val="26"/>
        </w:rPr>
        <w:t>татьей 3.18 установлены административные санкции за самовольное размещение афиш, плакатов, объявлений, агитационных материалов, надписей и изображений на зданиях, строениях, сооружениях, объектах благоустройства, объектах инженерной инфраструктуры и организацию данного размещения.</w:t>
      </w:r>
    </w:p>
    <w:p w:rsidR="008E3F25" w:rsidRPr="008E3F25" w:rsidRDefault="008E3F25" w:rsidP="008E3F25">
      <w:pPr>
        <w:ind w:firstLine="708"/>
        <w:jc w:val="both"/>
        <w:rPr>
          <w:color w:val="2D2D2D"/>
          <w:spacing w:val="2"/>
          <w:sz w:val="26"/>
          <w:szCs w:val="26"/>
        </w:rPr>
      </w:pPr>
      <w:r w:rsidRPr="008E3F25">
        <w:rPr>
          <w:color w:val="2D2D2D"/>
          <w:spacing w:val="2"/>
          <w:sz w:val="26"/>
          <w:szCs w:val="26"/>
        </w:rPr>
        <w:t xml:space="preserve">Отдельным составом выделено размещение запрещенной законодательством информации, в том числе </w:t>
      </w:r>
      <w:proofErr w:type="spellStart"/>
      <w:r w:rsidRPr="008E3F25">
        <w:rPr>
          <w:color w:val="2D2D2D"/>
          <w:spacing w:val="2"/>
          <w:sz w:val="26"/>
          <w:szCs w:val="26"/>
        </w:rPr>
        <w:t>наркограффити</w:t>
      </w:r>
      <w:proofErr w:type="spellEnd"/>
      <w:r w:rsidRPr="008E3F25">
        <w:rPr>
          <w:color w:val="2D2D2D"/>
          <w:spacing w:val="2"/>
          <w:sz w:val="26"/>
          <w:szCs w:val="26"/>
        </w:rPr>
        <w:t>.</w:t>
      </w:r>
    </w:p>
    <w:p w:rsidR="008E3F25" w:rsidRPr="008E3F25" w:rsidRDefault="008E3F25" w:rsidP="008E3F25">
      <w:pPr>
        <w:ind w:firstLine="708"/>
        <w:jc w:val="both"/>
        <w:rPr>
          <w:color w:val="2D2D2D"/>
          <w:spacing w:val="2"/>
          <w:sz w:val="26"/>
          <w:szCs w:val="26"/>
        </w:rPr>
      </w:pPr>
      <w:r w:rsidRPr="008E3F25">
        <w:rPr>
          <w:color w:val="2D2D2D"/>
          <w:spacing w:val="2"/>
          <w:sz w:val="26"/>
          <w:szCs w:val="26"/>
        </w:rPr>
        <w:t xml:space="preserve">Разделено на три состава правонарушение, связанное с </w:t>
      </w:r>
      <w:proofErr w:type="spellStart"/>
      <w:r w:rsidRPr="008E3F25">
        <w:rPr>
          <w:color w:val="2D2D2D"/>
          <w:spacing w:val="2"/>
          <w:sz w:val="26"/>
          <w:szCs w:val="26"/>
        </w:rPr>
        <w:t>неудалением</w:t>
      </w:r>
      <w:proofErr w:type="spellEnd"/>
      <w:r w:rsidRPr="008E3F25">
        <w:rPr>
          <w:color w:val="2D2D2D"/>
          <w:spacing w:val="2"/>
          <w:sz w:val="26"/>
          <w:szCs w:val="26"/>
        </w:rPr>
        <w:t xml:space="preserve"> самовольно размещенных афиш, плакатов, объявлений и надписей.</w:t>
      </w:r>
    </w:p>
    <w:p w:rsidR="008E3F25" w:rsidRPr="008E3F25" w:rsidRDefault="008E3F25" w:rsidP="008E3F25">
      <w:pPr>
        <w:ind w:firstLine="708"/>
        <w:jc w:val="both"/>
        <w:rPr>
          <w:color w:val="2D2D2D"/>
          <w:spacing w:val="2"/>
          <w:sz w:val="26"/>
          <w:szCs w:val="26"/>
        </w:rPr>
      </w:pPr>
      <w:r w:rsidRPr="008E3F25">
        <w:rPr>
          <w:color w:val="2D2D2D"/>
          <w:spacing w:val="2"/>
          <w:sz w:val="26"/>
          <w:szCs w:val="26"/>
        </w:rPr>
        <w:t>Установлено наказание для лиц, самовольно испортивших внешний вид зданий и сооружений, разместивших в том числе запрещенную информацию и не выполнивших обязанность по ее удалению.</w:t>
      </w:r>
    </w:p>
    <w:p w:rsidR="008E3F25" w:rsidRPr="008E3F25" w:rsidRDefault="008E3F25" w:rsidP="008E3F25">
      <w:pPr>
        <w:ind w:firstLine="708"/>
        <w:jc w:val="both"/>
        <w:rPr>
          <w:color w:val="2D2D2D"/>
          <w:spacing w:val="2"/>
          <w:sz w:val="26"/>
          <w:szCs w:val="26"/>
        </w:rPr>
      </w:pPr>
      <w:r w:rsidRPr="008E3F25">
        <w:rPr>
          <w:color w:val="2D2D2D"/>
          <w:spacing w:val="2"/>
          <w:sz w:val="26"/>
          <w:szCs w:val="26"/>
        </w:rPr>
        <w:t>Закон дополнен статьей 7.28, устанавливающей административную ответственность за размещение транспортных средств на озелененных территориях, детских и спортивных площадках, иных объектах благоустройства.</w:t>
      </w:r>
    </w:p>
    <w:p w:rsidR="008E3F25" w:rsidRPr="008E3F25" w:rsidRDefault="008E3F25" w:rsidP="008E3F25">
      <w:pPr>
        <w:ind w:firstLine="708"/>
        <w:jc w:val="both"/>
        <w:rPr>
          <w:color w:val="2D2D2D"/>
          <w:spacing w:val="2"/>
          <w:sz w:val="26"/>
          <w:szCs w:val="26"/>
        </w:rPr>
      </w:pPr>
      <w:r w:rsidRPr="008E3F25">
        <w:rPr>
          <w:color w:val="2D2D2D"/>
          <w:spacing w:val="2"/>
          <w:sz w:val="26"/>
          <w:szCs w:val="26"/>
        </w:rPr>
        <w:t>Введена ответственность за оставление на платной парковке общего пользования на территории Приморского края транспортного средства без государственных регистрационных знаков, а также с нечитаемыми, видоизмененными, нестандартными государственными регистрационными знаками. Кроме того, к транспортным средствам без номеров могут применяться меры обеспечения в форме блокировки колес.</w:t>
      </w:r>
    </w:p>
    <w:p w:rsidR="008E3F25" w:rsidRPr="008E3F25" w:rsidRDefault="00D44ACB" w:rsidP="008E3F25">
      <w:pPr>
        <w:ind w:firstLine="708"/>
        <w:jc w:val="both"/>
        <w:rPr>
          <w:color w:val="2D2D2D"/>
          <w:spacing w:val="2"/>
          <w:sz w:val="26"/>
          <w:szCs w:val="26"/>
        </w:rPr>
      </w:pPr>
      <w:r>
        <w:rPr>
          <w:color w:val="2D2D2D"/>
          <w:spacing w:val="2"/>
          <w:sz w:val="26"/>
          <w:szCs w:val="26"/>
        </w:rPr>
        <w:t>П</w:t>
      </w:r>
      <w:r w:rsidR="008E3F25" w:rsidRPr="008E3F25">
        <w:rPr>
          <w:color w:val="2D2D2D"/>
          <w:spacing w:val="2"/>
          <w:sz w:val="26"/>
          <w:szCs w:val="26"/>
        </w:rPr>
        <w:t>ринят внесенный Губернатор</w:t>
      </w:r>
      <w:r w:rsidR="00576FCF">
        <w:rPr>
          <w:color w:val="2D2D2D"/>
          <w:spacing w:val="2"/>
          <w:sz w:val="26"/>
          <w:szCs w:val="26"/>
        </w:rPr>
        <w:t xml:space="preserve">ом Приморского края </w:t>
      </w:r>
      <w:r w:rsidR="008E3F25" w:rsidRPr="008E3F25">
        <w:rPr>
          <w:color w:val="2D2D2D"/>
          <w:spacing w:val="2"/>
          <w:sz w:val="26"/>
          <w:szCs w:val="26"/>
        </w:rPr>
        <w:t>Закон Приморского края от 1 августа 2025 года № 829-КЗ "О внесении изменений в Закон Приморского края "Об административных правонарушениях в Приморском крае", которым расширен перечень составов административных правонарушений в области обращения с животными без владельцев, в том числе определена административная ответственность за воспрепятствование отлову безнадзорных животных.</w:t>
      </w:r>
    </w:p>
    <w:p w:rsidR="008E3F25" w:rsidRPr="008E3F25" w:rsidRDefault="008E3F25" w:rsidP="008E3F25">
      <w:pPr>
        <w:ind w:firstLine="708"/>
        <w:jc w:val="both"/>
        <w:rPr>
          <w:color w:val="2D2D2D"/>
          <w:spacing w:val="2"/>
          <w:sz w:val="26"/>
          <w:szCs w:val="26"/>
        </w:rPr>
      </w:pPr>
      <w:r w:rsidRPr="008E3F25">
        <w:rPr>
          <w:color w:val="2D2D2D"/>
          <w:spacing w:val="2"/>
          <w:sz w:val="26"/>
          <w:szCs w:val="26"/>
        </w:rPr>
        <w:t>Кроме того, установлена административная ответственность за нарушение установленного нормативным правовым актом Правительства Приморского края запрета на кормление собак без владельцев, а также за нарушение запрета на оставление пищевых продуктов, пищевых отходов и кормов для животных.</w:t>
      </w:r>
    </w:p>
    <w:p w:rsidR="008E3F25" w:rsidRPr="008E3F25" w:rsidRDefault="008E3F25" w:rsidP="00BA3F7F">
      <w:pPr>
        <w:ind w:firstLine="709"/>
        <w:jc w:val="both"/>
        <w:rPr>
          <w:color w:val="2D2D2D"/>
          <w:spacing w:val="2"/>
          <w:sz w:val="26"/>
          <w:szCs w:val="26"/>
        </w:rPr>
      </w:pPr>
      <w:r w:rsidRPr="008E3F25">
        <w:rPr>
          <w:color w:val="2D2D2D"/>
          <w:spacing w:val="2"/>
          <w:sz w:val="26"/>
          <w:szCs w:val="26"/>
        </w:rPr>
        <w:t>В качестве самостоятельного состава административного правонарушения предусмотрена ответственность за неисполнение решений комиссии по предупреждению и ликвидации чрезвычайных ситуаций и обеспечению пожарной безопасности Приморского края, а также увеличен размер штрафных санкций, налагаемых на должностных лиц за данное правонарушение.</w:t>
      </w:r>
    </w:p>
    <w:p w:rsidR="008E3F25" w:rsidRPr="008E3F25" w:rsidRDefault="008E3F25" w:rsidP="008E3F25">
      <w:pPr>
        <w:ind w:firstLine="708"/>
        <w:jc w:val="both"/>
        <w:rPr>
          <w:color w:val="2D2D2D"/>
          <w:spacing w:val="2"/>
          <w:sz w:val="26"/>
          <w:szCs w:val="26"/>
        </w:rPr>
      </w:pPr>
      <w:r w:rsidRPr="008E3F25">
        <w:rPr>
          <w:color w:val="2D2D2D"/>
          <w:spacing w:val="2"/>
          <w:sz w:val="26"/>
          <w:szCs w:val="26"/>
        </w:rPr>
        <w:t>В целях пресечения незаконной торговой деятельности и профилактики повторного совершения правонарушений в данной сфере принят Закон Приморского края от 17 декабря 2025 года № 932-КЗ "О внесении изменений в статью 9.1 Закона Приморского края "Об административных правонарушениях в Приморском крае".</w:t>
      </w:r>
    </w:p>
    <w:p w:rsidR="008E3F25" w:rsidRPr="008E3F25" w:rsidRDefault="00BA3F7F" w:rsidP="008E3F25">
      <w:pPr>
        <w:ind w:firstLine="708"/>
        <w:jc w:val="both"/>
        <w:rPr>
          <w:color w:val="2D2D2D"/>
          <w:spacing w:val="2"/>
          <w:sz w:val="26"/>
          <w:szCs w:val="26"/>
        </w:rPr>
      </w:pPr>
      <w:r>
        <w:rPr>
          <w:color w:val="2D2D2D"/>
          <w:spacing w:val="2"/>
          <w:sz w:val="26"/>
          <w:szCs w:val="26"/>
        </w:rPr>
        <w:t>Указанным</w:t>
      </w:r>
      <w:r w:rsidR="008E3F25" w:rsidRPr="008E3F25">
        <w:rPr>
          <w:color w:val="2D2D2D"/>
          <w:spacing w:val="2"/>
          <w:sz w:val="26"/>
          <w:szCs w:val="26"/>
        </w:rPr>
        <w:t xml:space="preserve"> </w:t>
      </w:r>
      <w:r>
        <w:rPr>
          <w:color w:val="2D2D2D"/>
          <w:spacing w:val="2"/>
          <w:sz w:val="26"/>
          <w:szCs w:val="26"/>
        </w:rPr>
        <w:t>З</w:t>
      </w:r>
      <w:r w:rsidR="008E3F25" w:rsidRPr="008E3F25">
        <w:rPr>
          <w:color w:val="2D2D2D"/>
          <w:spacing w:val="2"/>
          <w:sz w:val="26"/>
          <w:szCs w:val="26"/>
        </w:rPr>
        <w:t>аконом установлен единый состав за осуществление торговой деятельности на территории общего пользования вне торговых объектов (в том числе в отношении рыбной продукции), а также единый состав за организацию торговой деятельности на территории общего пользования вне торговых объектов (в том числе в отношении рыбной продукции). При этом увеличены размеры административных штрафов за данные правонарушения и введена административная ответственность за их повторное совершение.</w:t>
      </w:r>
    </w:p>
    <w:p w:rsidR="008E3F25" w:rsidRPr="008E3F25" w:rsidRDefault="008E3F25" w:rsidP="008E3F25">
      <w:pPr>
        <w:ind w:firstLine="708"/>
        <w:jc w:val="both"/>
        <w:rPr>
          <w:color w:val="2D2D2D"/>
          <w:spacing w:val="2"/>
          <w:sz w:val="26"/>
          <w:szCs w:val="26"/>
        </w:rPr>
      </w:pPr>
      <w:r w:rsidRPr="008E3F25">
        <w:rPr>
          <w:color w:val="2D2D2D"/>
          <w:spacing w:val="2"/>
          <w:sz w:val="26"/>
          <w:szCs w:val="26"/>
        </w:rPr>
        <w:t xml:space="preserve">Скорректирован Закон Приморского края от 26 апреля 2022 года № 92-КЗ </w:t>
      </w:r>
      <w:r w:rsidR="00BA3F7F">
        <w:rPr>
          <w:color w:val="2D2D2D"/>
          <w:spacing w:val="2"/>
          <w:sz w:val="26"/>
          <w:szCs w:val="26"/>
        </w:rPr>
        <w:br/>
      </w:r>
      <w:r w:rsidRPr="008E3F25">
        <w:rPr>
          <w:color w:val="2D2D2D"/>
          <w:spacing w:val="2"/>
          <w:sz w:val="26"/>
          <w:szCs w:val="26"/>
        </w:rPr>
        <w:t xml:space="preserve">"О добровольной пожарной охране в Приморском крае". </w:t>
      </w:r>
    </w:p>
    <w:p w:rsidR="008E3F25" w:rsidRPr="008E3F25" w:rsidRDefault="008E3F25" w:rsidP="008E3F25">
      <w:pPr>
        <w:ind w:firstLine="708"/>
        <w:jc w:val="both"/>
        <w:rPr>
          <w:color w:val="2D2D2D"/>
          <w:spacing w:val="2"/>
          <w:sz w:val="26"/>
          <w:szCs w:val="26"/>
        </w:rPr>
      </w:pPr>
      <w:r w:rsidRPr="008E3F25">
        <w:rPr>
          <w:color w:val="2D2D2D"/>
          <w:spacing w:val="2"/>
          <w:sz w:val="26"/>
          <w:szCs w:val="26"/>
        </w:rPr>
        <w:lastRenderedPageBreak/>
        <w:t xml:space="preserve">Так, Законом Приморского края от 24 декабря 2025 года № 944-КЗ </w:t>
      </w:r>
      <w:r w:rsidR="00BA3F7F">
        <w:rPr>
          <w:color w:val="2D2D2D"/>
          <w:spacing w:val="2"/>
          <w:sz w:val="26"/>
          <w:szCs w:val="26"/>
        </w:rPr>
        <w:br/>
      </w:r>
      <w:r w:rsidRPr="008E3F25">
        <w:rPr>
          <w:color w:val="2D2D2D"/>
          <w:spacing w:val="2"/>
          <w:sz w:val="26"/>
          <w:szCs w:val="26"/>
        </w:rPr>
        <w:t>"О внесении изменений в статью 7 Закона Приморского края "О добровольной пожарной охране в Приморском крае" внесены изменения, упростившие процедуру предоставления мер социальной поддержки членам семей погибших (умерших) добровольных пожарных и работников добровольной пожарной охраны.</w:t>
      </w:r>
    </w:p>
    <w:p w:rsidR="008E3F25" w:rsidRPr="008E3F25" w:rsidRDefault="008E3F25" w:rsidP="008E3F25">
      <w:pPr>
        <w:ind w:firstLine="708"/>
        <w:jc w:val="both"/>
        <w:rPr>
          <w:color w:val="2D2D2D"/>
          <w:spacing w:val="2"/>
          <w:sz w:val="26"/>
          <w:szCs w:val="26"/>
        </w:rPr>
      </w:pPr>
      <w:r w:rsidRPr="008E3F25">
        <w:rPr>
          <w:color w:val="2D2D2D"/>
          <w:spacing w:val="2"/>
          <w:sz w:val="26"/>
          <w:szCs w:val="26"/>
        </w:rPr>
        <w:t xml:space="preserve">В </w:t>
      </w:r>
      <w:r w:rsidR="00D44ACB">
        <w:rPr>
          <w:color w:val="2D2D2D"/>
          <w:spacing w:val="2"/>
          <w:sz w:val="26"/>
          <w:szCs w:val="26"/>
        </w:rPr>
        <w:t>2025</w:t>
      </w:r>
      <w:r w:rsidRPr="008E3F25">
        <w:rPr>
          <w:color w:val="2D2D2D"/>
          <w:spacing w:val="2"/>
          <w:sz w:val="26"/>
          <w:szCs w:val="26"/>
        </w:rPr>
        <w:t xml:space="preserve"> году по инициативе Губернатора края принят Закон Приморского края от 1 ноября 2025 года № 894-КЗ "О правовом регулировании отдельных вопросов в сфере пробации на территории Приморского края". </w:t>
      </w:r>
    </w:p>
    <w:p w:rsidR="00277331" w:rsidRDefault="008E3F25" w:rsidP="008E3F25">
      <w:pPr>
        <w:ind w:firstLine="708"/>
        <w:jc w:val="both"/>
        <w:rPr>
          <w:color w:val="2D2D2D"/>
          <w:spacing w:val="2"/>
          <w:sz w:val="26"/>
          <w:szCs w:val="26"/>
        </w:rPr>
      </w:pPr>
      <w:r w:rsidRPr="008E3F25">
        <w:rPr>
          <w:color w:val="2D2D2D"/>
          <w:spacing w:val="2"/>
          <w:sz w:val="26"/>
          <w:szCs w:val="26"/>
        </w:rPr>
        <w:t xml:space="preserve">Реализация </w:t>
      </w:r>
      <w:r w:rsidR="00BA3F7F" w:rsidRPr="008E3F25">
        <w:rPr>
          <w:color w:val="2D2D2D"/>
          <w:spacing w:val="2"/>
          <w:sz w:val="26"/>
          <w:szCs w:val="26"/>
        </w:rPr>
        <w:t xml:space="preserve">органами власти </w:t>
      </w:r>
      <w:r w:rsidRPr="008E3F25">
        <w:rPr>
          <w:color w:val="2D2D2D"/>
          <w:spacing w:val="2"/>
          <w:sz w:val="26"/>
          <w:szCs w:val="26"/>
        </w:rPr>
        <w:t xml:space="preserve">предоставленных данным </w:t>
      </w:r>
      <w:r w:rsidR="00BA3F7F">
        <w:rPr>
          <w:color w:val="2D2D2D"/>
          <w:spacing w:val="2"/>
          <w:sz w:val="26"/>
          <w:szCs w:val="26"/>
        </w:rPr>
        <w:t>З</w:t>
      </w:r>
      <w:r w:rsidRPr="008E3F25">
        <w:rPr>
          <w:color w:val="2D2D2D"/>
          <w:spacing w:val="2"/>
          <w:sz w:val="26"/>
          <w:szCs w:val="26"/>
        </w:rPr>
        <w:t xml:space="preserve">аконом полномочий будет способствовать коррекции социального поведения, </w:t>
      </w:r>
      <w:proofErr w:type="spellStart"/>
      <w:r w:rsidRPr="008E3F25">
        <w:rPr>
          <w:color w:val="2D2D2D"/>
          <w:spacing w:val="2"/>
          <w:sz w:val="26"/>
          <w:szCs w:val="26"/>
        </w:rPr>
        <w:t>ресоциализации</w:t>
      </w:r>
      <w:proofErr w:type="spellEnd"/>
      <w:r w:rsidRPr="008E3F25">
        <w:rPr>
          <w:color w:val="2D2D2D"/>
          <w:spacing w:val="2"/>
          <w:sz w:val="26"/>
          <w:szCs w:val="26"/>
        </w:rPr>
        <w:t>, социальной адаптации и социальной реабилитации лиц, в отношении которых применяется пробация, предупреждению совершения ими новых преступлений.</w:t>
      </w:r>
    </w:p>
    <w:p w:rsidR="00134B60" w:rsidRDefault="00134B60" w:rsidP="009E7526">
      <w:pPr>
        <w:ind w:firstLine="708"/>
        <w:jc w:val="both"/>
        <w:rPr>
          <w:color w:val="2D2D2D"/>
          <w:spacing w:val="2"/>
          <w:sz w:val="26"/>
          <w:szCs w:val="26"/>
        </w:rPr>
      </w:pPr>
    </w:p>
    <w:p w:rsidR="00706123" w:rsidRDefault="00706123" w:rsidP="009E7526">
      <w:pPr>
        <w:ind w:firstLine="708"/>
        <w:jc w:val="both"/>
        <w:rPr>
          <w:color w:val="2D2D2D"/>
          <w:spacing w:val="2"/>
          <w:sz w:val="26"/>
          <w:szCs w:val="26"/>
        </w:rPr>
      </w:pPr>
    </w:p>
    <w:p w:rsidR="009378A5" w:rsidRDefault="00BA3F7F" w:rsidP="00811C73">
      <w:pPr>
        <w:autoSpaceDE w:val="0"/>
        <w:autoSpaceDN w:val="0"/>
        <w:adjustRightInd w:val="0"/>
        <w:jc w:val="center"/>
        <w:rPr>
          <w:b/>
          <w:i/>
          <w:sz w:val="26"/>
          <w:szCs w:val="26"/>
        </w:rPr>
      </w:pPr>
      <w:r w:rsidRPr="00BA3F7F">
        <w:rPr>
          <w:b/>
          <w:i/>
          <w:sz w:val="26"/>
          <w:szCs w:val="26"/>
        </w:rPr>
        <w:t xml:space="preserve">В сфере законодательного обеспечения </w:t>
      </w:r>
      <w:r w:rsidR="004E7791" w:rsidRPr="00F135A7">
        <w:rPr>
          <w:b/>
          <w:i/>
          <w:sz w:val="26"/>
          <w:szCs w:val="26"/>
        </w:rPr>
        <w:t xml:space="preserve">деятельности </w:t>
      </w:r>
    </w:p>
    <w:p w:rsidR="00811C73" w:rsidRDefault="004E7791" w:rsidP="00811C73">
      <w:pPr>
        <w:autoSpaceDE w:val="0"/>
        <w:autoSpaceDN w:val="0"/>
        <w:adjustRightInd w:val="0"/>
        <w:jc w:val="center"/>
        <w:rPr>
          <w:b/>
          <w:i/>
          <w:sz w:val="26"/>
          <w:szCs w:val="26"/>
        </w:rPr>
      </w:pPr>
      <w:r w:rsidRPr="00F135A7">
        <w:rPr>
          <w:b/>
          <w:i/>
          <w:sz w:val="26"/>
          <w:szCs w:val="26"/>
        </w:rPr>
        <w:t>мировой юстиции Приморского края</w:t>
      </w:r>
      <w:r w:rsidR="00222DC7">
        <w:rPr>
          <w:b/>
          <w:i/>
          <w:sz w:val="26"/>
          <w:szCs w:val="26"/>
        </w:rPr>
        <w:t xml:space="preserve"> и судебной системы</w:t>
      </w:r>
    </w:p>
    <w:p w:rsidR="00811C73" w:rsidRDefault="00811C73" w:rsidP="00811C73">
      <w:pPr>
        <w:autoSpaceDE w:val="0"/>
        <w:autoSpaceDN w:val="0"/>
        <w:adjustRightInd w:val="0"/>
        <w:ind w:firstLine="709"/>
        <w:jc w:val="both"/>
        <w:rPr>
          <w:kern w:val="28"/>
          <w:sz w:val="26"/>
          <w:szCs w:val="26"/>
        </w:rPr>
      </w:pPr>
    </w:p>
    <w:p w:rsidR="000055C2" w:rsidRDefault="000055C2" w:rsidP="000055C2">
      <w:pPr>
        <w:ind w:firstLine="709"/>
        <w:jc w:val="both"/>
        <w:rPr>
          <w:sz w:val="26"/>
          <w:szCs w:val="26"/>
        </w:rPr>
      </w:pPr>
      <w:r w:rsidRPr="000055C2">
        <w:rPr>
          <w:sz w:val="26"/>
          <w:szCs w:val="26"/>
        </w:rPr>
        <w:t>Важным</w:t>
      </w:r>
      <w:r w:rsidR="00706123">
        <w:rPr>
          <w:sz w:val="26"/>
          <w:szCs w:val="26"/>
        </w:rPr>
        <w:t>и</w:t>
      </w:r>
      <w:r w:rsidRPr="000055C2">
        <w:rPr>
          <w:sz w:val="26"/>
          <w:szCs w:val="26"/>
        </w:rPr>
        <w:t xml:space="preserve"> направлени</w:t>
      </w:r>
      <w:r w:rsidR="00706123">
        <w:rPr>
          <w:sz w:val="26"/>
          <w:szCs w:val="26"/>
        </w:rPr>
        <w:t>я</w:t>
      </w:r>
      <w:r w:rsidRPr="000055C2">
        <w:rPr>
          <w:sz w:val="26"/>
          <w:szCs w:val="26"/>
        </w:rPr>
        <w:t>м</w:t>
      </w:r>
      <w:r w:rsidR="00706123">
        <w:rPr>
          <w:sz w:val="26"/>
          <w:szCs w:val="26"/>
        </w:rPr>
        <w:t>и</w:t>
      </w:r>
      <w:r w:rsidRPr="000055C2">
        <w:rPr>
          <w:sz w:val="26"/>
          <w:szCs w:val="26"/>
        </w:rPr>
        <w:t xml:space="preserve"> работы </w:t>
      </w:r>
      <w:r>
        <w:rPr>
          <w:sz w:val="26"/>
          <w:szCs w:val="26"/>
        </w:rPr>
        <w:t>к</w:t>
      </w:r>
      <w:r w:rsidRPr="000055C2">
        <w:rPr>
          <w:sz w:val="26"/>
          <w:szCs w:val="26"/>
        </w:rPr>
        <w:t>омитета Законодательного Собрания по региональной политике, законности и международному сотрудничеству в сфере мировой юстиции продолжа</w:t>
      </w:r>
      <w:r w:rsidR="00706123">
        <w:rPr>
          <w:sz w:val="26"/>
          <w:szCs w:val="26"/>
        </w:rPr>
        <w:t>ю</w:t>
      </w:r>
      <w:r w:rsidRPr="000055C2">
        <w:rPr>
          <w:sz w:val="26"/>
          <w:szCs w:val="26"/>
        </w:rPr>
        <w:t>т оставаться обеспечение полномочия Законодательного Собрания по назначению на должност</w:t>
      </w:r>
      <w:r w:rsidR="00706123">
        <w:rPr>
          <w:sz w:val="26"/>
          <w:szCs w:val="26"/>
        </w:rPr>
        <w:t>и</w:t>
      </w:r>
      <w:r w:rsidRPr="000055C2">
        <w:rPr>
          <w:sz w:val="26"/>
          <w:szCs w:val="26"/>
        </w:rPr>
        <w:t xml:space="preserve"> мировых судей и совершенствование краевого законодательства в сфере мировой юстиции.</w:t>
      </w:r>
    </w:p>
    <w:p w:rsidR="000055C2" w:rsidRPr="000055C2" w:rsidRDefault="00BA3F7F" w:rsidP="000055C2">
      <w:pPr>
        <w:ind w:firstLine="709"/>
        <w:jc w:val="both"/>
        <w:rPr>
          <w:sz w:val="26"/>
          <w:szCs w:val="26"/>
        </w:rPr>
      </w:pPr>
      <w:r>
        <w:rPr>
          <w:sz w:val="26"/>
          <w:szCs w:val="26"/>
        </w:rPr>
        <w:t>В 2025</w:t>
      </w:r>
      <w:r w:rsidR="000055C2" w:rsidRPr="000055C2">
        <w:rPr>
          <w:sz w:val="26"/>
          <w:szCs w:val="26"/>
        </w:rPr>
        <w:t xml:space="preserve"> году Законодательным Собранием назначен</w:t>
      </w:r>
      <w:r w:rsidR="00706123">
        <w:rPr>
          <w:sz w:val="26"/>
          <w:szCs w:val="26"/>
        </w:rPr>
        <w:t>ы</w:t>
      </w:r>
      <w:r w:rsidR="000055C2" w:rsidRPr="000055C2">
        <w:rPr>
          <w:sz w:val="26"/>
          <w:szCs w:val="26"/>
        </w:rPr>
        <w:t xml:space="preserve"> 28 кандидатов на должности мировых судей, из них: на трехлетний срок полномочий </w:t>
      </w:r>
      <w:r w:rsidR="000055C2">
        <w:rPr>
          <w:sz w:val="26"/>
          <w:szCs w:val="26"/>
        </w:rPr>
        <w:t>–</w:t>
      </w:r>
      <w:r w:rsidR="000055C2" w:rsidRPr="000055C2">
        <w:rPr>
          <w:sz w:val="26"/>
          <w:szCs w:val="26"/>
        </w:rPr>
        <w:t xml:space="preserve"> </w:t>
      </w:r>
      <w:r>
        <w:rPr>
          <w:sz w:val="26"/>
          <w:szCs w:val="26"/>
        </w:rPr>
        <w:t>1</w:t>
      </w:r>
      <w:r w:rsidR="000055C2" w:rsidRPr="000055C2">
        <w:rPr>
          <w:sz w:val="26"/>
          <w:szCs w:val="26"/>
        </w:rPr>
        <w:t xml:space="preserve">2 мировых судей; без ограничения срока полномочий </w:t>
      </w:r>
      <w:r w:rsidR="000055C2">
        <w:rPr>
          <w:sz w:val="26"/>
          <w:szCs w:val="26"/>
        </w:rPr>
        <w:t xml:space="preserve">– </w:t>
      </w:r>
      <w:r>
        <w:rPr>
          <w:sz w:val="26"/>
          <w:szCs w:val="26"/>
        </w:rPr>
        <w:t>15</w:t>
      </w:r>
      <w:r w:rsidR="000055C2" w:rsidRPr="000055C2">
        <w:rPr>
          <w:sz w:val="26"/>
          <w:szCs w:val="26"/>
        </w:rPr>
        <w:t xml:space="preserve"> мировых судей; </w:t>
      </w:r>
      <w:r w:rsidR="00706123">
        <w:rPr>
          <w:sz w:val="26"/>
          <w:szCs w:val="26"/>
        </w:rPr>
        <w:t>два</w:t>
      </w:r>
      <w:r w:rsidR="000055C2" w:rsidRPr="000055C2">
        <w:rPr>
          <w:sz w:val="26"/>
          <w:szCs w:val="26"/>
        </w:rPr>
        <w:t xml:space="preserve"> суд</w:t>
      </w:r>
      <w:r w:rsidR="00706123">
        <w:rPr>
          <w:sz w:val="26"/>
          <w:szCs w:val="26"/>
        </w:rPr>
        <w:t>ьи</w:t>
      </w:r>
      <w:r w:rsidR="000055C2" w:rsidRPr="000055C2">
        <w:rPr>
          <w:sz w:val="26"/>
          <w:szCs w:val="26"/>
        </w:rPr>
        <w:t>, находящихся в отставке, привлечены к исполнению обязанностей мировых судей.</w:t>
      </w:r>
    </w:p>
    <w:p w:rsidR="00BA3F7F" w:rsidRPr="00BA3F7F" w:rsidRDefault="00BA3F7F" w:rsidP="00BA3F7F">
      <w:pPr>
        <w:ind w:firstLine="709"/>
        <w:jc w:val="both"/>
        <w:rPr>
          <w:sz w:val="26"/>
          <w:szCs w:val="26"/>
        </w:rPr>
      </w:pPr>
      <w:r w:rsidRPr="00BA3F7F">
        <w:rPr>
          <w:sz w:val="26"/>
          <w:szCs w:val="26"/>
        </w:rPr>
        <w:t>В целях совершенствования регионального законодательства в сфере мировой юстиции, а также приведения его в соответствие с федеральным в Закон Приморского края от 30 апреля 2002 года № 215-КЗ "О мировых судьях в Приморском крае" вносились изменения:</w:t>
      </w:r>
    </w:p>
    <w:p w:rsidR="00BA3F7F" w:rsidRPr="00BA3F7F" w:rsidRDefault="00BA3F7F" w:rsidP="00BA3F7F">
      <w:pPr>
        <w:ind w:firstLine="709"/>
        <w:jc w:val="both"/>
        <w:rPr>
          <w:sz w:val="26"/>
          <w:szCs w:val="26"/>
        </w:rPr>
      </w:pPr>
      <w:r w:rsidRPr="00BA3F7F">
        <w:rPr>
          <w:sz w:val="26"/>
          <w:szCs w:val="26"/>
        </w:rPr>
        <w:t>по инициативе Губернатора Приморского края</w:t>
      </w:r>
      <w:r w:rsidR="00794A60">
        <w:rPr>
          <w:sz w:val="26"/>
          <w:szCs w:val="26"/>
        </w:rPr>
        <w:t xml:space="preserve"> –</w:t>
      </w:r>
      <w:r w:rsidRPr="00BA3F7F">
        <w:rPr>
          <w:sz w:val="26"/>
          <w:szCs w:val="26"/>
        </w:rPr>
        <w:t xml:space="preserve"> по вопросу возмещения мировым судьям командировочных расходов, связанных с проездом в период прохождения ими обучения по программе профессиональной переподготовки </w:t>
      </w:r>
      <w:r w:rsidR="00F23E17">
        <w:rPr>
          <w:sz w:val="26"/>
          <w:szCs w:val="26"/>
        </w:rPr>
        <w:br/>
      </w:r>
      <w:r w:rsidRPr="00BA3F7F">
        <w:rPr>
          <w:sz w:val="26"/>
          <w:szCs w:val="26"/>
        </w:rPr>
        <w:t xml:space="preserve">и (или) повышения квалификации, ввиду отказа Управления Судебного департамента в Приморском крае в возмещении за счет средств федерального бюджета понесенных расходов за проезд (Закон Приморского края от 1 ноября </w:t>
      </w:r>
      <w:r w:rsidR="00794A60">
        <w:rPr>
          <w:sz w:val="26"/>
          <w:szCs w:val="26"/>
        </w:rPr>
        <w:br/>
      </w:r>
      <w:r w:rsidRPr="00BA3F7F">
        <w:rPr>
          <w:sz w:val="26"/>
          <w:szCs w:val="26"/>
        </w:rPr>
        <w:t>2025 года № 896</w:t>
      </w:r>
      <w:r w:rsidR="00706123">
        <w:rPr>
          <w:sz w:val="26"/>
          <w:szCs w:val="26"/>
        </w:rPr>
        <w:t>-КЗ</w:t>
      </w:r>
      <w:r w:rsidRPr="00BA3F7F">
        <w:rPr>
          <w:sz w:val="26"/>
          <w:szCs w:val="26"/>
        </w:rPr>
        <w:t xml:space="preserve"> "О внесении изменений в Закон Приморского края "О мировых судьях в Приморском крае");</w:t>
      </w:r>
    </w:p>
    <w:p w:rsidR="00BA3F7F" w:rsidRPr="00BA3F7F" w:rsidRDefault="00BA3F7F" w:rsidP="00BA3F7F">
      <w:pPr>
        <w:ind w:firstLine="709"/>
        <w:jc w:val="both"/>
        <w:rPr>
          <w:sz w:val="26"/>
          <w:szCs w:val="26"/>
        </w:rPr>
      </w:pPr>
      <w:r w:rsidRPr="00BA3F7F">
        <w:rPr>
          <w:sz w:val="26"/>
          <w:szCs w:val="26"/>
        </w:rPr>
        <w:t xml:space="preserve">по инициативе </w:t>
      </w:r>
      <w:r w:rsidR="00794A60" w:rsidRPr="00794A60">
        <w:rPr>
          <w:sz w:val="26"/>
          <w:szCs w:val="26"/>
        </w:rPr>
        <w:t>комитета Законодательного Собрания по региональной политике, законности и международному сотрудничеству</w:t>
      </w:r>
      <w:r w:rsidR="00794A60">
        <w:rPr>
          <w:sz w:val="26"/>
          <w:szCs w:val="26"/>
        </w:rPr>
        <w:t xml:space="preserve"> –</w:t>
      </w:r>
      <w:r w:rsidRPr="00BA3F7F">
        <w:rPr>
          <w:sz w:val="26"/>
          <w:szCs w:val="26"/>
        </w:rPr>
        <w:t xml:space="preserve"> уточняющие, что структура и штатное расписание аппарата мирового судьи устанавливаются во взаимодействии с Советом судей Приморского края, а также устанавливающие, что в аппарат мирового судьи может быть включена должность работника, замещающего должность, не являющуюся должностью государственной гражданской службы Приморского края (Закон Приморского края от 29 сентября 2025 года № 866-КЗ "О внесении изменений в статью 11 Закона Приморского края "О мировых судьях в Приморском крае");</w:t>
      </w:r>
    </w:p>
    <w:p w:rsidR="00BA3F7F" w:rsidRPr="00BA3F7F" w:rsidRDefault="00BA3F7F" w:rsidP="00BA3F7F">
      <w:pPr>
        <w:ind w:firstLine="709"/>
        <w:jc w:val="both"/>
        <w:rPr>
          <w:sz w:val="26"/>
          <w:szCs w:val="26"/>
        </w:rPr>
      </w:pPr>
      <w:r w:rsidRPr="00BA3F7F">
        <w:rPr>
          <w:sz w:val="26"/>
          <w:szCs w:val="26"/>
        </w:rPr>
        <w:t>по инициативе председателя Приморского краевого суда</w:t>
      </w:r>
      <w:r w:rsidR="00794A60">
        <w:rPr>
          <w:sz w:val="26"/>
          <w:szCs w:val="26"/>
        </w:rPr>
        <w:t xml:space="preserve"> –</w:t>
      </w:r>
      <w:r w:rsidRPr="00BA3F7F">
        <w:rPr>
          <w:sz w:val="26"/>
          <w:szCs w:val="26"/>
        </w:rPr>
        <w:t xml:space="preserve"> определяющие число мировых судей и соответствующее ему количество судебных участков в </w:t>
      </w:r>
      <w:proofErr w:type="spellStart"/>
      <w:r w:rsidRPr="00BA3F7F">
        <w:rPr>
          <w:sz w:val="26"/>
          <w:szCs w:val="26"/>
        </w:rPr>
        <w:t>Первореченском</w:t>
      </w:r>
      <w:proofErr w:type="spellEnd"/>
      <w:r w:rsidRPr="00BA3F7F">
        <w:rPr>
          <w:sz w:val="26"/>
          <w:szCs w:val="26"/>
        </w:rPr>
        <w:t xml:space="preserve"> судебном районе г. Владивостока </w:t>
      </w:r>
      <w:r w:rsidR="00794A60">
        <w:rPr>
          <w:sz w:val="26"/>
          <w:szCs w:val="26"/>
        </w:rPr>
        <w:t>–</w:t>
      </w:r>
      <w:r w:rsidRPr="00BA3F7F">
        <w:rPr>
          <w:sz w:val="26"/>
          <w:szCs w:val="26"/>
        </w:rPr>
        <w:t xml:space="preserve"> </w:t>
      </w:r>
      <w:r w:rsidR="00F23E17">
        <w:rPr>
          <w:sz w:val="26"/>
          <w:szCs w:val="26"/>
        </w:rPr>
        <w:t>семь</w:t>
      </w:r>
      <w:r w:rsidRPr="00BA3F7F">
        <w:rPr>
          <w:sz w:val="26"/>
          <w:szCs w:val="26"/>
        </w:rPr>
        <w:t xml:space="preserve"> (вместо </w:t>
      </w:r>
      <w:r w:rsidR="00F23E17">
        <w:rPr>
          <w:sz w:val="26"/>
          <w:szCs w:val="26"/>
        </w:rPr>
        <w:t>шести</w:t>
      </w:r>
      <w:r w:rsidRPr="00BA3F7F">
        <w:rPr>
          <w:sz w:val="26"/>
          <w:szCs w:val="26"/>
        </w:rPr>
        <w:t xml:space="preserve">); во </w:t>
      </w:r>
      <w:r w:rsidRPr="00BA3F7F">
        <w:rPr>
          <w:sz w:val="26"/>
          <w:szCs w:val="26"/>
        </w:rPr>
        <w:lastRenderedPageBreak/>
        <w:t xml:space="preserve">Фрунзенском судебном районе города Владивостока </w:t>
      </w:r>
      <w:r w:rsidR="00794A60">
        <w:rPr>
          <w:sz w:val="26"/>
          <w:szCs w:val="26"/>
        </w:rPr>
        <w:t>–</w:t>
      </w:r>
      <w:r w:rsidRPr="00BA3F7F">
        <w:rPr>
          <w:sz w:val="26"/>
          <w:szCs w:val="26"/>
        </w:rPr>
        <w:t xml:space="preserve"> </w:t>
      </w:r>
      <w:r w:rsidR="00F23E17">
        <w:rPr>
          <w:sz w:val="26"/>
          <w:szCs w:val="26"/>
        </w:rPr>
        <w:t>четыре</w:t>
      </w:r>
      <w:r w:rsidRPr="00BA3F7F">
        <w:rPr>
          <w:sz w:val="26"/>
          <w:szCs w:val="26"/>
        </w:rPr>
        <w:t xml:space="preserve"> (вместо </w:t>
      </w:r>
      <w:r w:rsidR="00F23E17">
        <w:rPr>
          <w:sz w:val="26"/>
          <w:szCs w:val="26"/>
        </w:rPr>
        <w:t>пяти</w:t>
      </w:r>
      <w:r w:rsidRPr="00BA3F7F">
        <w:rPr>
          <w:sz w:val="26"/>
          <w:szCs w:val="26"/>
        </w:rPr>
        <w:t xml:space="preserve">) (Закон Приморского </w:t>
      </w:r>
      <w:proofErr w:type="gramStart"/>
      <w:r w:rsidRPr="00BA3F7F">
        <w:rPr>
          <w:sz w:val="26"/>
          <w:szCs w:val="26"/>
        </w:rPr>
        <w:t xml:space="preserve">края </w:t>
      </w:r>
      <w:r w:rsidR="00794A60">
        <w:rPr>
          <w:sz w:val="26"/>
          <w:szCs w:val="26"/>
        </w:rPr>
        <w:t xml:space="preserve"> </w:t>
      </w:r>
      <w:r w:rsidRPr="00BA3F7F">
        <w:rPr>
          <w:sz w:val="26"/>
          <w:szCs w:val="26"/>
        </w:rPr>
        <w:t>от</w:t>
      </w:r>
      <w:proofErr w:type="gramEnd"/>
      <w:r w:rsidRPr="00BA3F7F">
        <w:rPr>
          <w:sz w:val="26"/>
          <w:szCs w:val="26"/>
        </w:rPr>
        <w:t xml:space="preserve"> 1 декабря 2025 года № 928-КЗ "О внесении изменений в отдельные законодательные акты Приморского края").</w:t>
      </w:r>
    </w:p>
    <w:p w:rsidR="00BA3F7F" w:rsidRDefault="00BA3F7F" w:rsidP="00BA3F7F">
      <w:pPr>
        <w:ind w:firstLine="709"/>
        <w:jc w:val="both"/>
        <w:rPr>
          <w:sz w:val="26"/>
          <w:szCs w:val="26"/>
        </w:rPr>
      </w:pPr>
      <w:r w:rsidRPr="00BA3F7F">
        <w:rPr>
          <w:sz w:val="26"/>
          <w:szCs w:val="26"/>
        </w:rPr>
        <w:t>В целях приведения Закона Приморского края от 8 октября 2002 года</w:t>
      </w:r>
      <w:r w:rsidR="00794A60">
        <w:rPr>
          <w:sz w:val="26"/>
          <w:szCs w:val="26"/>
        </w:rPr>
        <w:t xml:space="preserve"> </w:t>
      </w:r>
      <w:r w:rsidR="00794A60">
        <w:rPr>
          <w:sz w:val="26"/>
          <w:szCs w:val="26"/>
        </w:rPr>
        <w:br/>
      </w:r>
      <w:r w:rsidRPr="00BA3F7F">
        <w:rPr>
          <w:sz w:val="26"/>
          <w:szCs w:val="26"/>
        </w:rPr>
        <w:t xml:space="preserve">№ 14-КЗ "О порядке назначения представителей общественности в квалификационную коллегию судей Приморского края" в соответствие с Федеральным законом от 13 декабря 2024 года № 466-ФЗ "О внесении изменений в статью 11 Федерального закона "Об органах судейского сообщества в Российской Федерации" и статью 11 Федерального закона "О контроле за деятельностью лиц, находящихся под иностранным влиянием" Законодательным Собранием были приняты подготовленные по инициативе </w:t>
      </w:r>
      <w:r w:rsidR="00794A60">
        <w:rPr>
          <w:sz w:val="26"/>
          <w:szCs w:val="26"/>
        </w:rPr>
        <w:t>к</w:t>
      </w:r>
      <w:r w:rsidR="00794A60" w:rsidRPr="000055C2">
        <w:rPr>
          <w:sz w:val="26"/>
          <w:szCs w:val="26"/>
        </w:rPr>
        <w:t xml:space="preserve">омитета Законодательного Собрания по региональной политике, законности и международному сотрудничеству </w:t>
      </w:r>
      <w:r w:rsidRPr="00BA3F7F">
        <w:rPr>
          <w:sz w:val="26"/>
          <w:szCs w:val="26"/>
        </w:rPr>
        <w:t xml:space="preserve">изменения, согласно которым установлены дополнительные требования к представителям общественности в квалификационных коллегиях судей и расширен перечень оснований для досрочного прекращения полномочий члена квалификационной коллегии судей </w:t>
      </w:r>
      <w:r w:rsidR="00794A60">
        <w:rPr>
          <w:sz w:val="26"/>
          <w:szCs w:val="26"/>
        </w:rPr>
        <w:t>–</w:t>
      </w:r>
      <w:r w:rsidRPr="00BA3F7F">
        <w:rPr>
          <w:sz w:val="26"/>
          <w:szCs w:val="26"/>
        </w:rPr>
        <w:t xml:space="preserve"> представителя общественности (Закон Приморского края </w:t>
      </w:r>
      <w:r w:rsidR="00794A60">
        <w:rPr>
          <w:sz w:val="26"/>
          <w:szCs w:val="26"/>
        </w:rPr>
        <w:br/>
      </w:r>
      <w:r w:rsidRPr="00BA3F7F">
        <w:rPr>
          <w:sz w:val="26"/>
          <w:szCs w:val="26"/>
        </w:rPr>
        <w:t>от 6 марта 2025 года № 736-КЗ "О внесении изменений в Закон Приморского края "О порядке назначения представителей общественности в квалификационную коллегию судей Приморского края").</w:t>
      </w:r>
    </w:p>
    <w:p w:rsidR="000055C2" w:rsidRPr="000055C2" w:rsidRDefault="000055C2" w:rsidP="000055C2">
      <w:pPr>
        <w:ind w:firstLine="709"/>
        <w:jc w:val="both"/>
        <w:rPr>
          <w:sz w:val="26"/>
          <w:szCs w:val="26"/>
        </w:rPr>
      </w:pPr>
      <w:r w:rsidRPr="000055C2">
        <w:rPr>
          <w:sz w:val="26"/>
          <w:szCs w:val="26"/>
        </w:rPr>
        <w:t xml:space="preserve">Продолжена работа по оптимизации нагрузки на федеральных судей </w:t>
      </w:r>
      <w:proofErr w:type="spellStart"/>
      <w:r w:rsidRPr="000055C2">
        <w:rPr>
          <w:sz w:val="26"/>
          <w:szCs w:val="26"/>
        </w:rPr>
        <w:t>малосоставных</w:t>
      </w:r>
      <w:proofErr w:type="spellEnd"/>
      <w:r w:rsidRPr="000055C2">
        <w:rPr>
          <w:sz w:val="26"/>
          <w:szCs w:val="26"/>
        </w:rPr>
        <w:t xml:space="preserve"> судов. Так, рассмотрен законопроект, подготовленный</w:t>
      </w:r>
      <w:r w:rsidR="0086236E">
        <w:rPr>
          <w:sz w:val="26"/>
          <w:szCs w:val="26"/>
        </w:rPr>
        <w:t xml:space="preserve"> председателем</w:t>
      </w:r>
      <w:r w:rsidRPr="000055C2">
        <w:rPr>
          <w:sz w:val="26"/>
          <w:szCs w:val="26"/>
        </w:rPr>
        <w:t xml:space="preserve"> Приморск</w:t>
      </w:r>
      <w:r w:rsidR="0086236E">
        <w:rPr>
          <w:sz w:val="26"/>
          <w:szCs w:val="26"/>
        </w:rPr>
        <w:t>ого</w:t>
      </w:r>
      <w:r w:rsidRPr="000055C2">
        <w:rPr>
          <w:sz w:val="26"/>
          <w:szCs w:val="26"/>
        </w:rPr>
        <w:t xml:space="preserve"> краев</w:t>
      </w:r>
      <w:r w:rsidR="0086236E">
        <w:rPr>
          <w:sz w:val="26"/>
          <w:szCs w:val="26"/>
        </w:rPr>
        <w:t>ого</w:t>
      </w:r>
      <w:r w:rsidRPr="000055C2">
        <w:rPr>
          <w:sz w:val="26"/>
          <w:szCs w:val="26"/>
        </w:rPr>
        <w:t xml:space="preserve"> суд</w:t>
      </w:r>
      <w:r w:rsidR="0086236E">
        <w:rPr>
          <w:sz w:val="26"/>
          <w:szCs w:val="26"/>
        </w:rPr>
        <w:t>а</w:t>
      </w:r>
      <w:r w:rsidRPr="000055C2">
        <w:rPr>
          <w:sz w:val="26"/>
          <w:szCs w:val="26"/>
        </w:rPr>
        <w:t xml:space="preserve">, предусматривающий упразднение </w:t>
      </w:r>
      <w:r w:rsidR="003B26AC" w:rsidRPr="0086236E">
        <w:rPr>
          <w:sz w:val="26"/>
          <w:szCs w:val="26"/>
        </w:rPr>
        <w:t xml:space="preserve">Ольгинского </w:t>
      </w:r>
      <w:r w:rsidRPr="0086236E">
        <w:rPr>
          <w:sz w:val="26"/>
          <w:szCs w:val="26"/>
        </w:rPr>
        <w:t xml:space="preserve">районного суда со штатной численностью </w:t>
      </w:r>
      <w:r w:rsidR="00F23E17">
        <w:rPr>
          <w:sz w:val="26"/>
          <w:szCs w:val="26"/>
        </w:rPr>
        <w:t>три судьи</w:t>
      </w:r>
      <w:r w:rsidRPr="0086236E">
        <w:rPr>
          <w:sz w:val="26"/>
          <w:szCs w:val="26"/>
        </w:rPr>
        <w:t xml:space="preserve"> и создание более</w:t>
      </w:r>
      <w:r w:rsidRPr="000055C2">
        <w:rPr>
          <w:sz w:val="26"/>
          <w:szCs w:val="26"/>
        </w:rPr>
        <w:t xml:space="preserve"> крупного по численному составу судей районного суда. </w:t>
      </w:r>
      <w:proofErr w:type="spellStart"/>
      <w:r w:rsidRPr="000055C2">
        <w:rPr>
          <w:sz w:val="26"/>
          <w:szCs w:val="26"/>
        </w:rPr>
        <w:t>Малосоставный</w:t>
      </w:r>
      <w:proofErr w:type="spellEnd"/>
      <w:r w:rsidRPr="000055C2">
        <w:rPr>
          <w:sz w:val="26"/>
          <w:szCs w:val="26"/>
        </w:rPr>
        <w:t xml:space="preserve"> суд, штатная численность судей в котором составляет три единицы, делает невозможным реализацию требования Конституции Российской Федерации и Уголовно-процессуального кодекса Российской Федерации о рассмотрении дел коллегией из трех судей в случаях временного отсутствия одного из судей или их занятости в рассмотрении других дел.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районного суда может быть образовано постоянное судебное присутствие, расположенное вне места постоянного пребывания суда. В связи с этим было принято постановление Законодательного Собрания от 2</w:t>
      </w:r>
      <w:r w:rsidR="003B26AC">
        <w:rPr>
          <w:sz w:val="26"/>
          <w:szCs w:val="26"/>
        </w:rPr>
        <w:t>8</w:t>
      </w:r>
      <w:r w:rsidRPr="000055C2">
        <w:rPr>
          <w:sz w:val="26"/>
          <w:szCs w:val="26"/>
        </w:rPr>
        <w:t>.0</w:t>
      </w:r>
      <w:r w:rsidR="003B26AC">
        <w:rPr>
          <w:sz w:val="26"/>
          <w:szCs w:val="26"/>
        </w:rPr>
        <w:t>2</w:t>
      </w:r>
      <w:r w:rsidRPr="000055C2">
        <w:rPr>
          <w:sz w:val="26"/>
          <w:szCs w:val="26"/>
        </w:rPr>
        <w:t>.202</w:t>
      </w:r>
      <w:r w:rsidR="0086236E">
        <w:rPr>
          <w:sz w:val="26"/>
          <w:szCs w:val="26"/>
        </w:rPr>
        <w:t>5</w:t>
      </w:r>
      <w:r w:rsidRPr="000055C2">
        <w:rPr>
          <w:sz w:val="26"/>
          <w:szCs w:val="26"/>
        </w:rPr>
        <w:t xml:space="preserve"> № </w:t>
      </w:r>
      <w:r w:rsidR="003B26AC">
        <w:rPr>
          <w:sz w:val="26"/>
          <w:szCs w:val="26"/>
        </w:rPr>
        <w:t>1804</w:t>
      </w:r>
      <w:r w:rsidRPr="000055C2">
        <w:rPr>
          <w:sz w:val="26"/>
          <w:szCs w:val="26"/>
        </w:rPr>
        <w:t xml:space="preserve"> "О законодательной инициативе Законодательного Собрания Приморского края по внесению в Государственную Думу Федерального Собрания Российской Федерации проекта федерального закона "Об упразднении </w:t>
      </w:r>
      <w:r w:rsidR="003B26AC">
        <w:t>Ольгинского</w:t>
      </w:r>
      <w:r w:rsidR="003B26AC" w:rsidRPr="000055C2">
        <w:rPr>
          <w:sz w:val="26"/>
          <w:szCs w:val="26"/>
        </w:rPr>
        <w:t xml:space="preserve"> </w:t>
      </w:r>
      <w:r w:rsidRPr="000055C2">
        <w:rPr>
          <w:sz w:val="26"/>
          <w:szCs w:val="26"/>
        </w:rPr>
        <w:t xml:space="preserve">районного суда Приморского края и образовании постоянного судебного присутствия в составе </w:t>
      </w:r>
      <w:r w:rsidR="001601C9">
        <w:rPr>
          <w:sz w:val="26"/>
          <w:szCs w:val="26"/>
        </w:rPr>
        <w:t>Кавалеровского</w:t>
      </w:r>
      <w:r w:rsidRPr="000055C2">
        <w:rPr>
          <w:sz w:val="26"/>
          <w:szCs w:val="26"/>
        </w:rPr>
        <w:t xml:space="preserve"> районного суда Приморского края". Предложенные изменени</w:t>
      </w:r>
      <w:r w:rsidR="00554198">
        <w:rPr>
          <w:sz w:val="26"/>
          <w:szCs w:val="26"/>
        </w:rPr>
        <w:t>я федерального законодательства</w:t>
      </w:r>
      <w:r w:rsidRPr="000055C2">
        <w:rPr>
          <w:sz w:val="26"/>
          <w:szCs w:val="26"/>
        </w:rPr>
        <w:t xml:space="preserve"> позволят перераспределить и более рационально использовать установленную федеральным законодательством численность судей и работников аппаратов судов, создать </w:t>
      </w:r>
      <w:r w:rsidR="001601C9">
        <w:rPr>
          <w:sz w:val="26"/>
          <w:szCs w:val="26"/>
        </w:rPr>
        <w:t>Кавалеровский</w:t>
      </w:r>
      <w:r w:rsidRPr="000055C2">
        <w:rPr>
          <w:sz w:val="26"/>
          <w:szCs w:val="26"/>
        </w:rPr>
        <w:t xml:space="preserve"> судебный район, охватывающий территорию </w:t>
      </w:r>
      <w:r w:rsidR="001601C9">
        <w:rPr>
          <w:sz w:val="26"/>
          <w:szCs w:val="26"/>
        </w:rPr>
        <w:t>Кавалеровского</w:t>
      </w:r>
      <w:r w:rsidRPr="000055C2">
        <w:rPr>
          <w:sz w:val="26"/>
          <w:szCs w:val="26"/>
        </w:rPr>
        <w:t xml:space="preserve"> </w:t>
      </w:r>
      <w:r w:rsidR="001601C9">
        <w:rPr>
          <w:sz w:val="26"/>
          <w:szCs w:val="26"/>
        </w:rPr>
        <w:t>муниципального</w:t>
      </w:r>
      <w:r w:rsidRPr="000055C2">
        <w:rPr>
          <w:sz w:val="26"/>
          <w:szCs w:val="26"/>
        </w:rPr>
        <w:t xml:space="preserve"> округа и </w:t>
      </w:r>
      <w:r w:rsidR="001601C9">
        <w:rPr>
          <w:sz w:val="26"/>
          <w:szCs w:val="26"/>
        </w:rPr>
        <w:t>Ольгинского</w:t>
      </w:r>
      <w:r w:rsidRPr="000055C2">
        <w:rPr>
          <w:sz w:val="26"/>
          <w:szCs w:val="26"/>
        </w:rPr>
        <w:t xml:space="preserve"> муниципального округа Приморского края, равномерно распределить нагрузку по рассмотрению дел на федеральных судей, что в конечном итоге должно будет положительно отразиться на сроках рассмотрения дел. </w:t>
      </w:r>
    </w:p>
    <w:p w:rsidR="00D77590" w:rsidRPr="001601C9" w:rsidRDefault="000055C2" w:rsidP="000055C2">
      <w:pPr>
        <w:ind w:firstLine="709"/>
        <w:jc w:val="both"/>
        <w:rPr>
          <w:sz w:val="26"/>
          <w:szCs w:val="26"/>
        </w:rPr>
      </w:pPr>
      <w:r w:rsidRPr="001601C9">
        <w:rPr>
          <w:sz w:val="26"/>
          <w:szCs w:val="26"/>
        </w:rPr>
        <w:t>Итогом проведенной работы стало принятие Федерального закона</w:t>
      </w:r>
      <w:r w:rsidR="00216970" w:rsidRPr="001601C9">
        <w:rPr>
          <w:sz w:val="26"/>
          <w:szCs w:val="26"/>
        </w:rPr>
        <w:t xml:space="preserve"> </w:t>
      </w:r>
      <w:r w:rsidR="00216970" w:rsidRPr="001601C9">
        <w:rPr>
          <w:sz w:val="26"/>
          <w:szCs w:val="26"/>
        </w:rPr>
        <w:br/>
      </w:r>
      <w:r w:rsidR="001601C9" w:rsidRPr="001601C9">
        <w:rPr>
          <w:sz w:val="26"/>
          <w:szCs w:val="26"/>
        </w:rPr>
        <w:t>от 15 октября 2025 года № 372-ФЗ "Об упразднении Ольгинского районного суда Приморского края и образовании постоянного судебного присутствия в составе Кавалеровского районного суда Приморского края"</w:t>
      </w:r>
      <w:r w:rsidRPr="001601C9">
        <w:rPr>
          <w:sz w:val="26"/>
          <w:szCs w:val="26"/>
        </w:rPr>
        <w:t>.</w:t>
      </w:r>
    </w:p>
    <w:p w:rsidR="00072A71" w:rsidRPr="00487C61" w:rsidRDefault="00072A71" w:rsidP="00072A71">
      <w:pPr>
        <w:pStyle w:val="28"/>
        <w:widowControl/>
        <w:shd w:val="clear" w:color="auto" w:fill="auto"/>
        <w:spacing w:after="0" w:line="240" w:lineRule="auto"/>
        <w:ind w:firstLine="0"/>
        <w:jc w:val="both"/>
      </w:pPr>
    </w:p>
    <w:p w:rsidR="00072A71" w:rsidRDefault="00072A71" w:rsidP="00072A71">
      <w:pPr>
        <w:pStyle w:val="28"/>
        <w:widowControl/>
        <w:shd w:val="clear" w:color="auto" w:fill="auto"/>
        <w:spacing w:after="0" w:line="240" w:lineRule="auto"/>
        <w:ind w:firstLine="0"/>
        <w:jc w:val="center"/>
        <w:rPr>
          <w:b/>
          <w:i/>
        </w:rPr>
      </w:pPr>
      <w:r>
        <w:rPr>
          <w:b/>
          <w:i/>
        </w:rPr>
        <w:t>Правотворческое</w:t>
      </w:r>
      <w:r w:rsidRPr="00F135A7">
        <w:rPr>
          <w:b/>
          <w:i/>
        </w:rPr>
        <w:t xml:space="preserve"> обеспечени</w:t>
      </w:r>
      <w:r>
        <w:rPr>
          <w:b/>
          <w:i/>
        </w:rPr>
        <w:t xml:space="preserve">е в сфере </w:t>
      </w:r>
    </w:p>
    <w:p w:rsidR="00072A71" w:rsidRDefault="00072A71" w:rsidP="00072A71">
      <w:pPr>
        <w:pStyle w:val="28"/>
        <w:widowControl/>
        <w:shd w:val="clear" w:color="auto" w:fill="auto"/>
        <w:spacing w:after="0" w:line="240" w:lineRule="auto"/>
        <w:ind w:firstLine="0"/>
        <w:jc w:val="center"/>
      </w:pPr>
      <w:r>
        <w:rPr>
          <w:b/>
          <w:i/>
        </w:rPr>
        <w:t>административно-территориального устройства</w:t>
      </w:r>
    </w:p>
    <w:p w:rsidR="00072A71" w:rsidRPr="00487C61" w:rsidRDefault="00072A71" w:rsidP="00072A71">
      <w:pPr>
        <w:pStyle w:val="28"/>
        <w:widowControl/>
        <w:shd w:val="clear" w:color="auto" w:fill="auto"/>
        <w:spacing w:after="0" w:line="240" w:lineRule="auto"/>
        <w:ind w:firstLine="0"/>
        <w:jc w:val="both"/>
      </w:pPr>
    </w:p>
    <w:p w:rsidR="00072A71" w:rsidRPr="00A93A45" w:rsidRDefault="00072A71" w:rsidP="00072A71">
      <w:pPr>
        <w:ind w:firstLine="709"/>
        <w:jc w:val="both"/>
        <w:rPr>
          <w:sz w:val="26"/>
          <w:szCs w:val="26"/>
        </w:rPr>
      </w:pPr>
      <w:r w:rsidRPr="00A93A45">
        <w:rPr>
          <w:sz w:val="26"/>
          <w:szCs w:val="26"/>
        </w:rPr>
        <w:t>В данном направлении осуществлялась работа по совершенствованию нормативной базы в области административно-территориального устройства.</w:t>
      </w:r>
    </w:p>
    <w:p w:rsidR="00293A03" w:rsidRDefault="00293A03" w:rsidP="00293A03">
      <w:pPr>
        <w:ind w:firstLine="709"/>
        <w:jc w:val="both"/>
        <w:rPr>
          <w:rFonts w:eastAsiaTheme="minorEastAsia"/>
          <w:sz w:val="26"/>
          <w:szCs w:val="26"/>
        </w:rPr>
      </w:pPr>
      <w:r w:rsidRPr="00A24C2D">
        <w:rPr>
          <w:rStyle w:val="FontStyle11"/>
          <w:sz w:val="26"/>
          <w:szCs w:val="26"/>
        </w:rPr>
        <w:t xml:space="preserve">Законом Приморского края от </w:t>
      </w:r>
      <w:r>
        <w:rPr>
          <w:rStyle w:val="FontStyle11"/>
          <w:sz w:val="26"/>
          <w:szCs w:val="26"/>
        </w:rPr>
        <w:t xml:space="preserve">1 ноября 2025 года № 893-КЗ "О внесении изменений в Закон Приморского края "Об административно-территориальном устройстве Приморского края" </w:t>
      </w:r>
      <w:r w:rsidRPr="00480E37">
        <w:rPr>
          <w:rFonts w:eastAsiaTheme="minorEastAsia"/>
          <w:sz w:val="26"/>
          <w:szCs w:val="26"/>
        </w:rPr>
        <w:t>в связи с изменением системы организации местного самоуправления в Приморском крае</w:t>
      </w:r>
      <w:r>
        <w:rPr>
          <w:rFonts w:eastAsiaTheme="minorEastAsia"/>
          <w:sz w:val="26"/>
          <w:szCs w:val="26"/>
        </w:rPr>
        <w:t xml:space="preserve"> и в целях приведения регионального законодательства в соответствие с Федеральным законом № 33-ФЗ внесены изменения, согласно которым четыре города краевого подчинения (Дальнегорск, Лесозаводск, </w:t>
      </w:r>
      <w:proofErr w:type="spellStart"/>
      <w:r>
        <w:rPr>
          <w:rFonts w:eastAsiaTheme="minorEastAsia"/>
          <w:sz w:val="26"/>
          <w:szCs w:val="26"/>
        </w:rPr>
        <w:t>Партизанск</w:t>
      </w:r>
      <w:proofErr w:type="spellEnd"/>
      <w:r>
        <w:rPr>
          <w:rFonts w:eastAsiaTheme="minorEastAsia"/>
          <w:sz w:val="26"/>
          <w:szCs w:val="26"/>
        </w:rPr>
        <w:t>, Спасск-Дальний) наделены статусом административных районов. Установлено, что город может входить как в состав территории города краевого подчинения (в случае его расположения в границах городского округа), так и в состав территории административного района (в случае его расположения в границах муниципального округа). Кроме того, в связи с введением одноуровневой системы местного самоуправления исключены нормы, касающиеся муниципальных районов.</w:t>
      </w:r>
    </w:p>
    <w:p w:rsidR="00072A71" w:rsidRDefault="00293A03" w:rsidP="00293A03">
      <w:pPr>
        <w:ind w:firstLine="709"/>
        <w:jc w:val="both"/>
      </w:pPr>
      <w:r>
        <w:rPr>
          <w:sz w:val="26"/>
          <w:szCs w:val="26"/>
        </w:rPr>
        <w:t>В</w:t>
      </w:r>
      <w:r w:rsidRPr="00C36323">
        <w:rPr>
          <w:sz w:val="26"/>
          <w:szCs w:val="26"/>
        </w:rPr>
        <w:t xml:space="preserve"> рамках работы по присвоению безымянным мысам острова Рейнеке, </w:t>
      </w:r>
      <w:r w:rsidRPr="00C36323">
        <w:rPr>
          <w:kern w:val="28"/>
          <w:sz w:val="26"/>
          <w:szCs w:val="26"/>
        </w:rPr>
        <w:t xml:space="preserve">расположенного </w:t>
      </w:r>
      <w:r w:rsidRPr="00C36323">
        <w:rPr>
          <w:sz w:val="26"/>
          <w:szCs w:val="26"/>
          <w:shd w:val="clear" w:color="auto" w:fill="FFFFFF"/>
        </w:rPr>
        <w:t>в заливе Петра Великого Японского моря,</w:t>
      </w:r>
      <w:r w:rsidRPr="00C36323">
        <w:rPr>
          <w:sz w:val="26"/>
          <w:szCs w:val="26"/>
        </w:rPr>
        <w:t xml:space="preserve"> </w:t>
      </w:r>
      <w:r w:rsidRPr="00C36323">
        <w:rPr>
          <w:kern w:val="28"/>
          <w:sz w:val="26"/>
          <w:szCs w:val="26"/>
        </w:rPr>
        <w:t xml:space="preserve">имен дальневосточных ученых-исследователей Мирового океана </w:t>
      </w:r>
      <w:r w:rsidRPr="00C36323">
        <w:rPr>
          <w:bCs/>
          <w:sz w:val="26"/>
          <w:szCs w:val="26"/>
        </w:rPr>
        <w:t xml:space="preserve">Елякова Георгия Борисовича, </w:t>
      </w:r>
      <w:proofErr w:type="spellStart"/>
      <w:r w:rsidRPr="00C36323">
        <w:rPr>
          <w:rFonts w:eastAsiaTheme="minorEastAsia"/>
          <w:bCs/>
          <w:sz w:val="26"/>
          <w:szCs w:val="26"/>
        </w:rPr>
        <w:t>Жирмунского</w:t>
      </w:r>
      <w:proofErr w:type="spellEnd"/>
      <w:r w:rsidRPr="00C36323">
        <w:rPr>
          <w:rFonts w:eastAsiaTheme="minorEastAsia"/>
          <w:bCs/>
          <w:sz w:val="26"/>
          <w:szCs w:val="26"/>
        </w:rPr>
        <w:t xml:space="preserve"> Алексея Викторовича, Ильичёва Виктора Ивановича, Касьянова Владимира Леонидовича</w:t>
      </w:r>
      <w:r>
        <w:rPr>
          <w:rFonts w:eastAsiaTheme="minorEastAsia"/>
          <w:bCs/>
          <w:sz w:val="26"/>
          <w:szCs w:val="26"/>
        </w:rPr>
        <w:t xml:space="preserve"> принято подготовленное </w:t>
      </w:r>
      <w:r w:rsidR="009B7DF5" w:rsidRPr="00794A60">
        <w:rPr>
          <w:sz w:val="26"/>
          <w:szCs w:val="26"/>
        </w:rPr>
        <w:t>комитет</w:t>
      </w:r>
      <w:r w:rsidR="009B7DF5">
        <w:rPr>
          <w:sz w:val="26"/>
          <w:szCs w:val="26"/>
        </w:rPr>
        <w:t>ом</w:t>
      </w:r>
      <w:r w:rsidR="009B7DF5" w:rsidRPr="00794A60">
        <w:rPr>
          <w:sz w:val="26"/>
          <w:szCs w:val="26"/>
        </w:rPr>
        <w:t xml:space="preserve"> Законодательного Собрания по региональной политике, законности и международному сотрудничеству</w:t>
      </w:r>
      <w:r>
        <w:rPr>
          <w:rFonts w:eastAsiaTheme="minorEastAsia"/>
          <w:bCs/>
          <w:sz w:val="26"/>
          <w:szCs w:val="26"/>
        </w:rPr>
        <w:t xml:space="preserve"> </w:t>
      </w:r>
      <w:r w:rsidR="009B7DF5">
        <w:rPr>
          <w:rFonts w:eastAsiaTheme="minorEastAsia"/>
          <w:bCs/>
          <w:sz w:val="26"/>
          <w:szCs w:val="26"/>
        </w:rPr>
        <w:t>п</w:t>
      </w:r>
      <w:r w:rsidRPr="00951309">
        <w:rPr>
          <w:rFonts w:eastAsiaTheme="minorEastAsia"/>
          <w:bCs/>
          <w:sz w:val="26"/>
          <w:szCs w:val="26"/>
        </w:rPr>
        <w:t xml:space="preserve">остановление Законодательного Собрания </w:t>
      </w:r>
      <w:r>
        <w:rPr>
          <w:rFonts w:eastAsiaTheme="minorEastAsia"/>
          <w:bCs/>
          <w:sz w:val="26"/>
          <w:szCs w:val="26"/>
        </w:rPr>
        <w:t>от 28</w:t>
      </w:r>
      <w:r w:rsidR="0086236E">
        <w:rPr>
          <w:rFonts w:eastAsiaTheme="minorEastAsia"/>
          <w:bCs/>
          <w:sz w:val="26"/>
          <w:szCs w:val="26"/>
        </w:rPr>
        <w:t>.02.</w:t>
      </w:r>
      <w:r>
        <w:rPr>
          <w:rFonts w:eastAsiaTheme="minorEastAsia"/>
          <w:bCs/>
          <w:sz w:val="26"/>
          <w:szCs w:val="26"/>
        </w:rPr>
        <w:t xml:space="preserve">2025 № 1828 </w:t>
      </w:r>
      <w:r w:rsidR="008644B5">
        <w:rPr>
          <w:rFonts w:eastAsiaTheme="minorEastAsia"/>
          <w:bCs/>
          <w:sz w:val="26"/>
          <w:szCs w:val="26"/>
        </w:rPr>
        <w:br/>
      </w:r>
      <w:r w:rsidRPr="00C36323">
        <w:rPr>
          <w:sz w:val="26"/>
          <w:szCs w:val="26"/>
        </w:rPr>
        <w:t>"</w:t>
      </w:r>
      <w:r w:rsidRPr="00C36323">
        <w:rPr>
          <w:kern w:val="28"/>
          <w:sz w:val="26"/>
          <w:szCs w:val="26"/>
        </w:rPr>
        <w:t xml:space="preserve">О внесении изменений в постановление Законодательного Собрания Приморского края от 24.07.2024 № 1510 "Об одобрении предложения Приморского краевого отделения Всероссийской общественной организации "Русское географическое общество" </w:t>
      </w:r>
      <w:r w:rsidR="00F23E17">
        <w:rPr>
          <w:kern w:val="28"/>
          <w:sz w:val="26"/>
          <w:szCs w:val="26"/>
        </w:rPr>
        <w:t>–</w:t>
      </w:r>
      <w:r w:rsidRPr="00C36323">
        <w:rPr>
          <w:kern w:val="28"/>
          <w:sz w:val="26"/>
          <w:szCs w:val="26"/>
        </w:rPr>
        <w:t xml:space="preserve"> Общество изучения Амурского края о присвоении</w:t>
      </w:r>
      <w:r w:rsidRPr="00C36323">
        <w:rPr>
          <w:b/>
          <w:bCs/>
          <w:kern w:val="28"/>
          <w:sz w:val="26"/>
          <w:szCs w:val="26"/>
        </w:rPr>
        <w:t xml:space="preserve"> </w:t>
      </w:r>
      <w:r w:rsidRPr="00C36323">
        <w:rPr>
          <w:bCs/>
          <w:kern w:val="28"/>
          <w:sz w:val="26"/>
          <w:szCs w:val="26"/>
        </w:rPr>
        <w:t>наименований географическим объектам на территории Владивостокского городского округа Приморского края"</w:t>
      </w:r>
      <w:r>
        <w:rPr>
          <w:bCs/>
          <w:kern w:val="28"/>
          <w:sz w:val="26"/>
          <w:szCs w:val="26"/>
        </w:rPr>
        <w:t xml:space="preserve">. Итогом данной работы стало принятие Правительством Российской Федерации </w:t>
      </w:r>
      <w:r w:rsidR="009B7DF5">
        <w:rPr>
          <w:bCs/>
          <w:kern w:val="28"/>
          <w:sz w:val="26"/>
          <w:szCs w:val="26"/>
        </w:rPr>
        <w:t>р</w:t>
      </w:r>
      <w:r>
        <w:rPr>
          <w:bCs/>
          <w:kern w:val="28"/>
          <w:sz w:val="26"/>
          <w:szCs w:val="26"/>
        </w:rPr>
        <w:t>аспоряжения от 7 июля 2025 года № 1826-р, которым безымянным географическим объектам, расположенным на острове Рейнеке в заливе Петра Великого Японского моря на территории Приморского края, для увековечения памяти присвоены имена</w:t>
      </w:r>
      <w:r w:rsidR="008644B5">
        <w:rPr>
          <w:bCs/>
          <w:kern w:val="28"/>
          <w:sz w:val="26"/>
          <w:szCs w:val="26"/>
        </w:rPr>
        <w:t xml:space="preserve"> вышеуказанных</w:t>
      </w:r>
      <w:r>
        <w:rPr>
          <w:bCs/>
          <w:kern w:val="28"/>
          <w:sz w:val="26"/>
          <w:szCs w:val="26"/>
        </w:rPr>
        <w:t xml:space="preserve"> заслуженных советских и российских ученых, академиков Российской академии наук.</w:t>
      </w:r>
    </w:p>
    <w:p w:rsidR="002E4E94" w:rsidRPr="00683852" w:rsidRDefault="002E4E94" w:rsidP="002E4E94">
      <w:pPr>
        <w:ind w:firstLine="709"/>
        <w:jc w:val="both"/>
        <w:rPr>
          <w:sz w:val="26"/>
          <w:szCs w:val="26"/>
        </w:rPr>
      </w:pPr>
      <w:r w:rsidRPr="00683852">
        <w:rPr>
          <w:sz w:val="26"/>
          <w:szCs w:val="26"/>
        </w:rPr>
        <w:t xml:space="preserve">Наиболее значимые постановления Законодательного Собрания, подготовленные комитетом </w:t>
      </w:r>
      <w:r w:rsidRPr="00683852">
        <w:rPr>
          <w:color w:val="2D2D2D"/>
          <w:spacing w:val="2"/>
          <w:sz w:val="26"/>
          <w:szCs w:val="26"/>
        </w:rPr>
        <w:t>Законодательного Собрания по региональной политике, законности и международному сотрудничеству:</w:t>
      </w:r>
    </w:p>
    <w:p w:rsidR="004C763C" w:rsidRDefault="004C763C" w:rsidP="004C763C">
      <w:pPr>
        <w:ind w:firstLine="709"/>
        <w:jc w:val="both"/>
        <w:rPr>
          <w:sz w:val="26"/>
          <w:szCs w:val="26"/>
        </w:rPr>
      </w:pPr>
      <w:r>
        <w:rPr>
          <w:sz w:val="26"/>
          <w:szCs w:val="26"/>
        </w:rPr>
        <w:t>от 28.02.2025 № 1804 "О законодательной инициативе Законодательного Собрания Приморского края по внесению в Государственную Думу Федерального Собрания Российской Федерации проекта федерального закона "Об упразднении Ольгинского районного суда Приморского края и образовании постоянного судебного присутствия в составе Кавалеровского районного суда Приморского края";</w:t>
      </w:r>
    </w:p>
    <w:p w:rsidR="004C763C" w:rsidRDefault="004C763C" w:rsidP="004C763C">
      <w:pPr>
        <w:ind w:firstLine="709"/>
        <w:jc w:val="both"/>
        <w:rPr>
          <w:sz w:val="26"/>
          <w:szCs w:val="26"/>
        </w:rPr>
      </w:pPr>
      <w:r>
        <w:rPr>
          <w:sz w:val="26"/>
          <w:szCs w:val="26"/>
        </w:rPr>
        <w:t>от 28.02.2025 № 1806</w:t>
      </w:r>
      <w:r w:rsidRPr="00460E9E">
        <w:rPr>
          <w:sz w:val="26"/>
          <w:szCs w:val="26"/>
        </w:rPr>
        <w:t xml:space="preserve"> "</w:t>
      </w:r>
      <w:r w:rsidRPr="00680186">
        <w:rPr>
          <w:sz w:val="26"/>
          <w:szCs w:val="26"/>
        </w:rPr>
        <w:t>Об отчете начальника Управления Министерства внутренних дел Российской Федерации по Приморскому краю о деятельности полиции в 202</w:t>
      </w:r>
      <w:r>
        <w:rPr>
          <w:sz w:val="26"/>
          <w:szCs w:val="26"/>
        </w:rPr>
        <w:t>4</w:t>
      </w:r>
      <w:r w:rsidRPr="00680186">
        <w:rPr>
          <w:sz w:val="26"/>
          <w:szCs w:val="26"/>
        </w:rPr>
        <w:t xml:space="preserve"> году</w:t>
      </w:r>
      <w:r w:rsidRPr="00460E9E">
        <w:rPr>
          <w:sz w:val="26"/>
          <w:szCs w:val="26"/>
        </w:rPr>
        <w:t>";</w:t>
      </w:r>
    </w:p>
    <w:p w:rsidR="004C763C" w:rsidRDefault="004C763C" w:rsidP="004C763C">
      <w:pPr>
        <w:ind w:firstLine="709"/>
        <w:jc w:val="both"/>
        <w:rPr>
          <w:bCs/>
          <w:kern w:val="28"/>
          <w:sz w:val="26"/>
          <w:szCs w:val="26"/>
        </w:rPr>
      </w:pPr>
      <w:r>
        <w:rPr>
          <w:rFonts w:eastAsiaTheme="minorEastAsia"/>
          <w:bCs/>
          <w:sz w:val="26"/>
          <w:szCs w:val="26"/>
        </w:rPr>
        <w:lastRenderedPageBreak/>
        <w:t xml:space="preserve">от 28.02.2025 № 1828 </w:t>
      </w:r>
      <w:r w:rsidRPr="00C36323">
        <w:rPr>
          <w:sz w:val="26"/>
          <w:szCs w:val="26"/>
        </w:rPr>
        <w:t>"</w:t>
      </w:r>
      <w:r w:rsidRPr="00C36323">
        <w:rPr>
          <w:kern w:val="28"/>
          <w:sz w:val="26"/>
          <w:szCs w:val="26"/>
        </w:rPr>
        <w:t xml:space="preserve">О внесении изменений в постановление Законодательного Собрания Приморского края от 24.07.2024 № 1510 "Об одобрении предложения Приморского краевого отделения Всероссийской общественной организации "Русское географическое общество" </w:t>
      </w:r>
      <w:r w:rsidR="00F23E17">
        <w:rPr>
          <w:kern w:val="28"/>
          <w:sz w:val="26"/>
          <w:szCs w:val="26"/>
        </w:rPr>
        <w:t>–</w:t>
      </w:r>
      <w:r w:rsidRPr="00C36323">
        <w:rPr>
          <w:kern w:val="28"/>
          <w:sz w:val="26"/>
          <w:szCs w:val="26"/>
        </w:rPr>
        <w:t xml:space="preserve"> Общество изучения Амурского края о присвоении</w:t>
      </w:r>
      <w:r>
        <w:rPr>
          <w:kern w:val="28"/>
          <w:sz w:val="26"/>
          <w:szCs w:val="26"/>
        </w:rPr>
        <w:t xml:space="preserve"> </w:t>
      </w:r>
      <w:r w:rsidRPr="00C36323">
        <w:rPr>
          <w:bCs/>
          <w:kern w:val="28"/>
          <w:sz w:val="26"/>
          <w:szCs w:val="26"/>
        </w:rPr>
        <w:t>наименований географическим объектам на территории Владивостокского городского округа Приморского края"</w:t>
      </w:r>
      <w:r>
        <w:rPr>
          <w:bCs/>
          <w:kern w:val="28"/>
          <w:sz w:val="26"/>
          <w:szCs w:val="26"/>
        </w:rPr>
        <w:t>;</w:t>
      </w:r>
    </w:p>
    <w:p w:rsidR="004C763C" w:rsidRDefault="004C763C" w:rsidP="004C763C">
      <w:pPr>
        <w:ind w:firstLine="709"/>
        <w:jc w:val="both"/>
        <w:rPr>
          <w:bCs/>
          <w:kern w:val="28"/>
          <w:sz w:val="26"/>
          <w:szCs w:val="26"/>
        </w:rPr>
      </w:pPr>
      <w:r>
        <w:rPr>
          <w:bCs/>
          <w:kern w:val="28"/>
          <w:sz w:val="26"/>
          <w:szCs w:val="26"/>
        </w:rPr>
        <w:t>от 26.03.2025 № 1865 "Об избрании представителей от Законодательного Собрания Приморского края в квалификационной комиссии при адвокатской палате Приморского края";</w:t>
      </w:r>
    </w:p>
    <w:p w:rsidR="004C763C" w:rsidRDefault="004C763C" w:rsidP="004C763C">
      <w:pPr>
        <w:ind w:firstLine="709"/>
        <w:jc w:val="both"/>
        <w:rPr>
          <w:bCs/>
          <w:kern w:val="28"/>
          <w:sz w:val="26"/>
          <w:szCs w:val="26"/>
        </w:rPr>
      </w:pPr>
      <w:r>
        <w:rPr>
          <w:bCs/>
          <w:kern w:val="28"/>
          <w:sz w:val="26"/>
          <w:szCs w:val="26"/>
        </w:rPr>
        <w:t>от 26.03.2025 № 1866 "Об отчете начальника Владивостокского линейного Управления Министерства внутренних дел Российской Федерации на транспорте по итогам работы за 2024 год";</w:t>
      </w:r>
    </w:p>
    <w:p w:rsidR="004C763C" w:rsidRDefault="004C763C" w:rsidP="004C763C">
      <w:pPr>
        <w:ind w:firstLine="709"/>
        <w:jc w:val="both"/>
        <w:rPr>
          <w:bCs/>
          <w:kern w:val="28"/>
          <w:sz w:val="26"/>
          <w:szCs w:val="26"/>
        </w:rPr>
      </w:pPr>
      <w:r>
        <w:rPr>
          <w:bCs/>
          <w:kern w:val="28"/>
          <w:sz w:val="26"/>
          <w:szCs w:val="26"/>
        </w:rPr>
        <w:t>от 23.04.2025 № 1896 "О назначении представителей общественности в квалификационную коллегию судей Приморского края";</w:t>
      </w:r>
    </w:p>
    <w:p w:rsidR="004C763C" w:rsidRDefault="004C763C" w:rsidP="004C763C">
      <w:pPr>
        <w:ind w:firstLine="709"/>
        <w:jc w:val="both"/>
        <w:rPr>
          <w:bCs/>
          <w:kern w:val="28"/>
          <w:sz w:val="26"/>
          <w:szCs w:val="26"/>
        </w:rPr>
      </w:pPr>
      <w:r>
        <w:rPr>
          <w:bCs/>
          <w:kern w:val="28"/>
          <w:sz w:val="26"/>
          <w:szCs w:val="26"/>
        </w:rPr>
        <w:t xml:space="preserve">от 27.05.2025 № 1916 "Об отчете Губернатора Приморского края </w:t>
      </w:r>
      <w:r>
        <w:rPr>
          <w:bCs/>
          <w:kern w:val="28"/>
          <w:sz w:val="26"/>
          <w:szCs w:val="26"/>
        </w:rPr>
        <w:br/>
        <w:t>Кожемяко О.Н. о результатах деятельности Правительства Приморского края за 2024 год";</w:t>
      </w:r>
    </w:p>
    <w:p w:rsidR="002A1B61" w:rsidRDefault="004C763C" w:rsidP="004C763C">
      <w:pPr>
        <w:pStyle w:val="28"/>
        <w:widowControl/>
        <w:shd w:val="clear" w:color="auto" w:fill="auto"/>
        <w:spacing w:after="0" w:line="240" w:lineRule="auto"/>
        <w:ind w:firstLine="709"/>
        <w:jc w:val="both"/>
      </w:pPr>
      <w:r>
        <w:rPr>
          <w:bCs/>
          <w:kern w:val="28"/>
        </w:rPr>
        <w:t>от 27.05.2025 № 1926 "О назначении представителей общественности в квалификационную коллегию судей Приморского края".</w:t>
      </w:r>
    </w:p>
    <w:p w:rsidR="00F055CE" w:rsidRPr="008644B5" w:rsidRDefault="00F055CE" w:rsidP="00072A71">
      <w:pPr>
        <w:pStyle w:val="28"/>
        <w:widowControl/>
        <w:shd w:val="clear" w:color="auto" w:fill="auto"/>
        <w:spacing w:after="0" w:line="240" w:lineRule="auto"/>
        <w:ind w:firstLine="0"/>
        <w:jc w:val="both"/>
      </w:pPr>
    </w:p>
    <w:p w:rsidR="00D77590" w:rsidRPr="008644B5" w:rsidRDefault="00D77590" w:rsidP="00072A71">
      <w:pPr>
        <w:jc w:val="center"/>
        <w:rPr>
          <w:b/>
          <w:i/>
          <w:snapToGrid w:val="0"/>
          <w:color w:val="000000"/>
          <w:sz w:val="26"/>
          <w:szCs w:val="26"/>
        </w:rPr>
      </w:pPr>
      <w:r w:rsidRPr="008644B5">
        <w:rPr>
          <w:b/>
          <w:i/>
          <w:snapToGrid w:val="0"/>
          <w:color w:val="000000"/>
          <w:sz w:val="26"/>
          <w:szCs w:val="26"/>
        </w:rPr>
        <w:t>Контрольная и аналитическая деятельность</w:t>
      </w:r>
    </w:p>
    <w:p w:rsidR="00D77590" w:rsidRPr="008644B5" w:rsidRDefault="00D77590" w:rsidP="00811C73">
      <w:pPr>
        <w:ind w:firstLine="708"/>
        <w:jc w:val="both"/>
        <w:rPr>
          <w:snapToGrid w:val="0"/>
          <w:color w:val="000000"/>
          <w:sz w:val="26"/>
          <w:szCs w:val="26"/>
          <w:highlight w:val="yellow"/>
        </w:rPr>
      </w:pPr>
    </w:p>
    <w:p w:rsidR="00D77590" w:rsidRPr="00192834" w:rsidRDefault="000C23DF" w:rsidP="00811C73">
      <w:pPr>
        <w:ind w:firstLine="709"/>
        <w:jc w:val="both"/>
        <w:rPr>
          <w:sz w:val="26"/>
          <w:szCs w:val="26"/>
        </w:rPr>
      </w:pPr>
      <w:r>
        <w:rPr>
          <w:sz w:val="26"/>
          <w:szCs w:val="26"/>
        </w:rPr>
        <w:t>В 202</w:t>
      </w:r>
      <w:r w:rsidR="004C763C">
        <w:rPr>
          <w:sz w:val="26"/>
          <w:szCs w:val="26"/>
        </w:rPr>
        <w:t>5</w:t>
      </w:r>
      <w:r w:rsidR="007A4B87">
        <w:rPr>
          <w:sz w:val="26"/>
          <w:szCs w:val="26"/>
        </w:rPr>
        <w:t xml:space="preserve"> году н</w:t>
      </w:r>
      <w:r w:rsidR="00D77590" w:rsidRPr="00192834">
        <w:rPr>
          <w:sz w:val="26"/>
          <w:szCs w:val="26"/>
        </w:rPr>
        <w:t>а заседания</w:t>
      </w:r>
      <w:r w:rsidR="007A4B87">
        <w:rPr>
          <w:sz w:val="26"/>
          <w:szCs w:val="26"/>
        </w:rPr>
        <w:t>х</w:t>
      </w:r>
      <w:r w:rsidR="00D77590" w:rsidRPr="00192834">
        <w:rPr>
          <w:sz w:val="26"/>
          <w:szCs w:val="26"/>
        </w:rPr>
        <w:t xml:space="preserve"> комитета </w:t>
      </w:r>
      <w:r w:rsidR="007A4B87" w:rsidRPr="00F135A7">
        <w:rPr>
          <w:sz w:val="26"/>
          <w:szCs w:val="26"/>
        </w:rPr>
        <w:t>Законодательного Собрания по региональной политике, законности и международному сотрудничеству</w:t>
      </w:r>
      <w:r w:rsidR="007A4B87" w:rsidRPr="00192834">
        <w:rPr>
          <w:kern w:val="28"/>
          <w:sz w:val="26"/>
          <w:szCs w:val="26"/>
        </w:rPr>
        <w:t xml:space="preserve"> </w:t>
      </w:r>
      <w:r w:rsidR="007A4B87">
        <w:rPr>
          <w:sz w:val="26"/>
          <w:szCs w:val="26"/>
        </w:rPr>
        <w:t>рассмотрены:</w:t>
      </w:r>
    </w:p>
    <w:p w:rsidR="005C7C28" w:rsidRPr="005C7C28" w:rsidRDefault="00455DFD" w:rsidP="005C7C28">
      <w:pPr>
        <w:ind w:firstLine="709"/>
        <w:jc w:val="both"/>
        <w:rPr>
          <w:sz w:val="26"/>
          <w:szCs w:val="26"/>
        </w:rPr>
      </w:pPr>
      <w:r>
        <w:rPr>
          <w:sz w:val="26"/>
          <w:szCs w:val="26"/>
        </w:rPr>
        <w:t xml:space="preserve">вопрос </w:t>
      </w:r>
      <w:r w:rsidR="005C7C28" w:rsidRPr="005C7C28">
        <w:rPr>
          <w:sz w:val="26"/>
          <w:szCs w:val="26"/>
        </w:rPr>
        <w:t xml:space="preserve">"Об отчете начальника Управления Министерства внутренних дел Российской Федерации по Приморскому краю о деятельности полиции в </w:t>
      </w:r>
      <w:r>
        <w:rPr>
          <w:sz w:val="26"/>
          <w:szCs w:val="26"/>
        </w:rPr>
        <w:br/>
      </w:r>
      <w:r w:rsidR="005C7C28" w:rsidRPr="005C7C28">
        <w:rPr>
          <w:sz w:val="26"/>
          <w:szCs w:val="26"/>
        </w:rPr>
        <w:t>202</w:t>
      </w:r>
      <w:r w:rsidR="004C763C">
        <w:rPr>
          <w:sz w:val="26"/>
          <w:szCs w:val="26"/>
        </w:rPr>
        <w:t>4</w:t>
      </w:r>
      <w:r w:rsidR="005C7C28" w:rsidRPr="005C7C28">
        <w:rPr>
          <w:sz w:val="26"/>
          <w:szCs w:val="26"/>
        </w:rPr>
        <w:t xml:space="preserve"> году". Данный вопрос был рассмотрен Законодательным Собранием </w:t>
      </w:r>
      <w:r w:rsidR="00F47AF3">
        <w:rPr>
          <w:sz w:val="26"/>
          <w:szCs w:val="26"/>
        </w:rPr>
        <w:br/>
      </w:r>
      <w:r w:rsidR="005C7C28" w:rsidRPr="005C7C28">
        <w:rPr>
          <w:sz w:val="26"/>
          <w:szCs w:val="26"/>
        </w:rPr>
        <w:t>2</w:t>
      </w:r>
      <w:r w:rsidR="00F47AF3">
        <w:rPr>
          <w:sz w:val="26"/>
          <w:szCs w:val="26"/>
        </w:rPr>
        <w:t>8</w:t>
      </w:r>
      <w:r w:rsidR="005C7C28">
        <w:rPr>
          <w:sz w:val="26"/>
          <w:szCs w:val="26"/>
        </w:rPr>
        <w:t xml:space="preserve"> </w:t>
      </w:r>
      <w:r w:rsidR="00F47AF3">
        <w:rPr>
          <w:sz w:val="26"/>
          <w:szCs w:val="26"/>
        </w:rPr>
        <w:t>февраля</w:t>
      </w:r>
      <w:r w:rsidR="005C7C28">
        <w:rPr>
          <w:sz w:val="26"/>
          <w:szCs w:val="26"/>
        </w:rPr>
        <w:t xml:space="preserve"> </w:t>
      </w:r>
      <w:r w:rsidR="005C7C28" w:rsidRPr="005C7C28">
        <w:rPr>
          <w:sz w:val="26"/>
          <w:szCs w:val="26"/>
        </w:rPr>
        <w:t>202</w:t>
      </w:r>
      <w:r w:rsidR="004C763C">
        <w:rPr>
          <w:sz w:val="26"/>
          <w:szCs w:val="26"/>
        </w:rPr>
        <w:t>5</w:t>
      </w:r>
      <w:r w:rsidR="005C7C28">
        <w:rPr>
          <w:sz w:val="26"/>
          <w:szCs w:val="26"/>
        </w:rPr>
        <w:t xml:space="preserve"> года</w:t>
      </w:r>
      <w:r w:rsidR="005C7C28" w:rsidRPr="005C7C28">
        <w:rPr>
          <w:sz w:val="26"/>
          <w:szCs w:val="26"/>
        </w:rPr>
        <w:t xml:space="preserve">, принято постановление </w:t>
      </w:r>
      <w:r w:rsidR="005C7C28">
        <w:rPr>
          <w:sz w:val="26"/>
          <w:szCs w:val="26"/>
        </w:rPr>
        <w:t xml:space="preserve">Законодательного Собрания № </w:t>
      </w:r>
      <w:r w:rsidR="00F47AF3">
        <w:rPr>
          <w:sz w:val="26"/>
          <w:szCs w:val="26"/>
        </w:rPr>
        <w:t>1</w:t>
      </w:r>
      <w:r w:rsidR="004C763C">
        <w:rPr>
          <w:sz w:val="26"/>
          <w:szCs w:val="26"/>
        </w:rPr>
        <w:t>806</w:t>
      </w:r>
      <w:r w:rsidR="005C7C28">
        <w:rPr>
          <w:sz w:val="26"/>
          <w:szCs w:val="26"/>
        </w:rPr>
        <w:t>;</w:t>
      </w:r>
    </w:p>
    <w:p w:rsidR="005C7C28" w:rsidRPr="005C7C28" w:rsidRDefault="005C7C28" w:rsidP="005C7C28">
      <w:pPr>
        <w:ind w:firstLine="709"/>
        <w:jc w:val="both"/>
        <w:rPr>
          <w:sz w:val="26"/>
          <w:szCs w:val="26"/>
        </w:rPr>
      </w:pPr>
      <w:r>
        <w:rPr>
          <w:sz w:val="26"/>
          <w:szCs w:val="26"/>
        </w:rPr>
        <w:t>и</w:t>
      </w:r>
      <w:r w:rsidRPr="005C7C28">
        <w:rPr>
          <w:sz w:val="26"/>
          <w:szCs w:val="26"/>
        </w:rPr>
        <w:t xml:space="preserve">нформация начальника Главного управления Министерства юстиции Российской Федерации по Приморскому краю "Об итогах деятельности </w:t>
      </w:r>
      <w:r w:rsidR="004C763C">
        <w:rPr>
          <w:sz w:val="26"/>
          <w:szCs w:val="26"/>
        </w:rPr>
        <w:t xml:space="preserve">и перспективах работы </w:t>
      </w:r>
      <w:r w:rsidRPr="005C7C28">
        <w:rPr>
          <w:sz w:val="26"/>
          <w:szCs w:val="26"/>
        </w:rPr>
        <w:t xml:space="preserve">Главного управления </w:t>
      </w:r>
      <w:r w:rsidR="00572CA0" w:rsidRPr="005C7C28">
        <w:rPr>
          <w:sz w:val="26"/>
          <w:szCs w:val="26"/>
        </w:rPr>
        <w:t xml:space="preserve">Министерства юстиции Российской Федерации </w:t>
      </w:r>
      <w:r w:rsidR="004C763C">
        <w:rPr>
          <w:sz w:val="26"/>
          <w:szCs w:val="26"/>
        </w:rPr>
        <w:t>по Приморскому краю</w:t>
      </w:r>
      <w:r w:rsidRPr="005C7C28">
        <w:rPr>
          <w:sz w:val="26"/>
          <w:szCs w:val="26"/>
        </w:rPr>
        <w:t>" (заслушана на заседании Законодательного Собран</w:t>
      </w:r>
      <w:r w:rsidR="00455DFD">
        <w:rPr>
          <w:sz w:val="26"/>
          <w:szCs w:val="26"/>
        </w:rPr>
        <w:t xml:space="preserve">ия </w:t>
      </w:r>
      <w:r w:rsidR="004C763C">
        <w:rPr>
          <w:sz w:val="26"/>
          <w:szCs w:val="26"/>
        </w:rPr>
        <w:t>26</w:t>
      </w:r>
      <w:r w:rsidR="00DB275F">
        <w:rPr>
          <w:sz w:val="26"/>
          <w:szCs w:val="26"/>
        </w:rPr>
        <w:t xml:space="preserve"> марта </w:t>
      </w:r>
      <w:r w:rsidR="00BB643F">
        <w:rPr>
          <w:sz w:val="26"/>
          <w:szCs w:val="26"/>
        </w:rPr>
        <w:t>202</w:t>
      </w:r>
      <w:r w:rsidR="004C763C">
        <w:rPr>
          <w:sz w:val="26"/>
          <w:szCs w:val="26"/>
        </w:rPr>
        <w:t>5</w:t>
      </w:r>
      <w:r w:rsidR="00DB275F">
        <w:rPr>
          <w:sz w:val="26"/>
          <w:szCs w:val="26"/>
        </w:rPr>
        <w:t xml:space="preserve"> года</w:t>
      </w:r>
      <w:r w:rsidR="00455DFD">
        <w:rPr>
          <w:sz w:val="26"/>
          <w:szCs w:val="26"/>
        </w:rPr>
        <w:t>);</w:t>
      </w:r>
    </w:p>
    <w:p w:rsidR="004C763C" w:rsidRPr="00142288" w:rsidRDefault="004C763C" w:rsidP="004C763C">
      <w:pPr>
        <w:shd w:val="clear" w:color="auto" w:fill="FFFFFF"/>
        <w:ind w:firstLine="708"/>
        <w:jc w:val="both"/>
        <w:rPr>
          <w:sz w:val="26"/>
          <w:szCs w:val="26"/>
          <w:highlight w:val="yellow"/>
        </w:rPr>
      </w:pPr>
      <w:r>
        <w:rPr>
          <w:bCs/>
          <w:kern w:val="28"/>
          <w:sz w:val="26"/>
          <w:szCs w:val="26"/>
        </w:rPr>
        <w:t>вопрос "Об отчете начальника Владивостокского линейного Управления Министерства внутренних дел Российской Федерации на транспорте по итогам работы за 2024 год". Данный вопрос был рассмотрен Законодательным Собранием 26</w:t>
      </w:r>
      <w:r w:rsidR="00DB275F">
        <w:rPr>
          <w:bCs/>
          <w:kern w:val="28"/>
          <w:sz w:val="26"/>
          <w:szCs w:val="26"/>
        </w:rPr>
        <w:t xml:space="preserve"> марта </w:t>
      </w:r>
      <w:r>
        <w:rPr>
          <w:bCs/>
          <w:kern w:val="28"/>
          <w:sz w:val="26"/>
          <w:szCs w:val="26"/>
        </w:rPr>
        <w:t>2025</w:t>
      </w:r>
      <w:r w:rsidR="00DB275F">
        <w:rPr>
          <w:bCs/>
          <w:kern w:val="28"/>
          <w:sz w:val="26"/>
          <w:szCs w:val="26"/>
        </w:rPr>
        <w:t xml:space="preserve"> года</w:t>
      </w:r>
      <w:r>
        <w:rPr>
          <w:bCs/>
          <w:kern w:val="28"/>
          <w:sz w:val="26"/>
          <w:szCs w:val="26"/>
        </w:rPr>
        <w:t>, принято постановление № 1866</w:t>
      </w:r>
      <w:r w:rsidR="00DB275F">
        <w:rPr>
          <w:bCs/>
          <w:kern w:val="28"/>
          <w:sz w:val="26"/>
          <w:szCs w:val="26"/>
        </w:rPr>
        <w:t>;</w:t>
      </w:r>
    </w:p>
    <w:p w:rsidR="004C763C" w:rsidRPr="00142288" w:rsidRDefault="004C763C" w:rsidP="004C763C">
      <w:pPr>
        <w:widowControl w:val="0"/>
        <w:ind w:firstLine="708"/>
        <w:jc w:val="both"/>
        <w:rPr>
          <w:snapToGrid w:val="0"/>
          <w:color w:val="000000"/>
          <w:kern w:val="28"/>
          <w:sz w:val="26"/>
          <w:szCs w:val="26"/>
          <w:highlight w:val="yellow"/>
        </w:rPr>
      </w:pPr>
      <w:r w:rsidRPr="00142288">
        <w:rPr>
          <w:sz w:val="26"/>
          <w:szCs w:val="26"/>
        </w:rPr>
        <w:t>проект закона Приморского края "О краевом бюджете на 202</w:t>
      </w:r>
      <w:r>
        <w:rPr>
          <w:sz w:val="26"/>
          <w:szCs w:val="26"/>
        </w:rPr>
        <w:t>6</w:t>
      </w:r>
      <w:r w:rsidRPr="00142288">
        <w:rPr>
          <w:sz w:val="26"/>
          <w:szCs w:val="26"/>
        </w:rPr>
        <w:t xml:space="preserve"> год и плановый период 202</w:t>
      </w:r>
      <w:r>
        <w:rPr>
          <w:sz w:val="26"/>
          <w:szCs w:val="26"/>
        </w:rPr>
        <w:t>7</w:t>
      </w:r>
      <w:r w:rsidRPr="00142288">
        <w:rPr>
          <w:sz w:val="26"/>
          <w:szCs w:val="26"/>
        </w:rPr>
        <w:t xml:space="preserve"> и 202</w:t>
      </w:r>
      <w:r>
        <w:rPr>
          <w:sz w:val="26"/>
          <w:szCs w:val="26"/>
        </w:rPr>
        <w:t>8</w:t>
      </w:r>
      <w:r w:rsidRPr="00142288">
        <w:rPr>
          <w:sz w:val="26"/>
          <w:szCs w:val="26"/>
        </w:rPr>
        <w:t xml:space="preserve"> годов" (</w:t>
      </w:r>
      <w:r w:rsidR="00DB275F" w:rsidRPr="005C7C28">
        <w:rPr>
          <w:sz w:val="26"/>
          <w:szCs w:val="26"/>
        </w:rPr>
        <w:t xml:space="preserve">в разрезе </w:t>
      </w:r>
      <w:r w:rsidRPr="00142288">
        <w:rPr>
          <w:sz w:val="26"/>
          <w:szCs w:val="26"/>
        </w:rPr>
        <w:t xml:space="preserve">направлений работы </w:t>
      </w:r>
      <w:r w:rsidR="00DB275F">
        <w:rPr>
          <w:sz w:val="26"/>
          <w:szCs w:val="26"/>
        </w:rPr>
        <w:t>к</w:t>
      </w:r>
      <w:r w:rsidRPr="00142288">
        <w:rPr>
          <w:sz w:val="26"/>
          <w:szCs w:val="26"/>
        </w:rPr>
        <w:t xml:space="preserve">омитета и в рамках </w:t>
      </w:r>
      <w:r w:rsidRPr="00142288">
        <w:rPr>
          <w:bCs/>
          <w:sz w:val="26"/>
          <w:szCs w:val="26"/>
        </w:rPr>
        <w:t>подготовки к рассмотрению Законодател</w:t>
      </w:r>
      <w:r w:rsidR="006D76DA">
        <w:rPr>
          <w:bCs/>
          <w:sz w:val="26"/>
          <w:szCs w:val="26"/>
        </w:rPr>
        <w:t>ьным Собранием в первом чтении);</w:t>
      </w:r>
    </w:p>
    <w:p w:rsidR="004C763C" w:rsidRDefault="00DB275F" w:rsidP="004C763C">
      <w:pPr>
        <w:ind w:firstLine="709"/>
        <w:jc w:val="both"/>
        <w:rPr>
          <w:sz w:val="26"/>
          <w:szCs w:val="26"/>
        </w:rPr>
      </w:pPr>
      <w:r>
        <w:rPr>
          <w:kern w:val="28"/>
          <w:sz w:val="26"/>
          <w:szCs w:val="26"/>
        </w:rPr>
        <w:t>вопрос "</w:t>
      </w:r>
      <w:r w:rsidR="004C763C" w:rsidRPr="00142288">
        <w:rPr>
          <w:kern w:val="28"/>
          <w:sz w:val="26"/>
          <w:szCs w:val="26"/>
        </w:rPr>
        <w:t xml:space="preserve">Об отчете Контрольно-счетной палаты Приморского </w:t>
      </w:r>
      <w:r w:rsidR="004C763C" w:rsidRPr="00216D52">
        <w:rPr>
          <w:kern w:val="28"/>
          <w:sz w:val="26"/>
          <w:szCs w:val="26"/>
        </w:rPr>
        <w:t xml:space="preserve">края </w:t>
      </w:r>
      <w:r w:rsidR="004C763C" w:rsidRPr="00216D52">
        <w:rPr>
          <w:sz w:val="26"/>
          <w:szCs w:val="26"/>
        </w:rPr>
        <w:t>о контрольном мероприятии "Проверка законности и эффективности использования средств краевого бюджета, предоставленных для создания объектов пожарной охраны, включая их оснащение пожарной техникой, пожарно-техническим вооружением и оборудованием, в целях обеспечения пожарной безопасности населенных пунктов, расположенных на территории Приморского края"</w:t>
      </w:r>
      <w:r w:rsidR="004C763C">
        <w:rPr>
          <w:sz w:val="26"/>
          <w:szCs w:val="26"/>
        </w:rPr>
        <w:t xml:space="preserve">. </w:t>
      </w:r>
      <w:r w:rsidR="004C763C" w:rsidRPr="003101E3">
        <w:rPr>
          <w:sz w:val="26"/>
          <w:szCs w:val="26"/>
        </w:rPr>
        <w:t xml:space="preserve">По итогам рассмотрения </w:t>
      </w:r>
      <w:r>
        <w:rPr>
          <w:sz w:val="26"/>
          <w:szCs w:val="26"/>
        </w:rPr>
        <w:t>комитетом</w:t>
      </w:r>
      <w:r w:rsidR="004C763C">
        <w:rPr>
          <w:sz w:val="26"/>
          <w:szCs w:val="26"/>
        </w:rPr>
        <w:t xml:space="preserve"> </w:t>
      </w:r>
      <w:r w:rsidR="004C763C" w:rsidRPr="003101E3">
        <w:rPr>
          <w:sz w:val="26"/>
          <w:szCs w:val="26"/>
        </w:rPr>
        <w:t>рекомендован комплекс мероприятий, направленный на обеспечение пожарной безопасности населенных пунктов Приморского края</w:t>
      </w:r>
      <w:r>
        <w:rPr>
          <w:sz w:val="26"/>
          <w:szCs w:val="26"/>
        </w:rPr>
        <w:t>;</w:t>
      </w:r>
    </w:p>
    <w:p w:rsidR="004C763C" w:rsidRDefault="008644B5" w:rsidP="004C763C">
      <w:pPr>
        <w:ind w:firstLine="709"/>
        <w:jc w:val="both"/>
        <w:rPr>
          <w:sz w:val="26"/>
          <w:szCs w:val="26"/>
        </w:rPr>
      </w:pPr>
      <w:r>
        <w:rPr>
          <w:sz w:val="26"/>
          <w:szCs w:val="26"/>
        </w:rPr>
        <w:lastRenderedPageBreak/>
        <w:t>вопрос "</w:t>
      </w:r>
      <w:r w:rsidR="004C763C">
        <w:rPr>
          <w:sz w:val="26"/>
          <w:szCs w:val="26"/>
        </w:rPr>
        <w:t xml:space="preserve">Об отчете Контрольно-счетной палаты Приморского края </w:t>
      </w:r>
      <w:r w:rsidR="004C763C" w:rsidRPr="005B7030">
        <w:rPr>
          <w:sz w:val="26"/>
          <w:szCs w:val="26"/>
        </w:rPr>
        <w:t>об экспертно-аналитическом мероприятии "Анализ и оценка расходов при реализации комплекса процессных мероприятий (основного мероприятия) "Обеспечение деятельности мировой юстиции в Приморском крае"</w:t>
      </w:r>
      <w:r w:rsidR="004C763C">
        <w:rPr>
          <w:sz w:val="26"/>
          <w:szCs w:val="26"/>
        </w:rPr>
        <w:t>.</w:t>
      </w:r>
    </w:p>
    <w:p w:rsidR="00DB275F" w:rsidRDefault="00DB275F" w:rsidP="00DB275F">
      <w:pPr>
        <w:ind w:firstLine="709"/>
        <w:jc w:val="both"/>
        <w:rPr>
          <w:sz w:val="26"/>
          <w:szCs w:val="26"/>
        </w:rPr>
      </w:pPr>
      <w:r w:rsidRPr="00142288">
        <w:rPr>
          <w:snapToGrid w:val="0"/>
          <w:color w:val="000000"/>
          <w:kern w:val="28"/>
          <w:sz w:val="26"/>
          <w:szCs w:val="26"/>
        </w:rPr>
        <w:t xml:space="preserve">В отчетном периоде рассмотрены результаты мониторинга </w:t>
      </w:r>
      <w:proofErr w:type="spellStart"/>
      <w:r w:rsidRPr="00142288">
        <w:rPr>
          <w:snapToGrid w:val="0"/>
          <w:color w:val="000000"/>
          <w:kern w:val="28"/>
          <w:sz w:val="26"/>
          <w:szCs w:val="26"/>
        </w:rPr>
        <w:t>правоприменения</w:t>
      </w:r>
      <w:proofErr w:type="spellEnd"/>
      <w:r>
        <w:rPr>
          <w:snapToGrid w:val="0"/>
          <w:color w:val="000000"/>
          <w:kern w:val="28"/>
          <w:sz w:val="26"/>
          <w:szCs w:val="26"/>
        </w:rPr>
        <w:t xml:space="preserve"> </w:t>
      </w:r>
      <w:r w:rsidRPr="00273D73">
        <w:rPr>
          <w:sz w:val="26"/>
          <w:szCs w:val="26"/>
        </w:rPr>
        <w:t>Закона Приморского края от 1 июня 2022 года № 112-КЗ</w:t>
      </w:r>
      <w:r w:rsidR="00FE3804">
        <w:rPr>
          <w:sz w:val="26"/>
          <w:szCs w:val="26"/>
        </w:rPr>
        <w:t xml:space="preserve"> </w:t>
      </w:r>
      <w:r w:rsidRPr="00273D73">
        <w:rPr>
          <w:sz w:val="26"/>
          <w:szCs w:val="26"/>
        </w:rPr>
        <w:t>"Об организации и осуществлении мероприятий по оказанию помощи лицам, находящимся в состоянии алкогольного, наркотического или иного токсического опьянения".</w:t>
      </w:r>
      <w:r w:rsidRPr="00B83F82">
        <w:rPr>
          <w:sz w:val="26"/>
          <w:szCs w:val="26"/>
        </w:rPr>
        <w:t xml:space="preserve"> В ходе мониторинга </w:t>
      </w:r>
      <w:r w:rsidRPr="00142288">
        <w:rPr>
          <w:sz w:val="26"/>
          <w:szCs w:val="26"/>
        </w:rPr>
        <w:t xml:space="preserve">установлено, что Закон принят в пределах полномочий Законодательного Собрания, не противоречит нормативным правовым актам, имеющим большую юридическую силу, гарантированные права, свободы и законные интересы человека и гражданина им не нарушены, искажения смысла положений федерального законодательства при его принятии не допущено, </w:t>
      </w:r>
      <w:proofErr w:type="spellStart"/>
      <w:r w:rsidRPr="00142288">
        <w:rPr>
          <w:sz w:val="26"/>
          <w:szCs w:val="26"/>
        </w:rPr>
        <w:t>коррупциогенных</w:t>
      </w:r>
      <w:proofErr w:type="spellEnd"/>
      <w:r w:rsidRPr="00142288">
        <w:rPr>
          <w:sz w:val="26"/>
          <w:szCs w:val="26"/>
        </w:rPr>
        <w:t xml:space="preserve"> факторов не выявлено; проблемы в сфере </w:t>
      </w:r>
      <w:proofErr w:type="spellStart"/>
      <w:r w:rsidRPr="00142288">
        <w:rPr>
          <w:sz w:val="26"/>
          <w:szCs w:val="26"/>
        </w:rPr>
        <w:t>правоприменения</w:t>
      </w:r>
      <w:proofErr w:type="spellEnd"/>
      <w:r w:rsidRPr="00142288">
        <w:rPr>
          <w:sz w:val="26"/>
          <w:szCs w:val="26"/>
        </w:rPr>
        <w:t xml:space="preserve"> указанного Закона Приморского края не выявлены.</w:t>
      </w:r>
      <w:r>
        <w:rPr>
          <w:sz w:val="26"/>
          <w:szCs w:val="26"/>
        </w:rPr>
        <w:t xml:space="preserve"> </w:t>
      </w:r>
      <w:r w:rsidRPr="00273D73">
        <w:rPr>
          <w:sz w:val="26"/>
          <w:szCs w:val="26"/>
        </w:rPr>
        <w:t xml:space="preserve">В то же время </w:t>
      </w:r>
      <w:r>
        <w:rPr>
          <w:sz w:val="26"/>
          <w:szCs w:val="26"/>
        </w:rPr>
        <w:t xml:space="preserve">установлено, что </w:t>
      </w:r>
      <w:r w:rsidRPr="00273D73">
        <w:rPr>
          <w:sz w:val="26"/>
          <w:szCs w:val="26"/>
        </w:rPr>
        <w:t>полномочия по организации и осуществлению мероприятий по оказанию помощи лицам, находящимся в состоянии опьянения, не отнесены к полномочиям ни одного органа государственной власти Приморского края</w:t>
      </w:r>
      <w:r>
        <w:rPr>
          <w:sz w:val="26"/>
          <w:szCs w:val="26"/>
        </w:rPr>
        <w:t xml:space="preserve">. По решению </w:t>
      </w:r>
      <w:r w:rsidR="00FE3804" w:rsidRPr="00192834">
        <w:rPr>
          <w:sz w:val="26"/>
          <w:szCs w:val="26"/>
        </w:rPr>
        <w:t xml:space="preserve">комитета </w:t>
      </w:r>
      <w:r w:rsidR="00FE3804" w:rsidRPr="00F135A7">
        <w:rPr>
          <w:sz w:val="26"/>
          <w:szCs w:val="26"/>
        </w:rPr>
        <w:t>Законодательного Собрания по региональной политике, законности и международному сотрудничеству</w:t>
      </w:r>
      <w:r w:rsidR="00FE3804" w:rsidRPr="00192834">
        <w:rPr>
          <w:kern w:val="28"/>
          <w:sz w:val="26"/>
          <w:szCs w:val="26"/>
        </w:rPr>
        <w:t xml:space="preserve"> </w:t>
      </w:r>
      <w:r>
        <w:rPr>
          <w:sz w:val="26"/>
          <w:szCs w:val="26"/>
        </w:rPr>
        <w:t>соответствующая информация направлена в Правительство Приморского края. С целью разрешения сложившейся ситуации</w:t>
      </w:r>
      <w:r w:rsidRPr="00273D73">
        <w:rPr>
          <w:sz w:val="26"/>
          <w:szCs w:val="26"/>
        </w:rPr>
        <w:t xml:space="preserve"> министерством здравоохранения Приморского края рассматривается вопрос о внедрении на территории Владивостокского городского округа пилотного проекта по созданию специализированного отделения помощи лицам, находящимся в состоянии опьянения и утратившим способность самостоятельно передвигаться или ориентироваться в окружающей обстановке, по их естественному вытрезвлению в стационарных условиях</w:t>
      </w:r>
      <w:r>
        <w:rPr>
          <w:sz w:val="26"/>
          <w:szCs w:val="26"/>
        </w:rPr>
        <w:t>.</w:t>
      </w:r>
    </w:p>
    <w:p w:rsidR="00DB275F" w:rsidRPr="00273D73" w:rsidRDefault="00DB275F" w:rsidP="00DB275F">
      <w:pPr>
        <w:ind w:firstLine="709"/>
        <w:jc w:val="both"/>
        <w:rPr>
          <w:sz w:val="26"/>
          <w:szCs w:val="26"/>
        </w:rPr>
      </w:pPr>
      <w:r>
        <w:rPr>
          <w:sz w:val="26"/>
          <w:szCs w:val="26"/>
        </w:rPr>
        <w:t xml:space="preserve">Рассмотрены результаты мониторинга </w:t>
      </w:r>
      <w:proofErr w:type="spellStart"/>
      <w:r>
        <w:rPr>
          <w:sz w:val="26"/>
          <w:szCs w:val="26"/>
        </w:rPr>
        <w:t>правоприменения</w:t>
      </w:r>
      <w:proofErr w:type="spellEnd"/>
      <w:r>
        <w:rPr>
          <w:sz w:val="26"/>
          <w:szCs w:val="26"/>
        </w:rPr>
        <w:t xml:space="preserve"> Закона Приморского края </w:t>
      </w:r>
      <w:r w:rsidRPr="00BB1ED8">
        <w:rPr>
          <w:sz w:val="26"/>
          <w:szCs w:val="26"/>
        </w:rPr>
        <w:t>от 29 сентября 2014 года № 467-КЗ</w:t>
      </w:r>
      <w:r>
        <w:rPr>
          <w:sz w:val="26"/>
          <w:szCs w:val="26"/>
        </w:rPr>
        <w:t xml:space="preserve"> </w:t>
      </w:r>
      <w:r w:rsidRPr="00BB1ED8">
        <w:rPr>
          <w:sz w:val="26"/>
          <w:szCs w:val="26"/>
        </w:rPr>
        <w:t>"Об обеспечении тишины и покоя граждан на территории Приморского края"</w:t>
      </w:r>
      <w:r>
        <w:rPr>
          <w:sz w:val="26"/>
          <w:szCs w:val="26"/>
        </w:rPr>
        <w:t xml:space="preserve">. </w:t>
      </w:r>
      <w:r w:rsidRPr="00B83F82">
        <w:rPr>
          <w:sz w:val="26"/>
          <w:szCs w:val="26"/>
        </w:rPr>
        <w:t xml:space="preserve">В ходе мониторинга </w:t>
      </w:r>
      <w:r w:rsidRPr="00142288">
        <w:rPr>
          <w:sz w:val="26"/>
          <w:szCs w:val="26"/>
        </w:rPr>
        <w:t xml:space="preserve">установлено, что Закон принят в пределах полномочий Законодательного Собрания, не противоречит нормативным правовым актам, имеющим большую юридическую силу, гарантированные права, свободы и законные интересы человека и гражданина им не нарушены, искажения смысла положений федерального законодательства при его принятии не допущено, </w:t>
      </w:r>
      <w:proofErr w:type="spellStart"/>
      <w:r w:rsidRPr="00142288">
        <w:rPr>
          <w:sz w:val="26"/>
          <w:szCs w:val="26"/>
        </w:rPr>
        <w:t>коррупциогенных</w:t>
      </w:r>
      <w:proofErr w:type="spellEnd"/>
      <w:r w:rsidRPr="00142288">
        <w:rPr>
          <w:sz w:val="26"/>
          <w:szCs w:val="26"/>
        </w:rPr>
        <w:t xml:space="preserve"> факторов не выявлено; проблемы в сфере </w:t>
      </w:r>
      <w:proofErr w:type="spellStart"/>
      <w:r w:rsidRPr="00142288">
        <w:rPr>
          <w:sz w:val="26"/>
          <w:szCs w:val="26"/>
        </w:rPr>
        <w:t>правоприменения</w:t>
      </w:r>
      <w:proofErr w:type="spellEnd"/>
      <w:r w:rsidRPr="00142288">
        <w:rPr>
          <w:sz w:val="26"/>
          <w:szCs w:val="26"/>
        </w:rPr>
        <w:t xml:space="preserve"> указанного Закона Приморского края не выявлены.</w:t>
      </w:r>
    </w:p>
    <w:p w:rsidR="00D77590" w:rsidRDefault="00DB275F" w:rsidP="000B6A3C">
      <w:pPr>
        <w:spacing w:line="292" w:lineRule="exact"/>
        <w:ind w:firstLine="709"/>
        <w:jc w:val="both"/>
        <w:rPr>
          <w:sz w:val="26"/>
          <w:szCs w:val="26"/>
        </w:rPr>
      </w:pPr>
      <w:r w:rsidRPr="00D6367C">
        <w:rPr>
          <w:sz w:val="26"/>
          <w:szCs w:val="26"/>
        </w:rPr>
        <w:t>Рассмотрен вопрос "</w:t>
      </w:r>
      <w:r w:rsidRPr="000346CD">
        <w:rPr>
          <w:sz w:val="26"/>
          <w:szCs w:val="26"/>
        </w:rPr>
        <w:t>О реализации в 202</w:t>
      </w:r>
      <w:r>
        <w:rPr>
          <w:sz w:val="26"/>
          <w:szCs w:val="26"/>
        </w:rPr>
        <w:t>5</w:t>
      </w:r>
      <w:r w:rsidRPr="000346CD">
        <w:rPr>
          <w:sz w:val="26"/>
          <w:szCs w:val="26"/>
        </w:rPr>
        <w:t xml:space="preserve"> году политическими партиями, не представленными в Законодательном Собрании Приморского края, права, предусмотренного частью 2 статьи 26</w:t>
      </w:r>
      <w:r w:rsidRPr="000346CD">
        <w:rPr>
          <w:sz w:val="26"/>
          <w:szCs w:val="26"/>
          <w:vertAlign w:val="superscript"/>
        </w:rPr>
        <w:t xml:space="preserve">2 </w:t>
      </w:r>
      <w:r w:rsidRPr="000346CD">
        <w:rPr>
          <w:sz w:val="26"/>
          <w:szCs w:val="26"/>
        </w:rPr>
        <w:t>Федерального закона "О политических партиях".</w:t>
      </w:r>
      <w:r w:rsidRPr="000346CD">
        <w:rPr>
          <w:b/>
          <w:sz w:val="26"/>
          <w:szCs w:val="26"/>
        </w:rPr>
        <w:t xml:space="preserve"> </w:t>
      </w:r>
      <w:r w:rsidRPr="000346CD">
        <w:rPr>
          <w:sz w:val="26"/>
          <w:szCs w:val="26"/>
        </w:rPr>
        <w:t>На 1 октября 202</w:t>
      </w:r>
      <w:r>
        <w:rPr>
          <w:sz w:val="26"/>
          <w:szCs w:val="26"/>
        </w:rPr>
        <w:t>5</w:t>
      </w:r>
      <w:r w:rsidRPr="000346CD">
        <w:rPr>
          <w:sz w:val="26"/>
          <w:szCs w:val="26"/>
        </w:rPr>
        <w:t xml:space="preserve"> года в Пр</w:t>
      </w:r>
      <w:r>
        <w:rPr>
          <w:sz w:val="26"/>
          <w:szCs w:val="26"/>
        </w:rPr>
        <w:t>иморском крае зарегистрировано</w:t>
      </w:r>
      <w:r w:rsidR="00FE3804">
        <w:rPr>
          <w:sz w:val="26"/>
          <w:szCs w:val="26"/>
        </w:rPr>
        <w:t xml:space="preserve"> </w:t>
      </w:r>
      <w:r w:rsidR="00FE3804">
        <w:rPr>
          <w:sz w:val="26"/>
          <w:szCs w:val="26"/>
        </w:rPr>
        <w:br/>
      </w:r>
      <w:r>
        <w:rPr>
          <w:sz w:val="26"/>
          <w:szCs w:val="26"/>
        </w:rPr>
        <w:t xml:space="preserve">18 </w:t>
      </w:r>
      <w:r w:rsidRPr="000346CD">
        <w:rPr>
          <w:sz w:val="26"/>
          <w:szCs w:val="26"/>
        </w:rPr>
        <w:t>региональных отделений политических партий (в 202</w:t>
      </w:r>
      <w:r>
        <w:rPr>
          <w:sz w:val="26"/>
          <w:szCs w:val="26"/>
        </w:rPr>
        <w:t>4</w:t>
      </w:r>
      <w:r w:rsidRPr="000346CD">
        <w:rPr>
          <w:sz w:val="26"/>
          <w:szCs w:val="26"/>
        </w:rPr>
        <w:t xml:space="preserve"> году – 22), из них – </w:t>
      </w:r>
      <w:r w:rsidR="00FE3804">
        <w:rPr>
          <w:sz w:val="26"/>
          <w:szCs w:val="26"/>
        </w:rPr>
        <w:br/>
      </w:r>
      <w:r w:rsidRPr="000346CD">
        <w:rPr>
          <w:sz w:val="26"/>
          <w:szCs w:val="26"/>
        </w:rPr>
        <w:t>1</w:t>
      </w:r>
      <w:r>
        <w:rPr>
          <w:sz w:val="26"/>
          <w:szCs w:val="26"/>
        </w:rPr>
        <w:t>3</w:t>
      </w:r>
      <w:r w:rsidRPr="000346CD">
        <w:rPr>
          <w:sz w:val="26"/>
          <w:szCs w:val="26"/>
        </w:rPr>
        <w:t xml:space="preserve"> отделений (в 202</w:t>
      </w:r>
      <w:r>
        <w:rPr>
          <w:sz w:val="26"/>
          <w:szCs w:val="26"/>
        </w:rPr>
        <w:t>4</w:t>
      </w:r>
      <w:r w:rsidRPr="000346CD">
        <w:rPr>
          <w:sz w:val="26"/>
          <w:szCs w:val="26"/>
        </w:rPr>
        <w:t xml:space="preserve"> году – 17), не представленных в Законодательном Собрании.</w:t>
      </w:r>
      <w:r w:rsidR="00FE3804">
        <w:rPr>
          <w:sz w:val="26"/>
          <w:szCs w:val="26"/>
        </w:rPr>
        <w:br/>
      </w:r>
      <w:r w:rsidRPr="000346CD">
        <w:rPr>
          <w:sz w:val="26"/>
          <w:szCs w:val="26"/>
        </w:rPr>
        <w:t>В 202</w:t>
      </w:r>
      <w:r>
        <w:rPr>
          <w:sz w:val="26"/>
          <w:szCs w:val="26"/>
        </w:rPr>
        <w:t>5</w:t>
      </w:r>
      <w:r w:rsidRPr="000346CD">
        <w:rPr>
          <w:sz w:val="26"/>
          <w:szCs w:val="26"/>
        </w:rPr>
        <w:t xml:space="preserve"> году указанными региональными отделениями политических партий не реализовывалось право выступить с сообщением на заседании Законодательного Собрания.</w:t>
      </w:r>
    </w:p>
    <w:p w:rsidR="00DB275F" w:rsidRPr="000B6A3C" w:rsidRDefault="00DB275F" w:rsidP="00AC5C85">
      <w:pPr>
        <w:ind w:firstLine="709"/>
        <w:jc w:val="both"/>
        <w:rPr>
          <w:snapToGrid w:val="0"/>
          <w:color w:val="000000"/>
          <w:sz w:val="16"/>
          <w:szCs w:val="16"/>
        </w:rPr>
      </w:pPr>
    </w:p>
    <w:p w:rsidR="00D77590" w:rsidRPr="00192834" w:rsidRDefault="00D77590" w:rsidP="000B6A3C">
      <w:pPr>
        <w:spacing w:line="292" w:lineRule="exact"/>
        <w:jc w:val="center"/>
        <w:rPr>
          <w:b/>
          <w:i/>
          <w:sz w:val="26"/>
          <w:szCs w:val="26"/>
        </w:rPr>
      </w:pPr>
      <w:r w:rsidRPr="00192834">
        <w:rPr>
          <w:b/>
          <w:i/>
          <w:sz w:val="26"/>
          <w:szCs w:val="26"/>
        </w:rPr>
        <w:t>Международное сотрудничество</w:t>
      </w:r>
    </w:p>
    <w:p w:rsidR="00D77590" w:rsidRPr="000B6A3C" w:rsidRDefault="00D77590" w:rsidP="000B6A3C">
      <w:pPr>
        <w:spacing w:line="292" w:lineRule="exact"/>
        <w:ind w:firstLine="709"/>
        <w:jc w:val="both"/>
        <w:rPr>
          <w:sz w:val="16"/>
          <w:szCs w:val="16"/>
        </w:rPr>
      </w:pPr>
    </w:p>
    <w:p w:rsidR="00D77590" w:rsidRPr="00B25A50" w:rsidRDefault="00D77590" w:rsidP="000B6A3C">
      <w:pPr>
        <w:spacing w:line="292" w:lineRule="exact"/>
        <w:ind w:firstLine="709"/>
        <w:jc w:val="both"/>
        <w:rPr>
          <w:sz w:val="26"/>
          <w:szCs w:val="26"/>
        </w:rPr>
      </w:pPr>
      <w:r w:rsidRPr="00B25A50">
        <w:rPr>
          <w:sz w:val="26"/>
          <w:szCs w:val="26"/>
        </w:rPr>
        <w:t xml:space="preserve">В </w:t>
      </w:r>
      <w:r w:rsidR="00DF3301" w:rsidRPr="00B25A50">
        <w:rPr>
          <w:sz w:val="26"/>
          <w:szCs w:val="26"/>
        </w:rPr>
        <w:t>202</w:t>
      </w:r>
      <w:r w:rsidR="00FE3804">
        <w:rPr>
          <w:sz w:val="26"/>
          <w:szCs w:val="26"/>
        </w:rPr>
        <w:t>5</w:t>
      </w:r>
      <w:r w:rsidRPr="00B25A50">
        <w:rPr>
          <w:sz w:val="26"/>
          <w:szCs w:val="26"/>
        </w:rPr>
        <w:t xml:space="preserve"> году комитет </w:t>
      </w:r>
      <w:r w:rsidR="00DF3301" w:rsidRPr="00E65FD0">
        <w:rPr>
          <w:sz w:val="26"/>
          <w:szCs w:val="26"/>
        </w:rPr>
        <w:t xml:space="preserve">Законодательного Собрания по региональной политике, законности и международному сотрудничеству </w:t>
      </w:r>
      <w:r w:rsidRPr="00B25A50">
        <w:rPr>
          <w:sz w:val="26"/>
          <w:szCs w:val="26"/>
        </w:rPr>
        <w:t xml:space="preserve">продолжил работу по обеспечению деятельности Законодательного Собрания в сфере международного сотрудничества. </w:t>
      </w:r>
    </w:p>
    <w:p w:rsidR="004A5761" w:rsidRPr="008054DE" w:rsidRDefault="004A5761" w:rsidP="000B6A3C">
      <w:pPr>
        <w:spacing w:line="292" w:lineRule="exact"/>
        <w:ind w:firstLine="709"/>
        <w:jc w:val="both"/>
        <w:rPr>
          <w:sz w:val="26"/>
          <w:szCs w:val="26"/>
        </w:rPr>
      </w:pPr>
      <w:r w:rsidRPr="008054DE">
        <w:rPr>
          <w:sz w:val="26"/>
          <w:szCs w:val="26"/>
        </w:rPr>
        <w:lastRenderedPageBreak/>
        <w:t>Комитетом организовано участие депутатов Законодательного Собрания в международных мероприятиях за рубежом и на территории Приморского края:</w:t>
      </w:r>
    </w:p>
    <w:p w:rsidR="00FE3804" w:rsidRPr="00FE3804" w:rsidRDefault="00FE3804" w:rsidP="000B6A3C">
      <w:pPr>
        <w:spacing w:line="292" w:lineRule="exact"/>
        <w:ind w:firstLine="709"/>
        <w:jc w:val="both"/>
        <w:rPr>
          <w:rFonts w:eastAsia="Calibri"/>
          <w:sz w:val="26"/>
          <w:szCs w:val="26"/>
        </w:rPr>
      </w:pPr>
      <w:r w:rsidRPr="00FE3804">
        <w:rPr>
          <w:rFonts w:eastAsia="Calibri"/>
          <w:sz w:val="26"/>
          <w:szCs w:val="26"/>
        </w:rPr>
        <w:t xml:space="preserve">протокольная встреча Председателя Законодательного Собрания </w:t>
      </w:r>
      <w:r>
        <w:rPr>
          <w:rFonts w:eastAsia="Calibri"/>
          <w:sz w:val="26"/>
          <w:szCs w:val="26"/>
        </w:rPr>
        <w:br/>
      </w:r>
      <w:proofErr w:type="spellStart"/>
      <w:r w:rsidRPr="00FE3804">
        <w:rPr>
          <w:rFonts w:eastAsia="Calibri"/>
          <w:sz w:val="26"/>
          <w:szCs w:val="26"/>
        </w:rPr>
        <w:t>Волошко</w:t>
      </w:r>
      <w:proofErr w:type="spellEnd"/>
      <w:r w:rsidRPr="00FE3804">
        <w:rPr>
          <w:rFonts w:eastAsia="Calibri"/>
          <w:sz w:val="26"/>
          <w:szCs w:val="26"/>
        </w:rPr>
        <w:t xml:space="preserve"> А.А. с Генеральным консулом Социалистической Республики Вьетнам в </w:t>
      </w:r>
      <w:r>
        <w:rPr>
          <w:rFonts w:eastAsia="Calibri"/>
          <w:sz w:val="26"/>
          <w:szCs w:val="26"/>
        </w:rPr>
        <w:br/>
      </w:r>
      <w:r w:rsidRPr="00FE3804">
        <w:rPr>
          <w:rFonts w:eastAsia="Calibri"/>
          <w:sz w:val="26"/>
          <w:szCs w:val="26"/>
        </w:rPr>
        <w:t xml:space="preserve">г. Владивостоке </w:t>
      </w:r>
      <w:proofErr w:type="spellStart"/>
      <w:r w:rsidRPr="00FE3804">
        <w:rPr>
          <w:rFonts w:eastAsia="Calibri"/>
          <w:sz w:val="26"/>
          <w:szCs w:val="26"/>
        </w:rPr>
        <w:t>Нгуен</w:t>
      </w:r>
      <w:proofErr w:type="spellEnd"/>
      <w:r w:rsidRPr="00FE3804">
        <w:rPr>
          <w:rFonts w:eastAsia="Calibri"/>
          <w:sz w:val="26"/>
          <w:szCs w:val="26"/>
        </w:rPr>
        <w:t xml:space="preserve"> </w:t>
      </w:r>
      <w:proofErr w:type="spellStart"/>
      <w:r w:rsidRPr="00FE3804">
        <w:rPr>
          <w:rFonts w:eastAsia="Calibri"/>
          <w:sz w:val="26"/>
          <w:szCs w:val="26"/>
        </w:rPr>
        <w:t>Данг</w:t>
      </w:r>
      <w:proofErr w:type="spellEnd"/>
      <w:r w:rsidRPr="00FE3804">
        <w:rPr>
          <w:rFonts w:eastAsia="Calibri"/>
          <w:sz w:val="26"/>
          <w:szCs w:val="26"/>
        </w:rPr>
        <w:t xml:space="preserve"> </w:t>
      </w:r>
      <w:proofErr w:type="spellStart"/>
      <w:r w:rsidRPr="00FE3804">
        <w:rPr>
          <w:rFonts w:eastAsia="Calibri"/>
          <w:sz w:val="26"/>
          <w:szCs w:val="26"/>
        </w:rPr>
        <w:t>Хиеном</w:t>
      </w:r>
      <w:proofErr w:type="spellEnd"/>
      <w:r w:rsidRPr="00FE3804">
        <w:rPr>
          <w:rFonts w:eastAsia="Calibri"/>
          <w:sz w:val="26"/>
          <w:szCs w:val="26"/>
        </w:rPr>
        <w:t xml:space="preserve"> в связи с завершением дипломатической миссии на посту Генерального консула Социалистической Республики Вьетнам в </w:t>
      </w:r>
      <w:r>
        <w:rPr>
          <w:rFonts w:eastAsia="Calibri"/>
          <w:sz w:val="26"/>
          <w:szCs w:val="26"/>
        </w:rPr>
        <w:br/>
      </w:r>
      <w:r w:rsidRPr="00FE3804">
        <w:rPr>
          <w:rFonts w:eastAsia="Calibri"/>
          <w:sz w:val="26"/>
          <w:szCs w:val="26"/>
        </w:rPr>
        <w:t>г. Владиво</w:t>
      </w:r>
      <w:r>
        <w:rPr>
          <w:rFonts w:eastAsia="Calibri"/>
          <w:sz w:val="26"/>
          <w:szCs w:val="26"/>
        </w:rPr>
        <w:t>стоке (4 марта, г. Владивосток);</w:t>
      </w:r>
    </w:p>
    <w:p w:rsidR="00FE3804" w:rsidRPr="00FE3804" w:rsidRDefault="00FE3804" w:rsidP="000B6A3C">
      <w:pPr>
        <w:spacing w:line="292" w:lineRule="exact"/>
        <w:ind w:firstLine="709"/>
        <w:jc w:val="both"/>
        <w:rPr>
          <w:rFonts w:eastAsia="Calibri"/>
          <w:sz w:val="26"/>
          <w:szCs w:val="26"/>
        </w:rPr>
      </w:pPr>
      <w:r w:rsidRPr="00FE3804">
        <w:rPr>
          <w:rFonts w:eastAsia="Calibri"/>
          <w:sz w:val="26"/>
          <w:szCs w:val="26"/>
        </w:rPr>
        <w:t xml:space="preserve">протокольная встреча Председателя Законодательного Собрания </w:t>
      </w:r>
      <w:r>
        <w:rPr>
          <w:rFonts w:eastAsia="Calibri"/>
          <w:sz w:val="26"/>
          <w:szCs w:val="26"/>
        </w:rPr>
        <w:br/>
      </w:r>
      <w:proofErr w:type="spellStart"/>
      <w:r w:rsidRPr="00FE3804">
        <w:rPr>
          <w:rFonts w:eastAsia="Calibri"/>
          <w:sz w:val="26"/>
          <w:szCs w:val="26"/>
        </w:rPr>
        <w:t>Волошко</w:t>
      </w:r>
      <w:proofErr w:type="spellEnd"/>
      <w:r w:rsidRPr="00FE3804">
        <w:rPr>
          <w:rFonts w:eastAsia="Calibri"/>
          <w:sz w:val="26"/>
          <w:szCs w:val="26"/>
        </w:rPr>
        <w:t xml:space="preserve"> А.А. с представителями бизнес-сообщества и СМИ Китайской Народной Республ</w:t>
      </w:r>
      <w:r>
        <w:rPr>
          <w:rFonts w:eastAsia="Calibri"/>
          <w:sz w:val="26"/>
          <w:szCs w:val="26"/>
        </w:rPr>
        <w:t>ики (10 апреля, г. Владивосток);</w:t>
      </w:r>
    </w:p>
    <w:p w:rsidR="00FE3804" w:rsidRPr="00FE3804" w:rsidRDefault="00FE3804" w:rsidP="000B6A3C">
      <w:pPr>
        <w:spacing w:line="292" w:lineRule="exact"/>
        <w:ind w:firstLine="709"/>
        <w:jc w:val="both"/>
        <w:rPr>
          <w:rFonts w:eastAsia="Calibri"/>
          <w:sz w:val="26"/>
          <w:szCs w:val="26"/>
        </w:rPr>
      </w:pPr>
      <w:r w:rsidRPr="00FE3804">
        <w:rPr>
          <w:rFonts w:eastAsia="Calibri"/>
          <w:sz w:val="26"/>
          <w:szCs w:val="26"/>
        </w:rPr>
        <w:t>протокольная встреча заместителя Председателя Законодательного Собрания Кузьменко С.</w:t>
      </w:r>
      <w:r w:rsidR="00582C1A">
        <w:rPr>
          <w:rFonts w:eastAsia="Calibri"/>
          <w:sz w:val="26"/>
          <w:szCs w:val="26"/>
        </w:rPr>
        <w:t>А.</w:t>
      </w:r>
      <w:r w:rsidRPr="00FE3804">
        <w:rPr>
          <w:rFonts w:eastAsia="Calibri"/>
          <w:sz w:val="26"/>
          <w:szCs w:val="26"/>
        </w:rPr>
        <w:t xml:space="preserve"> с делегацией Народного политического консультативного совета провинции </w:t>
      </w:r>
      <w:proofErr w:type="spellStart"/>
      <w:r w:rsidRPr="00FE3804">
        <w:rPr>
          <w:rFonts w:eastAsia="Calibri"/>
          <w:sz w:val="26"/>
          <w:szCs w:val="26"/>
        </w:rPr>
        <w:t>Хэйлунцзян</w:t>
      </w:r>
      <w:proofErr w:type="spellEnd"/>
      <w:r w:rsidRPr="00FE3804">
        <w:rPr>
          <w:rFonts w:eastAsia="Calibri"/>
          <w:sz w:val="26"/>
          <w:szCs w:val="26"/>
        </w:rPr>
        <w:t xml:space="preserve"> Китайской Народной Республики, на которой были обсуждены вопросы российско-китайского регионального сотруднич</w:t>
      </w:r>
      <w:r w:rsidR="004022A6">
        <w:rPr>
          <w:rFonts w:eastAsia="Calibri"/>
          <w:sz w:val="26"/>
          <w:szCs w:val="26"/>
        </w:rPr>
        <w:t>ества (11 июня, г. Владивосток);</w:t>
      </w:r>
    </w:p>
    <w:p w:rsidR="001369E2" w:rsidRPr="00FE3804" w:rsidRDefault="001369E2" w:rsidP="001369E2">
      <w:pPr>
        <w:spacing w:line="292" w:lineRule="exact"/>
        <w:ind w:firstLine="709"/>
        <w:jc w:val="both"/>
        <w:rPr>
          <w:rFonts w:eastAsia="Calibri"/>
          <w:sz w:val="26"/>
          <w:szCs w:val="26"/>
        </w:rPr>
      </w:pPr>
      <w:r w:rsidRPr="00FE3804">
        <w:rPr>
          <w:rFonts w:eastAsia="Calibri"/>
          <w:sz w:val="26"/>
          <w:szCs w:val="26"/>
        </w:rPr>
        <w:t xml:space="preserve">участие заместителя Председателя Законодательного Собрания </w:t>
      </w:r>
      <w:proofErr w:type="spellStart"/>
      <w:r w:rsidRPr="00FE3804">
        <w:rPr>
          <w:rFonts w:eastAsia="Calibri"/>
          <w:sz w:val="26"/>
          <w:szCs w:val="26"/>
        </w:rPr>
        <w:t>Текиева</w:t>
      </w:r>
      <w:proofErr w:type="spellEnd"/>
      <w:r w:rsidRPr="00FE3804">
        <w:rPr>
          <w:rFonts w:eastAsia="Calibri"/>
          <w:sz w:val="26"/>
          <w:szCs w:val="26"/>
        </w:rPr>
        <w:t xml:space="preserve"> Д.А. в заседании Совета по международному сотрудничеству Российско-китайского комитета дружбы, мира и развит</w:t>
      </w:r>
      <w:r>
        <w:rPr>
          <w:rFonts w:eastAsia="Calibri"/>
          <w:sz w:val="26"/>
          <w:szCs w:val="26"/>
        </w:rPr>
        <w:t>ия (6 сентября, г. Владивосток);</w:t>
      </w:r>
    </w:p>
    <w:p w:rsidR="001369E2" w:rsidRDefault="001369E2" w:rsidP="001369E2">
      <w:pPr>
        <w:spacing w:line="292" w:lineRule="exact"/>
        <w:ind w:firstLine="709"/>
        <w:jc w:val="both"/>
        <w:rPr>
          <w:rFonts w:eastAsia="Calibri"/>
          <w:sz w:val="26"/>
          <w:szCs w:val="26"/>
        </w:rPr>
      </w:pPr>
      <w:r w:rsidRPr="00FE3804">
        <w:rPr>
          <w:rFonts w:eastAsia="Calibri"/>
          <w:sz w:val="26"/>
          <w:szCs w:val="26"/>
        </w:rPr>
        <w:t xml:space="preserve">протокольная встреча Председателя Законодательного Собрания </w:t>
      </w:r>
      <w:r>
        <w:rPr>
          <w:rFonts w:eastAsia="Calibri"/>
          <w:sz w:val="26"/>
          <w:szCs w:val="26"/>
        </w:rPr>
        <w:br/>
      </w:r>
      <w:proofErr w:type="spellStart"/>
      <w:r w:rsidRPr="00FE3804">
        <w:rPr>
          <w:rFonts w:eastAsia="Calibri"/>
          <w:sz w:val="26"/>
          <w:szCs w:val="26"/>
        </w:rPr>
        <w:t>Волошко</w:t>
      </w:r>
      <w:proofErr w:type="spellEnd"/>
      <w:r w:rsidRPr="00FE3804">
        <w:rPr>
          <w:rFonts w:eastAsia="Calibri"/>
          <w:sz w:val="26"/>
          <w:szCs w:val="26"/>
        </w:rPr>
        <w:t xml:space="preserve"> А.А., заместителя Председателя Законодательного Собрания </w:t>
      </w:r>
      <w:proofErr w:type="spellStart"/>
      <w:r w:rsidRPr="00FE3804">
        <w:rPr>
          <w:rFonts w:eastAsia="Calibri"/>
          <w:sz w:val="26"/>
          <w:szCs w:val="26"/>
        </w:rPr>
        <w:t>Текиева</w:t>
      </w:r>
      <w:proofErr w:type="spellEnd"/>
      <w:r w:rsidRPr="00FE3804">
        <w:rPr>
          <w:rFonts w:eastAsia="Calibri"/>
          <w:sz w:val="26"/>
          <w:szCs w:val="26"/>
        </w:rPr>
        <w:t xml:space="preserve"> Д.А. с Генеральным консулом Социалистической Республики Вьетнам в г. Владивостоке</w:t>
      </w:r>
      <w:r>
        <w:rPr>
          <w:rFonts w:eastAsia="Calibri"/>
          <w:sz w:val="26"/>
          <w:szCs w:val="26"/>
        </w:rPr>
        <w:t xml:space="preserve"> </w:t>
      </w:r>
      <w:proofErr w:type="spellStart"/>
      <w:r w:rsidRPr="00FE3804">
        <w:rPr>
          <w:rFonts w:eastAsia="Calibri"/>
          <w:sz w:val="26"/>
          <w:szCs w:val="26"/>
        </w:rPr>
        <w:t>Нгуен</w:t>
      </w:r>
      <w:proofErr w:type="spellEnd"/>
      <w:r w:rsidRPr="00FE3804">
        <w:rPr>
          <w:rFonts w:eastAsia="Calibri"/>
          <w:sz w:val="26"/>
          <w:szCs w:val="26"/>
        </w:rPr>
        <w:t xml:space="preserve"> Вьет </w:t>
      </w:r>
      <w:proofErr w:type="spellStart"/>
      <w:r w:rsidRPr="00FE3804">
        <w:rPr>
          <w:rFonts w:eastAsia="Calibri"/>
          <w:sz w:val="26"/>
          <w:szCs w:val="26"/>
        </w:rPr>
        <w:t>Киеном</w:t>
      </w:r>
      <w:proofErr w:type="spellEnd"/>
      <w:r w:rsidRPr="00FE3804">
        <w:rPr>
          <w:rFonts w:eastAsia="Calibri"/>
          <w:sz w:val="26"/>
          <w:szCs w:val="26"/>
        </w:rPr>
        <w:t>, в ходе которой обсуждены перспективы международного сотрудниче</w:t>
      </w:r>
      <w:r>
        <w:rPr>
          <w:rFonts w:eastAsia="Calibri"/>
          <w:sz w:val="26"/>
          <w:szCs w:val="26"/>
        </w:rPr>
        <w:t>ства (7 ноября, г. Владивосток);</w:t>
      </w:r>
    </w:p>
    <w:p w:rsidR="001369E2" w:rsidRPr="00FE3804" w:rsidRDefault="001369E2" w:rsidP="001369E2">
      <w:pPr>
        <w:spacing w:line="292" w:lineRule="exact"/>
        <w:ind w:firstLine="709"/>
        <w:jc w:val="both"/>
        <w:rPr>
          <w:rFonts w:eastAsia="Calibri"/>
          <w:sz w:val="26"/>
          <w:szCs w:val="26"/>
        </w:rPr>
      </w:pPr>
      <w:r w:rsidRPr="00FE3804">
        <w:rPr>
          <w:rFonts w:eastAsia="Calibri"/>
          <w:sz w:val="26"/>
          <w:szCs w:val="26"/>
        </w:rPr>
        <w:t xml:space="preserve">участие заместителя Председателя Законодательного Собрания </w:t>
      </w:r>
      <w:proofErr w:type="spellStart"/>
      <w:r w:rsidRPr="00FE3804">
        <w:rPr>
          <w:rFonts w:eastAsia="Calibri"/>
          <w:sz w:val="26"/>
          <w:szCs w:val="26"/>
        </w:rPr>
        <w:t>Текиева</w:t>
      </w:r>
      <w:proofErr w:type="spellEnd"/>
      <w:r w:rsidRPr="00FE3804">
        <w:rPr>
          <w:rFonts w:eastAsia="Calibri"/>
          <w:sz w:val="26"/>
          <w:szCs w:val="26"/>
        </w:rPr>
        <w:t xml:space="preserve"> Д.А.</w:t>
      </w:r>
      <w:r>
        <w:rPr>
          <w:rFonts w:eastAsia="Calibri"/>
          <w:sz w:val="26"/>
          <w:szCs w:val="26"/>
        </w:rPr>
        <w:t xml:space="preserve"> </w:t>
      </w:r>
      <w:r w:rsidRPr="00FE3804">
        <w:rPr>
          <w:rFonts w:eastAsia="Calibri"/>
          <w:sz w:val="26"/>
          <w:szCs w:val="26"/>
        </w:rPr>
        <w:t xml:space="preserve">в Дальневосточном международном форуме "Экспортный потенциал Приморья" </w:t>
      </w:r>
      <w:r>
        <w:rPr>
          <w:rFonts w:eastAsia="Calibri"/>
          <w:sz w:val="26"/>
          <w:szCs w:val="26"/>
        </w:rPr>
        <w:br/>
        <w:t>(2 декабря, г. Владивосток);</w:t>
      </w:r>
    </w:p>
    <w:p w:rsidR="001369E2" w:rsidRDefault="001369E2" w:rsidP="001369E2">
      <w:pPr>
        <w:spacing w:line="292" w:lineRule="exact"/>
        <w:ind w:firstLine="709"/>
        <w:jc w:val="both"/>
        <w:rPr>
          <w:rFonts w:eastAsia="Calibri"/>
          <w:sz w:val="26"/>
          <w:szCs w:val="26"/>
        </w:rPr>
      </w:pPr>
      <w:r w:rsidRPr="00FE3804">
        <w:rPr>
          <w:rFonts w:eastAsia="Calibri"/>
          <w:sz w:val="26"/>
          <w:szCs w:val="26"/>
        </w:rPr>
        <w:t xml:space="preserve">участие заместителя Председателя Законодательного Собрания </w:t>
      </w:r>
      <w:proofErr w:type="spellStart"/>
      <w:r w:rsidRPr="00FE3804">
        <w:rPr>
          <w:rFonts w:eastAsia="Calibri"/>
          <w:sz w:val="26"/>
          <w:szCs w:val="26"/>
        </w:rPr>
        <w:t>Текиева</w:t>
      </w:r>
      <w:proofErr w:type="spellEnd"/>
      <w:r w:rsidRPr="00FE3804">
        <w:rPr>
          <w:rFonts w:eastAsia="Calibri"/>
          <w:sz w:val="26"/>
          <w:szCs w:val="26"/>
        </w:rPr>
        <w:t xml:space="preserve"> Д.А. в составе делегации Правительства Приморского края, возглавляемой Первым вице-губернатором Приморского края – Председателем Правительства Приморского края Щербин</w:t>
      </w:r>
      <w:r>
        <w:rPr>
          <w:rFonts w:eastAsia="Calibri"/>
          <w:sz w:val="26"/>
          <w:szCs w:val="26"/>
        </w:rPr>
        <w:t>ой</w:t>
      </w:r>
      <w:r w:rsidRPr="00FE3804">
        <w:rPr>
          <w:rFonts w:eastAsia="Calibri"/>
          <w:sz w:val="26"/>
          <w:szCs w:val="26"/>
        </w:rPr>
        <w:t xml:space="preserve"> В.Г., в Форуме по торговому, инвестиционному и туристическому сотрудничеству Приморья и провинции </w:t>
      </w:r>
      <w:proofErr w:type="spellStart"/>
      <w:r w:rsidRPr="00FE3804">
        <w:rPr>
          <w:rFonts w:eastAsia="Calibri"/>
          <w:sz w:val="26"/>
          <w:szCs w:val="26"/>
        </w:rPr>
        <w:t>Ляонин</w:t>
      </w:r>
      <w:proofErr w:type="spellEnd"/>
      <w:r w:rsidRPr="00FE3804">
        <w:rPr>
          <w:rFonts w:eastAsia="Calibri"/>
          <w:sz w:val="26"/>
          <w:szCs w:val="26"/>
        </w:rPr>
        <w:t xml:space="preserve"> города </w:t>
      </w:r>
      <w:proofErr w:type="spellStart"/>
      <w:r w:rsidRPr="00FE3804">
        <w:rPr>
          <w:rFonts w:eastAsia="Calibri"/>
          <w:sz w:val="26"/>
          <w:szCs w:val="26"/>
        </w:rPr>
        <w:t>Шэньян</w:t>
      </w:r>
      <w:proofErr w:type="spellEnd"/>
      <w:r w:rsidRPr="00FE3804">
        <w:rPr>
          <w:rFonts w:eastAsia="Calibri"/>
          <w:sz w:val="26"/>
          <w:szCs w:val="26"/>
        </w:rPr>
        <w:t xml:space="preserve"> Китайской Народной Республики, а также в мероприятиях "Дни Приморского края в провинции </w:t>
      </w:r>
      <w:proofErr w:type="spellStart"/>
      <w:r w:rsidRPr="00FE3804">
        <w:rPr>
          <w:rFonts w:eastAsia="Calibri"/>
          <w:sz w:val="26"/>
          <w:szCs w:val="26"/>
        </w:rPr>
        <w:t>Ляонин</w:t>
      </w:r>
      <w:proofErr w:type="spellEnd"/>
      <w:r w:rsidRPr="00FE3804">
        <w:rPr>
          <w:rFonts w:eastAsia="Calibri"/>
          <w:sz w:val="26"/>
          <w:szCs w:val="26"/>
        </w:rPr>
        <w:t xml:space="preserve">" (7-10 декабря, г. </w:t>
      </w:r>
      <w:proofErr w:type="spellStart"/>
      <w:r w:rsidRPr="00FE3804">
        <w:rPr>
          <w:rFonts w:eastAsia="Calibri"/>
          <w:sz w:val="26"/>
          <w:szCs w:val="26"/>
        </w:rPr>
        <w:t>Шэньян</w:t>
      </w:r>
      <w:proofErr w:type="spellEnd"/>
      <w:r w:rsidRPr="00FE3804">
        <w:rPr>
          <w:rFonts w:eastAsia="Calibri"/>
          <w:sz w:val="26"/>
          <w:szCs w:val="26"/>
        </w:rPr>
        <w:t xml:space="preserve"> (КНР);</w:t>
      </w:r>
      <w:r w:rsidRPr="004022A6">
        <w:rPr>
          <w:rFonts w:eastAsia="Calibri"/>
          <w:sz w:val="26"/>
          <w:szCs w:val="26"/>
        </w:rPr>
        <w:t xml:space="preserve"> </w:t>
      </w:r>
    </w:p>
    <w:p w:rsidR="001369E2" w:rsidRPr="00FE3804" w:rsidRDefault="001369E2" w:rsidP="001369E2">
      <w:pPr>
        <w:spacing w:line="292" w:lineRule="exact"/>
        <w:ind w:firstLine="709"/>
        <w:jc w:val="both"/>
        <w:rPr>
          <w:rFonts w:eastAsia="Calibri"/>
          <w:sz w:val="26"/>
          <w:szCs w:val="26"/>
        </w:rPr>
      </w:pPr>
      <w:r w:rsidRPr="00FE3804">
        <w:rPr>
          <w:rFonts w:eastAsia="Calibri"/>
          <w:sz w:val="26"/>
          <w:szCs w:val="26"/>
        </w:rPr>
        <w:t>участие депутатов Законодательного Собрания в работе:</w:t>
      </w:r>
    </w:p>
    <w:p w:rsidR="001369E2" w:rsidRPr="00FE3804" w:rsidRDefault="001369E2" w:rsidP="001369E2">
      <w:pPr>
        <w:spacing w:line="292" w:lineRule="exact"/>
        <w:ind w:firstLine="709"/>
        <w:jc w:val="both"/>
        <w:rPr>
          <w:rFonts w:eastAsia="Calibri"/>
          <w:sz w:val="26"/>
          <w:szCs w:val="26"/>
        </w:rPr>
      </w:pPr>
      <w:r w:rsidRPr="00FE3804">
        <w:rPr>
          <w:rFonts w:eastAsia="Calibri"/>
          <w:sz w:val="26"/>
          <w:szCs w:val="26"/>
        </w:rPr>
        <w:t>Дальневосточного международного форума "Экспортный потенциал Приморья" (2 декабря, г. Владивосток);</w:t>
      </w:r>
    </w:p>
    <w:p w:rsidR="001369E2" w:rsidRPr="00FE3804" w:rsidRDefault="001369E2" w:rsidP="001369E2">
      <w:pPr>
        <w:spacing w:line="292" w:lineRule="exact"/>
        <w:ind w:firstLine="709"/>
        <w:jc w:val="both"/>
        <w:rPr>
          <w:rFonts w:eastAsia="Calibri"/>
          <w:sz w:val="26"/>
          <w:szCs w:val="26"/>
        </w:rPr>
      </w:pPr>
      <w:r w:rsidRPr="00FE3804">
        <w:rPr>
          <w:rFonts w:eastAsia="Calibri"/>
          <w:sz w:val="26"/>
          <w:szCs w:val="26"/>
        </w:rPr>
        <w:t xml:space="preserve">X Восточного экономического форума (3-6 сентября, г. Владивосток). </w:t>
      </w:r>
    </w:p>
    <w:p w:rsidR="001369E2" w:rsidRDefault="001369E2" w:rsidP="001369E2">
      <w:pPr>
        <w:spacing w:line="292" w:lineRule="exact"/>
        <w:ind w:firstLine="709"/>
        <w:jc w:val="both"/>
        <w:rPr>
          <w:rFonts w:eastAsia="Calibri"/>
          <w:sz w:val="26"/>
          <w:szCs w:val="26"/>
        </w:rPr>
      </w:pPr>
      <w:r w:rsidRPr="00FE3804">
        <w:rPr>
          <w:rFonts w:eastAsia="Calibri"/>
          <w:sz w:val="26"/>
          <w:szCs w:val="26"/>
        </w:rPr>
        <w:t>В рамках взаимодействия Законодательного Собрания с консульским корпусом Приморского края обеспеч</w:t>
      </w:r>
      <w:r>
        <w:rPr>
          <w:rFonts w:eastAsia="Calibri"/>
          <w:sz w:val="26"/>
          <w:szCs w:val="26"/>
        </w:rPr>
        <w:t>ено</w:t>
      </w:r>
      <w:r w:rsidRPr="00FE3804">
        <w:rPr>
          <w:rFonts w:eastAsia="Calibri"/>
          <w:sz w:val="26"/>
          <w:szCs w:val="26"/>
        </w:rPr>
        <w:t xml:space="preserve"> участие депутатов Законодательного Собрания в протокольных мероприятиях, организованных консульским корпусом края.</w:t>
      </w:r>
    </w:p>
    <w:p w:rsidR="004022A6" w:rsidRDefault="004022A6" w:rsidP="004022A6">
      <w:pPr>
        <w:ind w:firstLine="709"/>
        <w:jc w:val="both"/>
        <w:rPr>
          <w:rFonts w:eastAsia="Calibri"/>
          <w:sz w:val="26"/>
          <w:szCs w:val="26"/>
        </w:rPr>
      </w:pPr>
    </w:p>
    <w:p w:rsidR="008D60C6" w:rsidRDefault="008D60C6" w:rsidP="00A3003E">
      <w:pPr>
        <w:pStyle w:val="a6"/>
        <w:spacing w:before="0" w:beforeAutospacing="0" w:after="0" w:afterAutospacing="0"/>
      </w:pPr>
      <w:r>
        <w:rPr>
          <w:noProof/>
        </w:rPr>
        <w:lastRenderedPageBreak/>
        <w:drawing>
          <wp:inline distT="0" distB="0" distL="0" distR="0">
            <wp:extent cx="5940000" cy="4460400"/>
            <wp:effectExtent l="0" t="0" r="3810" b="0"/>
            <wp:docPr id="27" name="Рисунок 27" descr="D:\Мои документы\доклады,выступления, отчеты\Доклад 2025\фото\международная политика\CZ1A1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Мои документы\доклады,выступления, отчеты\Доклад 2025\фото\международная политика\CZ1A126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0000" cy="4460400"/>
                    </a:xfrm>
                    <a:prstGeom prst="rect">
                      <a:avLst/>
                    </a:prstGeom>
                    <a:noFill/>
                    <a:ln>
                      <a:noFill/>
                    </a:ln>
                  </pic:spPr>
                </pic:pic>
              </a:graphicData>
            </a:graphic>
          </wp:inline>
        </w:drawing>
      </w:r>
    </w:p>
    <w:p w:rsidR="00A3003E" w:rsidRDefault="00A3003E" w:rsidP="00A3003E">
      <w:pPr>
        <w:pStyle w:val="a6"/>
        <w:spacing w:before="0" w:beforeAutospacing="0" w:after="0" w:afterAutospacing="0"/>
      </w:pPr>
    </w:p>
    <w:p w:rsidR="008C071E" w:rsidRDefault="008C071E" w:rsidP="008C071E">
      <w:pPr>
        <w:jc w:val="center"/>
        <w:rPr>
          <w:rFonts w:eastAsia="Calibri"/>
          <w:i/>
          <w:sz w:val="26"/>
          <w:szCs w:val="26"/>
        </w:rPr>
      </w:pPr>
      <w:r w:rsidRPr="008C071E">
        <w:rPr>
          <w:rFonts w:eastAsia="Calibri"/>
          <w:i/>
          <w:sz w:val="26"/>
          <w:szCs w:val="26"/>
        </w:rPr>
        <w:t xml:space="preserve">протокольная встреча Председателя Законодательного Собрания </w:t>
      </w:r>
      <w:proofErr w:type="spellStart"/>
      <w:r w:rsidRPr="008C071E">
        <w:rPr>
          <w:rFonts w:eastAsia="Calibri"/>
          <w:i/>
          <w:sz w:val="26"/>
          <w:szCs w:val="26"/>
        </w:rPr>
        <w:t>Волошко</w:t>
      </w:r>
      <w:proofErr w:type="spellEnd"/>
      <w:r w:rsidRPr="008C071E">
        <w:rPr>
          <w:rFonts w:eastAsia="Calibri"/>
          <w:i/>
          <w:sz w:val="26"/>
          <w:szCs w:val="26"/>
        </w:rPr>
        <w:t xml:space="preserve"> А.А., заместителя Председателя Законодательного Собрания </w:t>
      </w:r>
      <w:proofErr w:type="spellStart"/>
      <w:r w:rsidRPr="008C071E">
        <w:rPr>
          <w:rFonts w:eastAsia="Calibri"/>
          <w:i/>
          <w:sz w:val="26"/>
          <w:szCs w:val="26"/>
        </w:rPr>
        <w:t>Текиева</w:t>
      </w:r>
      <w:proofErr w:type="spellEnd"/>
      <w:r w:rsidRPr="008C071E">
        <w:rPr>
          <w:rFonts w:eastAsia="Calibri"/>
          <w:i/>
          <w:sz w:val="26"/>
          <w:szCs w:val="26"/>
        </w:rPr>
        <w:t xml:space="preserve"> Д.А. </w:t>
      </w:r>
    </w:p>
    <w:p w:rsidR="008C071E" w:rsidRDefault="008C071E" w:rsidP="008C071E">
      <w:pPr>
        <w:jc w:val="center"/>
        <w:rPr>
          <w:rFonts w:eastAsia="Calibri"/>
          <w:i/>
          <w:sz w:val="26"/>
          <w:szCs w:val="26"/>
        </w:rPr>
      </w:pPr>
      <w:r w:rsidRPr="008C071E">
        <w:rPr>
          <w:rFonts w:eastAsia="Calibri"/>
          <w:i/>
          <w:sz w:val="26"/>
          <w:szCs w:val="26"/>
        </w:rPr>
        <w:t xml:space="preserve">с Генеральным консулом Социалистической Республики Вьетнам </w:t>
      </w:r>
    </w:p>
    <w:p w:rsidR="008C071E" w:rsidRDefault="008C071E" w:rsidP="008C071E">
      <w:pPr>
        <w:jc w:val="center"/>
        <w:rPr>
          <w:rFonts w:eastAsia="Calibri"/>
          <w:i/>
          <w:sz w:val="26"/>
          <w:szCs w:val="26"/>
        </w:rPr>
      </w:pPr>
      <w:r w:rsidRPr="008C071E">
        <w:rPr>
          <w:rFonts w:eastAsia="Calibri"/>
          <w:i/>
          <w:sz w:val="26"/>
          <w:szCs w:val="26"/>
        </w:rPr>
        <w:t xml:space="preserve">в г. Владивостоке </w:t>
      </w:r>
      <w:proofErr w:type="spellStart"/>
      <w:r w:rsidRPr="008C071E">
        <w:rPr>
          <w:rFonts w:eastAsia="Calibri"/>
          <w:i/>
          <w:sz w:val="26"/>
          <w:szCs w:val="26"/>
        </w:rPr>
        <w:t>Нгуен</w:t>
      </w:r>
      <w:proofErr w:type="spellEnd"/>
      <w:r w:rsidRPr="008C071E">
        <w:rPr>
          <w:rFonts w:eastAsia="Calibri"/>
          <w:i/>
          <w:sz w:val="26"/>
          <w:szCs w:val="26"/>
        </w:rPr>
        <w:t xml:space="preserve"> Вьет </w:t>
      </w:r>
      <w:proofErr w:type="spellStart"/>
      <w:r w:rsidRPr="008C071E">
        <w:rPr>
          <w:rFonts w:eastAsia="Calibri"/>
          <w:i/>
          <w:sz w:val="26"/>
          <w:szCs w:val="26"/>
        </w:rPr>
        <w:t>Киеном</w:t>
      </w:r>
      <w:proofErr w:type="spellEnd"/>
      <w:r w:rsidRPr="008C071E">
        <w:rPr>
          <w:rFonts w:eastAsia="Calibri"/>
          <w:i/>
          <w:sz w:val="26"/>
          <w:szCs w:val="26"/>
        </w:rPr>
        <w:t xml:space="preserve"> </w:t>
      </w:r>
    </w:p>
    <w:p w:rsidR="00F3175C" w:rsidRDefault="008C071E" w:rsidP="00582C1A">
      <w:pPr>
        <w:spacing w:line="292" w:lineRule="exact"/>
        <w:jc w:val="center"/>
        <w:rPr>
          <w:rFonts w:eastAsia="Calibri"/>
          <w:sz w:val="26"/>
          <w:szCs w:val="26"/>
        </w:rPr>
      </w:pPr>
      <w:r w:rsidRPr="008C071E">
        <w:rPr>
          <w:rFonts w:eastAsia="Calibri"/>
          <w:i/>
          <w:sz w:val="26"/>
          <w:szCs w:val="26"/>
        </w:rPr>
        <w:t>(г. Владивосток</w:t>
      </w:r>
      <w:r>
        <w:rPr>
          <w:rFonts w:eastAsia="Calibri"/>
          <w:i/>
          <w:sz w:val="26"/>
          <w:szCs w:val="26"/>
        </w:rPr>
        <w:t xml:space="preserve">, </w:t>
      </w:r>
      <w:r w:rsidRPr="008C071E">
        <w:rPr>
          <w:rFonts w:eastAsia="Calibri"/>
          <w:i/>
          <w:sz w:val="26"/>
          <w:szCs w:val="26"/>
        </w:rPr>
        <w:t>7 ноября</w:t>
      </w:r>
      <w:r>
        <w:rPr>
          <w:rFonts w:eastAsia="Calibri"/>
          <w:i/>
          <w:sz w:val="26"/>
          <w:szCs w:val="26"/>
        </w:rPr>
        <w:t xml:space="preserve"> 2025 года</w:t>
      </w:r>
      <w:r w:rsidRPr="008C071E">
        <w:rPr>
          <w:rFonts w:eastAsia="Calibri"/>
          <w:i/>
          <w:sz w:val="26"/>
          <w:szCs w:val="26"/>
        </w:rPr>
        <w:t>)</w:t>
      </w:r>
    </w:p>
    <w:p w:rsidR="006A0D67" w:rsidRPr="008C071E" w:rsidRDefault="006A0D67" w:rsidP="006A0D67">
      <w:pPr>
        <w:jc w:val="center"/>
        <w:rPr>
          <w:rFonts w:eastAsia="Calibri"/>
          <w:i/>
          <w:sz w:val="26"/>
          <w:szCs w:val="26"/>
        </w:rPr>
      </w:pPr>
    </w:p>
    <w:p w:rsidR="007C78DF" w:rsidRPr="00FC0292" w:rsidRDefault="00586AA2" w:rsidP="00811C73">
      <w:pPr>
        <w:jc w:val="center"/>
        <w:rPr>
          <w:rFonts w:eastAsia="Calibri"/>
          <w:b/>
          <w:i/>
          <w:sz w:val="26"/>
          <w:szCs w:val="26"/>
        </w:rPr>
      </w:pPr>
      <w:r w:rsidRPr="00FC0292">
        <w:rPr>
          <w:rFonts w:eastAsia="Calibri"/>
          <w:b/>
          <w:i/>
          <w:sz w:val="26"/>
          <w:szCs w:val="26"/>
        </w:rPr>
        <w:t>Статистическая информация</w:t>
      </w:r>
      <w:r w:rsidR="007C78DF" w:rsidRPr="00FC0292">
        <w:rPr>
          <w:rFonts w:eastAsia="Calibri"/>
          <w:b/>
          <w:i/>
          <w:sz w:val="26"/>
          <w:szCs w:val="26"/>
        </w:rPr>
        <w:br/>
      </w:r>
      <w:r w:rsidRPr="00FC0292">
        <w:rPr>
          <w:rFonts w:eastAsia="Calibri"/>
          <w:b/>
          <w:i/>
          <w:sz w:val="26"/>
          <w:szCs w:val="26"/>
        </w:rPr>
        <w:t>о деятельности комитета Законодательного Собрания по региональной политике, законности и международному сотрудничеству</w:t>
      </w:r>
    </w:p>
    <w:p w:rsidR="007C78DF" w:rsidRPr="007C78DF" w:rsidRDefault="007C78DF" w:rsidP="00811C73">
      <w:pPr>
        <w:jc w:val="center"/>
        <w:rPr>
          <w:rFonts w:eastAsia="Calibri"/>
          <w:sz w:val="26"/>
          <w:szCs w:val="26"/>
        </w:rPr>
      </w:pPr>
    </w:p>
    <w:tbl>
      <w:tblPr>
        <w:tblStyle w:val="a3"/>
        <w:tblW w:w="9351" w:type="dxa"/>
        <w:tblLook w:val="04A0" w:firstRow="1" w:lastRow="0" w:firstColumn="1" w:lastColumn="0" w:noHBand="0" w:noVBand="1"/>
      </w:tblPr>
      <w:tblGrid>
        <w:gridCol w:w="6941"/>
        <w:gridCol w:w="2410"/>
      </w:tblGrid>
      <w:tr w:rsidR="00586AA2" w:rsidRPr="00E81604" w:rsidTr="006D09F3">
        <w:tc>
          <w:tcPr>
            <w:tcW w:w="6941" w:type="dxa"/>
            <w:tcBorders>
              <w:bottom w:val="nil"/>
              <w:right w:val="single" w:sz="4" w:space="0" w:color="auto"/>
            </w:tcBorders>
            <w:vAlign w:val="center"/>
          </w:tcPr>
          <w:p w:rsidR="00586AA2" w:rsidRPr="00E81604" w:rsidRDefault="00586AA2" w:rsidP="00811C73">
            <w:pPr>
              <w:jc w:val="center"/>
            </w:pPr>
            <w:r w:rsidRPr="00E81604">
              <w:t>Наименование показателя</w:t>
            </w:r>
          </w:p>
        </w:tc>
        <w:tc>
          <w:tcPr>
            <w:tcW w:w="2410" w:type="dxa"/>
            <w:tcBorders>
              <w:top w:val="single" w:sz="4" w:space="0" w:color="auto"/>
              <w:left w:val="single" w:sz="4" w:space="0" w:color="auto"/>
              <w:bottom w:val="nil"/>
              <w:right w:val="single" w:sz="4" w:space="0" w:color="auto"/>
            </w:tcBorders>
          </w:tcPr>
          <w:p w:rsidR="00586AA2" w:rsidRPr="00E81604" w:rsidRDefault="00586AA2" w:rsidP="00811C73">
            <w:pPr>
              <w:jc w:val="center"/>
              <w:rPr>
                <w:lang w:eastAsia="en-US"/>
              </w:rPr>
            </w:pPr>
            <w:r w:rsidRPr="00E81604">
              <w:rPr>
                <w:lang w:eastAsia="en-US"/>
              </w:rPr>
              <w:t xml:space="preserve">Количество </w:t>
            </w:r>
          </w:p>
          <w:p w:rsidR="00586AA2" w:rsidRPr="00E81604" w:rsidRDefault="00586AA2" w:rsidP="00811C73">
            <w:pPr>
              <w:jc w:val="center"/>
              <w:rPr>
                <w:lang w:eastAsia="en-US"/>
              </w:rPr>
            </w:pPr>
            <w:r w:rsidRPr="006D09F3">
              <w:rPr>
                <w:lang w:eastAsia="en-US"/>
              </w:rPr>
              <w:t>по годам</w:t>
            </w:r>
          </w:p>
        </w:tc>
      </w:tr>
    </w:tbl>
    <w:p w:rsidR="006D09F3" w:rsidRPr="006D09F3" w:rsidRDefault="006D09F3">
      <w:pPr>
        <w:rPr>
          <w:sz w:val="2"/>
          <w:szCs w:val="2"/>
        </w:rPr>
      </w:pPr>
    </w:p>
    <w:tbl>
      <w:tblPr>
        <w:tblStyle w:val="a3"/>
        <w:tblW w:w="9351" w:type="dxa"/>
        <w:tblLook w:val="04A0" w:firstRow="1" w:lastRow="0" w:firstColumn="1" w:lastColumn="0" w:noHBand="0" w:noVBand="1"/>
      </w:tblPr>
      <w:tblGrid>
        <w:gridCol w:w="6941"/>
        <w:gridCol w:w="709"/>
        <w:gridCol w:w="850"/>
        <w:gridCol w:w="851"/>
      </w:tblGrid>
      <w:tr w:rsidR="006D09F3" w:rsidRPr="00E81604" w:rsidTr="006D09F3">
        <w:trPr>
          <w:tblHeader/>
        </w:trPr>
        <w:tc>
          <w:tcPr>
            <w:tcW w:w="6941" w:type="dxa"/>
            <w:tcBorders>
              <w:bottom w:val="nil"/>
            </w:tcBorders>
          </w:tcPr>
          <w:p w:rsidR="006D09F3" w:rsidRPr="00E81604" w:rsidRDefault="006D09F3" w:rsidP="006D09F3">
            <w:pPr>
              <w:jc w:val="center"/>
            </w:pPr>
            <w:r>
              <w:t>1</w:t>
            </w:r>
          </w:p>
        </w:tc>
        <w:tc>
          <w:tcPr>
            <w:tcW w:w="709" w:type="dxa"/>
            <w:tcBorders>
              <w:bottom w:val="nil"/>
            </w:tcBorders>
          </w:tcPr>
          <w:p w:rsidR="006D09F3" w:rsidRPr="00E81604" w:rsidRDefault="006D09F3" w:rsidP="006D09F3">
            <w:pPr>
              <w:jc w:val="center"/>
            </w:pPr>
            <w:r>
              <w:t>2</w:t>
            </w:r>
          </w:p>
        </w:tc>
        <w:tc>
          <w:tcPr>
            <w:tcW w:w="850" w:type="dxa"/>
            <w:tcBorders>
              <w:bottom w:val="nil"/>
            </w:tcBorders>
          </w:tcPr>
          <w:p w:rsidR="006D09F3" w:rsidRPr="00E81604" w:rsidRDefault="006D09F3" w:rsidP="006D09F3">
            <w:pPr>
              <w:jc w:val="center"/>
            </w:pPr>
            <w:r>
              <w:t>3</w:t>
            </w:r>
          </w:p>
        </w:tc>
        <w:tc>
          <w:tcPr>
            <w:tcW w:w="851" w:type="dxa"/>
            <w:tcBorders>
              <w:bottom w:val="nil"/>
            </w:tcBorders>
          </w:tcPr>
          <w:p w:rsidR="006D09F3" w:rsidRPr="00E81604" w:rsidRDefault="006D09F3" w:rsidP="006D09F3">
            <w:pPr>
              <w:jc w:val="center"/>
            </w:pPr>
            <w:r>
              <w:t>4</w:t>
            </w:r>
          </w:p>
        </w:tc>
      </w:tr>
      <w:tr w:rsidR="00586AA2" w:rsidRPr="00E81604" w:rsidTr="00134B60">
        <w:tc>
          <w:tcPr>
            <w:tcW w:w="6941" w:type="dxa"/>
            <w:tcBorders>
              <w:bottom w:val="nil"/>
            </w:tcBorders>
          </w:tcPr>
          <w:p w:rsidR="00586AA2" w:rsidRPr="00E81604" w:rsidRDefault="00586AA2" w:rsidP="00811C73"/>
        </w:tc>
        <w:tc>
          <w:tcPr>
            <w:tcW w:w="709" w:type="dxa"/>
            <w:tcBorders>
              <w:bottom w:val="nil"/>
            </w:tcBorders>
          </w:tcPr>
          <w:p w:rsidR="00586AA2" w:rsidRPr="00E81604" w:rsidRDefault="00586AA2" w:rsidP="00334B9D">
            <w:pPr>
              <w:jc w:val="center"/>
              <w:rPr>
                <w:lang w:eastAsia="en-US"/>
              </w:rPr>
            </w:pPr>
            <w:r w:rsidRPr="00E81604">
              <w:t>202</w:t>
            </w:r>
            <w:r w:rsidR="00334B9D">
              <w:t>3</w:t>
            </w:r>
          </w:p>
        </w:tc>
        <w:tc>
          <w:tcPr>
            <w:tcW w:w="850" w:type="dxa"/>
            <w:tcBorders>
              <w:bottom w:val="nil"/>
            </w:tcBorders>
          </w:tcPr>
          <w:p w:rsidR="00586AA2" w:rsidRPr="00E81604" w:rsidRDefault="00586AA2" w:rsidP="00334B9D">
            <w:pPr>
              <w:jc w:val="center"/>
              <w:rPr>
                <w:lang w:eastAsia="en-US"/>
              </w:rPr>
            </w:pPr>
            <w:r w:rsidRPr="00E81604">
              <w:t>202</w:t>
            </w:r>
            <w:r w:rsidR="00334B9D">
              <w:t>4</w:t>
            </w:r>
          </w:p>
        </w:tc>
        <w:tc>
          <w:tcPr>
            <w:tcW w:w="851" w:type="dxa"/>
            <w:tcBorders>
              <w:bottom w:val="nil"/>
            </w:tcBorders>
          </w:tcPr>
          <w:p w:rsidR="00586AA2" w:rsidRPr="00E81604" w:rsidRDefault="00586AA2" w:rsidP="00334B9D">
            <w:pPr>
              <w:jc w:val="center"/>
              <w:rPr>
                <w:lang w:eastAsia="en-US"/>
              </w:rPr>
            </w:pPr>
            <w:r w:rsidRPr="00E81604">
              <w:t>202</w:t>
            </w:r>
            <w:r w:rsidR="00334B9D">
              <w:t>5</w:t>
            </w:r>
          </w:p>
        </w:tc>
      </w:tr>
      <w:tr w:rsidR="00334B9D" w:rsidRPr="00E81604" w:rsidTr="00D0297A">
        <w:tc>
          <w:tcPr>
            <w:tcW w:w="6941" w:type="dxa"/>
            <w:tcBorders>
              <w:top w:val="single" w:sz="4" w:space="0" w:color="auto"/>
            </w:tcBorders>
          </w:tcPr>
          <w:p w:rsidR="00334B9D" w:rsidRPr="00E81604" w:rsidRDefault="00334B9D" w:rsidP="00334B9D">
            <w:pPr>
              <w:rPr>
                <w:lang w:eastAsia="en-US"/>
              </w:rPr>
            </w:pPr>
            <w:r w:rsidRPr="00E81604">
              <w:t>Количество заседаний комитета</w:t>
            </w:r>
          </w:p>
        </w:tc>
        <w:tc>
          <w:tcPr>
            <w:tcW w:w="709" w:type="dxa"/>
            <w:tcBorders>
              <w:top w:val="single" w:sz="4" w:space="0" w:color="auto"/>
            </w:tcBorders>
          </w:tcPr>
          <w:p w:rsidR="00334B9D" w:rsidRPr="00E81604" w:rsidRDefault="00334B9D" w:rsidP="00334B9D">
            <w:pPr>
              <w:jc w:val="center"/>
              <w:rPr>
                <w:lang w:eastAsia="en-US"/>
              </w:rPr>
            </w:pPr>
            <w:r>
              <w:rPr>
                <w:lang w:eastAsia="en-US"/>
              </w:rPr>
              <w:t>17</w:t>
            </w:r>
          </w:p>
        </w:tc>
        <w:tc>
          <w:tcPr>
            <w:tcW w:w="850" w:type="dxa"/>
            <w:tcBorders>
              <w:top w:val="single" w:sz="4" w:space="0" w:color="auto"/>
            </w:tcBorders>
          </w:tcPr>
          <w:p w:rsidR="00334B9D" w:rsidRPr="00E81604" w:rsidRDefault="00334B9D" w:rsidP="00334B9D">
            <w:pPr>
              <w:jc w:val="center"/>
              <w:rPr>
                <w:lang w:eastAsia="en-US"/>
              </w:rPr>
            </w:pPr>
            <w:r>
              <w:rPr>
                <w:lang w:eastAsia="en-US"/>
              </w:rPr>
              <w:t>13</w:t>
            </w:r>
          </w:p>
        </w:tc>
        <w:tc>
          <w:tcPr>
            <w:tcW w:w="851" w:type="dxa"/>
            <w:tcBorders>
              <w:top w:val="single" w:sz="4" w:space="0" w:color="auto"/>
            </w:tcBorders>
          </w:tcPr>
          <w:p w:rsidR="00334B9D" w:rsidRPr="00E81604" w:rsidRDefault="00334B9D" w:rsidP="00334B9D">
            <w:pPr>
              <w:jc w:val="center"/>
              <w:rPr>
                <w:lang w:eastAsia="en-US"/>
              </w:rPr>
            </w:pPr>
            <w:r>
              <w:rPr>
                <w:lang w:eastAsia="en-US"/>
              </w:rPr>
              <w:t>14</w:t>
            </w:r>
          </w:p>
        </w:tc>
      </w:tr>
      <w:tr w:rsidR="00334B9D" w:rsidRPr="00E81604" w:rsidTr="00134B60">
        <w:tc>
          <w:tcPr>
            <w:tcW w:w="6941" w:type="dxa"/>
          </w:tcPr>
          <w:p w:rsidR="00334B9D" w:rsidRPr="00E81604" w:rsidRDefault="00334B9D" w:rsidP="00334B9D">
            <w:pPr>
              <w:rPr>
                <w:lang w:eastAsia="en-US"/>
              </w:rPr>
            </w:pPr>
            <w:r w:rsidRPr="00E81604">
              <w:t>Количество рассмотренных вопросов на заседаниях комитета</w:t>
            </w:r>
          </w:p>
        </w:tc>
        <w:tc>
          <w:tcPr>
            <w:tcW w:w="709" w:type="dxa"/>
          </w:tcPr>
          <w:p w:rsidR="00334B9D" w:rsidRPr="00E81604" w:rsidRDefault="00334B9D" w:rsidP="00334B9D">
            <w:pPr>
              <w:jc w:val="center"/>
              <w:rPr>
                <w:lang w:eastAsia="en-US"/>
              </w:rPr>
            </w:pPr>
            <w:r>
              <w:rPr>
                <w:lang w:eastAsia="en-US"/>
              </w:rPr>
              <w:t>174</w:t>
            </w:r>
          </w:p>
        </w:tc>
        <w:tc>
          <w:tcPr>
            <w:tcW w:w="850" w:type="dxa"/>
          </w:tcPr>
          <w:p w:rsidR="00334B9D" w:rsidRPr="00E81604" w:rsidRDefault="00334B9D" w:rsidP="00334B9D">
            <w:pPr>
              <w:jc w:val="center"/>
              <w:rPr>
                <w:lang w:eastAsia="en-US"/>
              </w:rPr>
            </w:pPr>
            <w:r>
              <w:rPr>
                <w:lang w:eastAsia="en-US"/>
              </w:rPr>
              <w:t>134</w:t>
            </w:r>
          </w:p>
        </w:tc>
        <w:tc>
          <w:tcPr>
            <w:tcW w:w="851" w:type="dxa"/>
          </w:tcPr>
          <w:p w:rsidR="00334B9D" w:rsidRPr="00E81604" w:rsidRDefault="00334B9D" w:rsidP="00334B9D">
            <w:pPr>
              <w:jc w:val="center"/>
              <w:rPr>
                <w:lang w:eastAsia="en-US"/>
              </w:rPr>
            </w:pPr>
            <w:r>
              <w:rPr>
                <w:lang w:eastAsia="en-US"/>
              </w:rPr>
              <w:t>200</w:t>
            </w:r>
          </w:p>
        </w:tc>
      </w:tr>
      <w:tr w:rsidR="00334B9D" w:rsidRPr="00E81604" w:rsidTr="00134B60">
        <w:tc>
          <w:tcPr>
            <w:tcW w:w="6941" w:type="dxa"/>
          </w:tcPr>
          <w:p w:rsidR="00334B9D" w:rsidRPr="00E81604" w:rsidRDefault="00334B9D" w:rsidP="00334B9D">
            <w:pPr>
              <w:rPr>
                <w:lang w:eastAsia="en-US"/>
              </w:rPr>
            </w:pPr>
            <w:r w:rsidRPr="00E81604">
              <w:t>Документооборот</w:t>
            </w:r>
          </w:p>
        </w:tc>
        <w:tc>
          <w:tcPr>
            <w:tcW w:w="709" w:type="dxa"/>
          </w:tcPr>
          <w:p w:rsidR="00334B9D" w:rsidRPr="00E81604" w:rsidRDefault="00334B9D" w:rsidP="00334B9D">
            <w:pPr>
              <w:jc w:val="center"/>
              <w:rPr>
                <w:lang w:eastAsia="en-US"/>
              </w:rPr>
            </w:pPr>
            <w:r>
              <w:rPr>
                <w:lang w:eastAsia="en-US"/>
              </w:rPr>
              <w:t>1214</w:t>
            </w:r>
          </w:p>
        </w:tc>
        <w:tc>
          <w:tcPr>
            <w:tcW w:w="850" w:type="dxa"/>
          </w:tcPr>
          <w:p w:rsidR="00334B9D" w:rsidRPr="00E81604" w:rsidRDefault="00334B9D" w:rsidP="00334B9D">
            <w:pPr>
              <w:jc w:val="center"/>
              <w:rPr>
                <w:lang w:eastAsia="en-US"/>
              </w:rPr>
            </w:pPr>
            <w:r>
              <w:rPr>
                <w:lang w:eastAsia="en-US"/>
              </w:rPr>
              <w:t>1060</w:t>
            </w:r>
          </w:p>
        </w:tc>
        <w:tc>
          <w:tcPr>
            <w:tcW w:w="851" w:type="dxa"/>
          </w:tcPr>
          <w:p w:rsidR="00334B9D" w:rsidRPr="00E81604" w:rsidRDefault="00334B9D" w:rsidP="00334B9D">
            <w:pPr>
              <w:jc w:val="center"/>
              <w:rPr>
                <w:lang w:eastAsia="en-US"/>
              </w:rPr>
            </w:pPr>
            <w:r>
              <w:rPr>
                <w:lang w:eastAsia="en-US"/>
              </w:rPr>
              <w:t>2331</w:t>
            </w:r>
          </w:p>
        </w:tc>
      </w:tr>
      <w:tr w:rsidR="00334B9D" w:rsidRPr="00E81604" w:rsidTr="00600BCA">
        <w:tc>
          <w:tcPr>
            <w:tcW w:w="6941" w:type="dxa"/>
            <w:tcBorders>
              <w:bottom w:val="single" w:sz="4" w:space="0" w:color="auto"/>
            </w:tcBorders>
          </w:tcPr>
          <w:p w:rsidR="00334B9D" w:rsidRPr="00E81604" w:rsidRDefault="00334B9D" w:rsidP="00334B9D">
            <w:r w:rsidRPr="00E81604">
              <w:t>Законодательные инициативы, поступившие в комитет</w:t>
            </w:r>
          </w:p>
        </w:tc>
        <w:tc>
          <w:tcPr>
            <w:tcW w:w="709" w:type="dxa"/>
            <w:tcBorders>
              <w:bottom w:val="single" w:sz="4" w:space="0" w:color="auto"/>
            </w:tcBorders>
          </w:tcPr>
          <w:p w:rsidR="00334B9D" w:rsidRPr="00E81604" w:rsidRDefault="00334B9D" w:rsidP="00334B9D">
            <w:pPr>
              <w:jc w:val="center"/>
              <w:rPr>
                <w:lang w:eastAsia="en-US"/>
              </w:rPr>
            </w:pPr>
            <w:r>
              <w:rPr>
                <w:lang w:eastAsia="en-US"/>
              </w:rPr>
              <w:t>60</w:t>
            </w:r>
          </w:p>
        </w:tc>
        <w:tc>
          <w:tcPr>
            <w:tcW w:w="850" w:type="dxa"/>
            <w:tcBorders>
              <w:bottom w:val="single" w:sz="4" w:space="0" w:color="auto"/>
            </w:tcBorders>
          </w:tcPr>
          <w:p w:rsidR="00334B9D" w:rsidRPr="00E81604" w:rsidRDefault="00334B9D" w:rsidP="00334B9D">
            <w:pPr>
              <w:jc w:val="center"/>
              <w:rPr>
                <w:lang w:eastAsia="en-US"/>
              </w:rPr>
            </w:pPr>
            <w:r>
              <w:rPr>
                <w:lang w:eastAsia="en-US"/>
              </w:rPr>
              <w:t>50</w:t>
            </w:r>
          </w:p>
        </w:tc>
        <w:tc>
          <w:tcPr>
            <w:tcW w:w="851" w:type="dxa"/>
            <w:tcBorders>
              <w:bottom w:val="single" w:sz="4" w:space="0" w:color="auto"/>
            </w:tcBorders>
          </w:tcPr>
          <w:p w:rsidR="00334B9D" w:rsidRPr="00E81604" w:rsidRDefault="00291D5C" w:rsidP="00334B9D">
            <w:pPr>
              <w:jc w:val="center"/>
              <w:rPr>
                <w:lang w:eastAsia="en-US"/>
              </w:rPr>
            </w:pPr>
            <w:r>
              <w:rPr>
                <w:lang w:eastAsia="en-US"/>
              </w:rPr>
              <w:t>71</w:t>
            </w:r>
          </w:p>
        </w:tc>
      </w:tr>
      <w:tr w:rsidR="00334B9D" w:rsidRPr="00E81604" w:rsidTr="00600BCA">
        <w:tc>
          <w:tcPr>
            <w:tcW w:w="6941" w:type="dxa"/>
            <w:tcBorders>
              <w:bottom w:val="nil"/>
            </w:tcBorders>
          </w:tcPr>
          <w:p w:rsidR="00334B9D" w:rsidRPr="00E81604" w:rsidRDefault="00334B9D" w:rsidP="00334B9D">
            <w:r w:rsidRPr="00E81604">
              <w:t>в том числе по субъектам права законодательной инициативы:</w:t>
            </w:r>
          </w:p>
        </w:tc>
        <w:tc>
          <w:tcPr>
            <w:tcW w:w="709" w:type="dxa"/>
            <w:tcBorders>
              <w:bottom w:val="nil"/>
            </w:tcBorders>
          </w:tcPr>
          <w:p w:rsidR="00334B9D" w:rsidRPr="00E81604" w:rsidRDefault="00334B9D" w:rsidP="00334B9D">
            <w:pPr>
              <w:jc w:val="center"/>
            </w:pPr>
          </w:p>
        </w:tc>
        <w:tc>
          <w:tcPr>
            <w:tcW w:w="850" w:type="dxa"/>
            <w:tcBorders>
              <w:bottom w:val="nil"/>
            </w:tcBorders>
          </w:tcPr>
          <w:p w:rsidR="00334B9D" w:rsidRPr="00E81604" w:rsidRDefault="00334B9D" w:rsidP="00334B9D">
            <w:pPr>
              <w:jc w:val="center"/>
            </w:pPr>
          </w:p>
        </w:tc>
        <w:tc>
          <w:tcPr>
            <w:tcW w:w="851" w:type="dxa"/>
            <w:tcBorders>
              <w:bottom w:val="nil"/>
            </w:tcBorders>
          </w:tcPr>
          <w:p w:rsidR="00334B9D" w:rsidRPr="00E81604" w:rsidRDefault="00334B9D" w:rsidP="00334B9D">
            <w:pPr>
              <w:jc w:val="center"/>
            </w:pPr>
          </w:p>
        </w:tc>
      </w:tr>
      <w:tr w:rsidR="00334B9D" w:rsidRPr="00E81604" w:rsidTr="00600BCA">
        <w:tc>
          <w:tcPr>
            <w:tcW w:w="6941" w:type="dxa"/>
            <w:tcBorders>
              <w:top w:val="nil"/>
              <w:bottom w:val="nil"/>
            </w:tcBorders>
          </w:tcPr>
          <w:p w:rsidR="00334B9D" w:rsidRPr="00E81604" w:rsidRDefault="00334B9D" w:rsidP="00334B9D">
            <w:r>
              <w:tab/>
            </w:r>
            <w:r w:rsidRPr="00E81604">
              <w:t>депутат</w:t>
            </w:r>
            <w:r>
              <w:t>ы</w:t>
            </w:r>
            <w:r w:rsidRPr="00E81604">
              <w:t xml:space="preserve"> Законодательного Собрания</w:t>
            </w:r>
          </w:p>
        </w:tc>
        <w:tc>
          <w:tcPr>
            <w:tcW w:w="709" w:type="dxa"/>
            <w:tcBorders>
              <w:top w:val="nil"/>
              <w:bottom w:val="nil"/>
            </w:tcBorders>
          </w:tcPr>
          <w:p w:rsidR="00334B9D" w:rsidRPr="00E81604" w:rsidRDefault="00334B9D" w:rsidP="00334B9D">
            <w:pPr>
              <w:jc w:val="center"/>
              <w:rPr>
                <w:lang w:eastAsia="en-US"/>
              </w:rPr>
            </w:pPr>
            <w:r>
              <w:rPr>
                <w:lang w:eastAsia="en-US"/>
              </w:rPr>
              <w:t>4</w:t>
            </w:r>
          </w:p>
        </w:tc>
        <w:tc>
          <w:tcPr>
            <w:tcW w:w="850" w:type="dxa"/>
            <w:tcBorders>
              <w:top w:val="nil"/>
              <w:bottom w:val="nil"/>
            </w:tcBorders>
          </w:tcPr>
          <w:p w:rsidR="00334B9D" w:rsidRPr="00E81604" w:rsidRDefault="00334B9D" w:rsidP="00334B9D">
            <w:pPr>
              <w:jc w:val="center"/>
              <w:rPr>
                <w:lang w:eastAsia="en-US"/>
              </w:rPr>
            </w:pPr>
            <w:r>
              <w:rPr>
                <w:lang w:eastAsia="en-US"/>
              </w:rPr>
              <w:t>3</w:t>
            </w:r>
          </w:p>
        </w:tc>
        <w:tc>
          <w:tcPr>
            <w:tcW w:w="851" w:type="dxa"/>
            <w:tcBorders>
              <w:top w:val="nil"/>
              <w:bottom w:val="nil"/>
            </w:tcBorders>
          </w:tcPr>
          <w:p w:rsidR="00334B9D" w:rsidRPr="00E81604" w:rsidRDefault="00291D5C" w:rsidP="00334B9D">
            <w:pPr>
              <w:jc w:val="center"/>
              <w:rPr>
                <w:lang w:eastAsia="en-US"/>
              </w:rPr>
            </w:pPr>
            <w:r>
              <w:rPr>
                <w:lang w:eastAsia="en-US"/>
              </w:rPr>
              <w:t>3</w:t>
            </w:r>
          </w:p>
        </w:tc>
      </w:tr>
      <w:tr w:rsidR="00334B9D" w:rsidRPr="00586AA2" w:rsidTr="00291D5C">
        <w:tc>
          <w:tcPr>
            <w:tcW w:w="6941" w:type="dxa"/>
            <w:tcBorders>
              <w:top w:val="nil"/>
              <w:bottom w:val="nil"/>
            </w:tcBorders>
          </w:tcPr>
          <w:p w:rsidR="00334B9D" w:rsidRPr="00586AA2" w:rsidRDefault="00334B9D" w:rsidP="00334B9D">
            <w:pPr>
              <w:rPr>
                <w:lang w:eastAsia="en-US"/>
              </w:rPr>
            </w:pPr>
            <w:r w:rsidRPr="00586AA2">
              <w:tab/>
              <w:t>комитет Законодательного Собрания по региональной политике, законности и международному сотрудничеству</w:t>
            </w:r>
          </w:p>
        </w:tc>
        <w:tc>
          <w:tcPr>
            <w:tcW w:w="709" w:type="dxa"/>
            <w:tcBorders>
              <w:top w:val="nil"/>
              <w:bottom w:val="nil"/>
            </w:tcBorders>
          </w:tcPr>
          <w:p w:rsidR="00334B9D" w:rsidRPr="00586AA2" w:rsidRDefault="00334B9D" w:rsidP="00334B9D">
            <w:pPr>
              <w:jc w:val="center"/>
              <w:rPr>
                <w:lang w:eastAsia="en-US"/>
              </w:rPr>
            </w:pPr>
            <w:r>
              <w:rPr>
                <w:lang w:eastAsia="en-US"/>
              </w:rPr>
              <w:t>17</w:t>
            </w:r>
          </w:p>
        </w:tc>
        <w:tc>
          <w:tcPr>
            <w:tcW w:w="850" w:type="dxa"/>
            <w:tcBorders>
              <w:top w:val="nil"/>
              <w:bottom w:val="nil"/>
            </w:tcBorders>
          </w:tcPr>
          <w:p w:rsidR="00334B9D" w:rsidRPr="00586AA2" w:rsidRDefault="00334B9D" w:rsidP="00334B9D">
            <w:pPr>
              <w:jc w:val="center"/>
              <w:rPr>
                <w:lang w:eastAsia="en-US"/>
              </w:rPr>
            </w:pPr>
            <w:r>
              <w:rPr>
                <w:lang w:eastAsia="en-US"/>
              </w:rPr>
              <w:t>22</w:t>
            </w:r>
          </w:p>
        </w:tc>
        <w:tc>
          <w:tcPr>
            <w:tcW w:w="851" w:type="dxa"/>
            <w:tcBorders>
              <w:top w:val="nil"/>
              <w:bottom w:val="nil"/>
            </w:tcBorders>
          </w:tcPr>
          <w:p w:rsidR="00334B9D" w:rsidRPr="00586AA2" w:rsidRDefault="00291D5C" w:rsidP="00334B9D">
            <w:pPr>
              <w:jc w:val="center"/>
              <w:rPr>
                <w:lang w:eastAsia="en-US"/>
              </w:rPr>
            </w:pPr>
            <w:r>
              <w:rPr>
                <w:lang w:eastAsia="en-US"/>
              </w:rPr>
              <w:t>28</w:t>
            </w:r>
          </w:p>
        </w:tc>
      </w:tr>
      <w:tr w:rsidR="00334B9D" w:rsidRPr="00E81604" w:rsidTr="00291D5C">
        <w:tc>
          <w:tcPr>
            <w:tcW w:w="6941" w:type="dxa"/>
            <w:tcBorders>
              <w:top w:val="nil"/>
              <w:bottom w:val="nil"/>
            </w:tcBorders>
          </w:tcPr>
          <w:p w:rsidR="00334B9D" w:rsidRPr="00E81604" w:rsidRDefault="00334B9D" w:rsidP="00334B9D">
            <w:pPr>
              <w:rPr>
                <w:lang w:eastAsia="en-US"/>
              </w:rPr>
            </w:pPr>
            <w:r>
              <w:tab/>
              <w:t>Губернатор Приморского края</w:t>
            </w:r>
          </w:p>
        </w:tc>
        <w:tc>
          <w:tcPr>
            <w:tcW w:w="709" w:type="dxa"/>
            <w:tcBorders>
              <w:top w:val="nil"/>
              <w:bottom w:val="nil"/>
            </w:tcBorders>
          </w:tcPr>
          <w:p w:rsidR="00334B9D" w:rsidRPr="00E81604" w:rsidRDefault="00334B9D" w:rsidP="00334B9D">
            <w:pPr>
              <w:jc w:val="center"/>
            </w:pPr>
            <w:r>
              <w:t>22</w:t>
            </w:r>
          </w:p>
        </w:tc>
        <w:tc>
          <w:tcPr>
            <w:tcW w:w="850" w:type="dxa"/>
            <w:tcBorders>
              <w:top w:val="nil"/>
              <w:bottom w:val="nil"/>
            </w:tcBorders>
          </w:tcPr>
          <w:p w:rsidR="00334B9D" w:rsidRPr="00E81604" w:rsidRDefault="00334B9D" w:rsidP="00334B9D">
            <w:pPr>
              <w:jc w:val="center"/>
            </w:pPr>
            <w:r>
              <w:t>10</w:t>
            </w:r>
          </w:p>
        </w:tc>
        <w:tc>
          <w:tcPr>
            <w:tcW w:w="851" w:type="dxa"/>
            <w:tcBorders>
              <w:top w:val="nil"/>
              <w:bottom w:val="nil"/>
            </w:tcBorders>
          </w:tcPr>
          <w:p w:rsidR="00334B9D" w:rsidRPr="00E81604" w:rsidRDefault="00291D5C" w:rsidP="00334B9D">
            <w:pPr>
              <w:jc w:val="center"/>
            </w:pPr>
            <w:r>
              <w:t>25</w:t>
            </w:r>
          </w:p>
        </w:tc>
      </w:tr>
      <w:tr w:rsidR="00334B9D" w:rsidRPr="00E81604" w:rsidTr="00291D5C">
        <w:tc>
          <w:tcPr>
            <w:tcW w:w="6941" w:type="dxa"/>
            <w:tcBorders>
              <w:top w:val="nil"/>
              <w:bottom w:val="nil"/>
            </w:tcBorders>
          </w:tcPr>
          <w:p w:rsidR="00334B9D" w:rsidRDefault="00334B9D" w:rsidP="00334B9D">
            <w:pPr>
              <w:rPr>
                <w:lang w:eastAsia="en-US"/>
              </w:rPr>
            </w:pPr>
            <w:r>
              <w:rPr>
                <w:lang w:eastAsia="en-US"/>
              </w:rPr>
              <w:tab/>
            </w:r>
            <w:r>
              <w:t>представительные органы муниципальных образований</w:t>
            </w:r>
          </w:p>
        </w:tc>
        <w:tc>
          <w:tcPr>
            <w:tcW w:w="709" w:type="dxa"/>
            <w:tcBorders>
              <w:top w:val="nil"/>
              <w:bottom w:val="nil"/>
            </w:tcBorders>
          </w:tcPr>
          <w:p w:rsidR="00334B9D" w:rsidRPr="00E81604" w:rsidRDefault="00334B9D" w:rsidP="00334B9D">
            <w:pPr>
              <w:jc w:val="center"/>
            </w:pPr>
            <w:r>
              <w:t>5</w:t>
            </w:r>
          </w:p>
        </w:tc>
        <w:tc>
          <w:tcPr>
            <w:tcW w:w="850" w:type="dxa"/>
            <w:tcBorders>
              <w:top w:val="nil"/>
              <w:bottom w:val="nil"/>
            </w:tcBorders>
          </w:tcPr>
          <w:p w:rsidR="00334B9D" w:rsidRPr="00E81604" w:rsidRDefault="00334B9D" w:rsidP="00334B9D">
            <w:pPr>
              <w:jc w:val="center"/>
            </w:pPr>
            <w:r>
              <w:t>3</w:t>
            </w:r>
          </w:p>
        </w:tc>
        <w:tc>
          <w:tcPr>
            <w:tcW w:w="851" w:type="dxa"/>
            <w:tcBorders>
              <w:top w:val="nil"/>
              <w:bottom w:val="nil"/>
            </w:tcBorders>
          </w:tcPr>
          <w:p w:rsidR="00334B9D" w:rsidRPr="00E81604" w:rsidRDefault="00291D5C" w:rsidP="00334B9D">
            <w:pPr>
              <w:jc w:val="center"/>
            </w:pPr>
            <w:r>
              <w:t>5</w:t>
            </w:r>
          </w:p>
        </w:tc>
      </w:tr>
      <w:tr w:rsidR="00334B9D" w:rsidRPr="00E81604" w:rsidTr="00291D5C">
        <w:tc>
          <w:tcPr>
            <w:tcW w:w="6941" w:type="dxa"/>
            <w:tcBorders>
              <w:top w:val="nil"/>
              <w:bottom w:val="nil"/>
            </w:tcBorders>
          </w:tcPr>
          <w:p w:rsidR="00334B9D" w:rsidRPr="00E81604" w:rsidRDefault="00334B9D" w:rsidP="00334B9D">
            <w:pPr>
              <w:rPr>
                <w:lang w:eastAsia="en-US"/>
              </w:rPr>
            </w:pPr>
            <w:r>
              <w:rPr>
                <w:lang w:eastAsia="en-US"/>
              </w:rPr>
              <w:tab/>
              <w:t>прокурор Приморского края</w:t>
            </w:r>
          </w:p>
        </w:tc>
        <w:tc>
          <w:tcPr>
            <w:tcW w:w="709" w:type="dxa"/>
            <w:tcBorders>
              <w:top w:val="nil"/>
              <w:bottom w:val="nil"/>
            </w:tcBorders>
          </w:tcPr>
          <w:p w:rsidR="00334B9D" w:rsidRPr="00E81604" w:rsidRDefault="00334B9D" w:rsidP="00334B9D">
            <w:pPr>
              <w:jc w:val="center"/>
            </w:pPr>
            <w:r>
              <w:t>4</w:t>
            </w:r>
          </w:p>
        </w:tc>
        <w:tc>
          <w:tcPr>
            <w:tcW w:w="850" w:type="dxa"/>
            <w:tcBorders>
              <w:top w:val="nil"/>
              <w:bottom w:val="nil"/>
            </w:tcBorders>
          </w:tcPr>
          <w:p w:rsidR="00334B9D" w:rsidRPr="00E81604" w:rsidRDefault="00334B9D" w:rsidP="00334B9D">
            <w:pPr>
              <w:jc w:val="center"/>
            </w:pPr>
            <w:r>
              <w:t>8</w:t>
            </w:r>
          </w:p>
        </w:tc>
        <w:tc>
          <w:tcPr>
            <w:tcW w:w="851" w:type="dxa"/>
            <w:tcBorders>
              <w:top w:val="nil"/>
              <w:bottom w:val="nil"/>
            </w:tcBorders>
          </w:tcPr>
          <w:p w:rsidR="00334B9D" w:rsidRPr="00E81604" w:rsidRDefault="00291D5C" w:rsidP="00334B9D">
            <w:pPr>
              <w:jc w:val="center"/>
            </w:pPr>
            <w:r>
              <w:t>2</w:t>
            </w:r>
          </w:p>
        </w:tc>
      </w:tr>
      <w:tr w:rsidR="00334B9D" w:rsidRPr="00E81604" w:rsidTr="00291D5C">
        <w:tc>
          <w:tcPr>
            <w:tcW w:w="6941" w:type="dxa"/>
            <w:tcBorders>
              <w:top w:val="nil"/>
              <w:bottom w:val="nil"/>
            </w:tcBorders>
          </w:tcPr>
          <w:p w:rsidR="00334B9D" w:rsidRDefault="00334B9D" w:rsidP="00334B9D">
            <w:pPr>
              <w:rPr>
                <w:lang w:eastAsia="en-US"/>
              </w:rPr>
            </w:pPr>
            <w:r>
              <w:rPr>
                <w:lang w:eastAsia="en-US"/>
              </w:rPr>
              <w:tab/>
              <w:t>Избирательная комиссия Приморского края</w:t>
            </w:r>
          </w:p>
        </w:tc>
        <w:tc>
          <w:tcPr>
            <w:tcW w:w="709" w:type="dxa"/>
            <w:tcBorders>
              <w:top w:val="nil"/>
              <w:bottom w:val="nil"/>
            </w:tcBorders>
          </w:tcPr>
          <w:p w:rsidR="00334B9D" w:rsidRPr="00E81604" w:rsidRDefault="00334B9D" w:rsidP="00334B9D">
            <w:pPr>
              <w:jc w:val="center"/>
            </w:pPr>
            <w:r>
              <w:t>4</w:t>
            </w:r>
          </w:p>
        </w:tc>
        <w:tc>
          <w:tcPr>
            <w:tcW w:w="850" w:type="dxa"/>
            <w:tcBorders>
              <w:top w:val="nil"/>
              <w:bottom w:val="nil"/>
            </w:tcBorders>
          </w:tcPr>
          <w:p w:rsidR="00334B9D" w:rsidRPr="00E81604" w:rsidRDefault="00334B9D" w:rsidP="00334B9D">
            <w:pPr>
              <w:jc w:val="center"/>
            </w:pPr>
            <w:r>
              <w:t>1</w:t>
            </w:r>
          </w:p>
        </w:tc>
        <w:tc>
          <w:tcPr>
            <w:tcW w:w="851" w:type="dxa"/>
            <w:tcBorders>
              <w:top w:val="nil"/>
              <w:bottom w:val="nil"/>
            </w:tcBorders>
          </w:tcPr>
          <w:p w:rsidR="00334B9D" w:rsidRPr="00E81604" w:rsidRDefault="00291D5C" w:rsidP="00334B9D">
            <w:pPr>
              <w:jc w:val="center"/>
            </w:pPr>
            <w:r>
              <w:t>1</w:t>
            </w:r>
          </w:p>
        </w:tc>
      </w:tr>
      <w:tr w:rsidR="00334B9D" w:rsidRPr="00E81604" w:rsidTr="00AC5C85">
        <w:tc>
          <w:tcPr>
            <w:tcW w:w="6941" w:type="dxa"/>
            <w:tcBorders>
              <w:top w:val="nil"/>
              <w:bottom w:val="single" w:sz="4" w:space="0" w:color="auto"/>
            </w:tcBorders>
          </w:tcPr>
          <w:p w:rsidR="00334B9D" w:rsidRPr="005B468B" w:rsidRDefault="00334B9D" w:rsidP="00334B9D">
            <w:pPr>
              <w:rPr>
                <w:lang w:eastAsia="en-US"/>
              </w:rPr>
            </w:pPr>
            <w:r>
              <w:rPr>
                <w:lang w:eastAsia="en-US"/>
              </w:rPr>
              <w:tab/>
            </w:r>
            <w:r w:rsidRPr="005B468B">
              <w:rPr>
                <w:bCs/>
                <w:szCs w:val="28"/>
              </w:rPr>
              <w:t>председател</w:t>
            </w:r>
            <w:r>
              <w:rPr>
                <w:bCs/>
                <w:szCs w:val="28"/>
              </w:rPr>
              <w:t>ь</w:t>
            </w:r>
            <w:r w:rsidRPr="005B468B">
              <w:rPr>
                <w:bCs/>
                <w:szCs w:val="28"/>
              </w:rPr>
              <w:t xml:space="preserve"> Приморского краевого суда</w:t>
            </w:r>
          </w:p>
        </w:tc>
        <w:tc>
          <w:tcPr>
            <w:tcW w:w="709" w:type="dxa"/>
            <w:tcBorders>
              <w:top w:val="nil"/>
              <w:bottom w:val="single" w:sz="4" w:space="0" w:color="auto"/>
            </w:tcBorders>
          </w:tcPr>
          <w:p w:rsidR="00334B9D" w:rsidRPr="00E81604" w:rsidRDefault="00334B9D" w:rsidP="00334B9D">
            <w:pPr>
              <w:jc w:val="center"/>
            </w:pPr>
            <w:r>
              <w:t>3</w:t>
            </w:r>
          </w:p>
        </w:tc>
        <w:tc>
          <w:tcPr>
            <w:tcW w:w="850" w:type="dxa"/>
            <w:tcBorders>
              <w:top w:val="nil"/>
              <w:bottom w:val="single" w:sz="4" w:space="0" w:color="auto"/>
            </w:tcBorders>
          </w:tcPr>
          <w:p w:rsidR="00334B9D" w:rsidRPr="00E81604" w:rsidRDefault="00334B9D" w:rsidP="00334B9D">
            <w:pPr>
              <w:jc w:val="center"/>
            </w:pPr>
            <w:r>
              <w:t>1</w:t>
            </w:r>
          </w:p>
        </w:tc>
        <w:tc>
          <w:tcPr>
            <w:tcW w:w="851" w:type="dxa"/>
            <w:tcBorders>
              <w:top w:val="nil"/>
              <w:bottom w:val="single" w:sz="4" w:space="0" w:color="auto"/>
            </w:tcBorders>
          </w:tcPr>
          <w:p w:rsidR="00334B9D" w:rsidRPr="00E81604" w:rsidRDefault="00291D5C" w:rsidP="00334B9D">
            <w:pPr>
              <w:jc w:val="center"/>
            </w:pPr>
            <w:r>
              <w:t>4</w:t>
            </w:r>
          </w:p>
        </w:tc>
      </w:tr>
      <w:tr w:rsidR="00334B9D" w:rsidRPr="00E81604" w:rsidTr="00AC5C85">
        <w:tc>
          <w:tcPr>
            <w:tcW w:w="6941" w:type="dxa"/>
            <w:tcBorders>
              <w:top w:val="single" w:sz="4" w:space="0" w:color="auto"/>
              <w:bottom w:val="single" w:sz="4" w:space="0" w:color="auto"/>
            </w:tcBorders>
          </w:tcPr>
          <w:p w:rsidR="00334B9D" w:rsidRDefault="00334B9D" w:rsidP="00334B9D">
            <w:pPr>
              <w:rPr>
                <w:lang w:eastAsia="en-US"/>
              </w:rPr>
            </w:pPr>
            <w:r>
              <w:rPr>
                <w:lang w:eastAsia="en-US"/>
              </w:rPr>
              <w:lastRenderedPageBreak/>
              <w:tab/>
              <w:t>Уполномоченный по правам человека в Приморского крае</w:t>
            </w:r>
          </w:p>
        </w:tc>
        <w:tc>
          <w:tcPr>
            <w:tcW w:w="709" w:type="dxa"/>
            <w:tcBorders>
              <w:top w:val="single" w:sz="4" w:space="0" w:color="auto"/>
              <w:bottom w:val="single" w:sz="4" w:space="0" w:color="auto"/>
            </w:tcBorders>
          </w:tcPr>
          <w:p w:rsidR="00334B9D" w:rsidRPr="00E81604" w:rsidRDefault="00334B9D" w:rsidP="00334B9D">
            <w:pPr>
              <w:jc w:val="center"/>
              <w:rPr>
                <w:lang w:eastAsia="en-US"/>
              </w:rPr>
            </w:pPr>
            <w:r>
              <w:rPr>
                <w:lang w:eastAsia="en-US"/>
              </w:rPr>
              <w:t>1</w:t>
            </w:r>
          </w:p>
        </w:tc>
        <w:tc>
          <w:tcPr>
            <w:tcW w:w="850" w:type="dxa"/>
            <w:tcBorders>
              <w:top w:val="single" w:sz="4" w:space="0" w:color="auto"/>
              <w:bottom w:val="single" w:sz="4" w:space="0" w:color="auto"/>
            </w:tcBorders>
          </w:tcPr>
          <w:p w:rsidR="00334B9D" w:rsidRPr="00E81604" w:rsidRDefault="00334B9D" w:rsidP="00334B9D">
            <w:pPr>
              <w:jc w:val="center"/>
              <w:rPr>
                <w:lang w:eastAsia="en-US"/>
              </w:rPr>
            </w:pPr>
            <w:r>
              <w:rPr>
                <w:lang w:eastAsia="en-US"/>
              </w:rPr>
              <w:t>2</w:t>
            </w:r>
          </w:p>
        </w:tc>
        <w:tc>
          <w:tcPr>
            <w:tcW w:w="851" w:type="dxa"/>
            <w:tcBorders>
              <w:top w:val="single" w:sz="4" w:space="0" w:color="auto"/>
              <w:bottom w:val="single" w:sz="4" w:space="0" w:color="auto"/>
            </w:tcBorders>
          </w:tcPr>
          <w:p w:rsidR="00334B9D" w:rsidRPr="00E81604" w:rsidRDefault="00291D5C" w:rsidP="00334B9D">
            <w:pPr>
              <w:jc w:val="center"/>
              <w:rPr>
                <w:lang w:eastAsia="en-US"/>
              </w:rPr>
            </w:pPr>
            <w:r>
              <w:rPr>
                <w:lang w:eastAsia="en-US"/>
              </w:rPr>
              <w:t>3</w:t>
            </w:r>
          </w:p>
        </w:tc>
      </w:tr>
      <w:tr w:rsidR="00334B9D" w:rsidRPr="00E81604" w:rsidTr="00134B60">
        <w:tc>
          <w:tcPr>
            <w:tcW w:w="6941" w:type="dxa"/>
            <w:tcBorders>
              <w:bottom w:val="single" w:sz="4" w:space="0" w:color="auto"/>
            </w:tcBorders>
          </w:tcPr>
          <w:p w:rsidR="00334B9D" w:rsidRPr="00E81604" w:rsidRDefault="00334B9D" w:rsidP="00334B9D">
            <w:r>
              <w:t>П</w:t>
            </w:r>
            <w:r w:rsidRPr="00E81604">
              <w:t>ринят</w:t>
            </w:r>
            <w:r>
              <w:t>ые</w:t>
            </w:r>
            <w:r w:rsidRPr="00E81604">
              <w:t xml:space="preserve"> закон</w:t>
            </w:r>
            <w:r>
              <w:t>ы</w:t>
            </w:r>
            <w:r w:rsidRPr="00E81604">
              <w:t xml:space="preserve"> Приморского края</w:t>
            </w:r>
          </w:p>
        </w:tc>
        <w:tc>
          <w:tcPr>
            <w:tcW w:w="709" w:type="dxa"/>
            <w:tcBorders>
              <w:bottom w:val="single" w:sz="4" w:space="0" w:color="auto"/>
              <w:right w:val="single" w:sz="4" w:space="0" w:color="auto"/>
            </w:tcBorders>
          </w:tcPr>
          <w:p w:rsidR="00334B9D" w:rsidRPr="00E81604" w:rsidRDefault="00334B9D" w:rsidP="00334B9D">
            <w:pPr>
              <w:jc w:val="center"/>
              <w:rPr>
                <w:lang w:eastAsia="en-US"/>
              </w:rPr>
            </w:pPr>
            <w:r>
              <w:rPr>
                <w:lang w:eastAsia="en-US"/>
              </w:rPr>
              <w:t>53</w:t>
            </w:r>
          </w:p>
        </w:tc>
        <w:tc>
          <w:tcPr>
            <w:tcW w:w="850" w:type="dxa"/>
            <w:tcBorders>
              <w:left w:val="single" w:sz="4" w:space="0" w:color="auto"/>
              <w:bottom w:val="single" w:sz="4" w:space="0" w:color="auto"/>
            </w:tcBorders>
          </w:tcPr>
          <w:p w:rsidR="00334B9D" w:rsidRPr="00E81604" w:rsidRDefault="00334B9D" w:rsidP="00334B9D">
            <w:pPr>
              <w:jc w:val="center"/>
              <w:rPr>
                <w:lang w:eastAsia="en-US"/>
              </w:rPr>
            </w:pPr>
            <w:r>
              <w:rPr>
                <w:lang w:eastAsia="en-US"/>
              </w:rPr>
              <w:t>40</w:t>
            </w:r>
          </w:p>
        </w:tc>
        <w:tc>
          <w:tcPr>
            <w:tcW w:w="851" w:type="dxa"/>
            <w:tcBorders>
              <w:bottom w:val="single" w:sz="4" w:space="0" w:color="auto"/>
            </w:tcBorders>
          </w:tcPr>
          <w:p w:rsidR="00334B9D" w:rsidRPr="00E81604" w:rsidRDefault="00291D5C" w:rsidP="00334B9D">
            <w:pPr>
              <w:jc w:val="center"/>
              <w:rPr>
                <w:lang w:eastAsia="en-US"/>
              </w:rPr>
            </w:pPr>
            <w:r>
              <w:rPr>
                <w:lang w:eastAsia="en-US"/>
              </w:rPr>
              <w:t>66</w:t>
            </w:r>
          </w:p>
        </w:tc>
      </w:tr>
      <w:tr w:rsidR="00334B9D" w:rsidRPr="00E81604" w:rsidTr="00134B60">
        <w:tc>
          <w:tcPr>
            <w:tcW w:w="6941" w:type="dxa"/>
            <w:tcBorders>
              <w:top w:val="single" w:sz="4" w:space="0" w:color="auto"/>
              <w:left w:val="single" w:sz="4" w:space="0" w:color="auto"/>
              <w:bottom w:val="nil"/>
              <w:right w:val="single" w:sz="4" w:space="0" w:color="auto"/>
            </w:tcBorders>
          </w:tcPr>
          <w:p w:rsidR="00334B9D" w:rsidRPr="00E81604" w:rsidRDefault="00334B9D" w:rsidP="00334B9D">
            <w:r w:rsidRPr="00E81604">
              <w:t>в том числе по субъектам права законодательной инициативы:</w:t>
            </w:r>
          </w:p>
        </w:tc>
        <w:tc>
          <w:tcPr>
            <w:tcW w:w="709" w:type="dxa"/>
            <w:tcBorders>
              <w:top w:val="single" w:sz="4" w:space="0" w:color="auto"/>
              <w:left w:val="single" w:sz="4" w:space="0" w:color="auto"/>
              <w:bottom w:val="nil"/>
              <w:right w:val="single" w:sz="4" w:space="0" w:color="auto"/>
            </w:tcBorders>
          </w:tcPr>
          <w:p w:rsidR="00334B9D" w:rsidRPr="00E81604" w:rsidRDefault="00334B9D" w:rsidP="00334B9D">
            <w:pPr>
              <w:jc w:val="center"/>
            </w:pPr>
          </w:p>
        </w:tc>
        <w:tc>
          <w:tcPr>
            <w:tcW w:w="850" w:type="dxa"/>
            <w:tcBorders>
              <w:top w:val="single" w:sz="4" w:space="0" w:color="auto"/>
              <w:left w:val="single" w:sz="4" w:space="0" w:color="auto"/>
              <w:bottom w:val="nil"/>
              <w:right w:val="single" w:sz="4" w:space="0" w:color="auto"/>
            </w:tcBorders>
          </w:tcPr>
          <w:p w:rsidR="00334B9D" w:rsidRPr="00E81604" w:rsidRDefault="00334B9D" w:rsidP="00334B9D">
            <w:pPr>
              <w:jc w:val="center"/>
            </w:pPr>
          </w:p>
        </w:tc>
        <w:tc>
          <w:tcPr>
            <w:tcW w:w="851" w:type="dxa"/>
            <w:tcBorders>
              <w:top w:val="single" w:sz="4" w:space="0" w:color="auto"/>
              <w:left w:val="single" w:sz="4" w:space="0" w:color="auto"/>
              <w:bottom w:val="nil"/>
              <w:right w:val="single" w:sz="4" w:space="0" w:color="auto"/>
            </w:tcBorders>
          </w:tcPr>
          <w:p w:rsidR="00334B9D" w:rsidRPr="00E81604" w:rsidRDefault="00334B9D" w:rsidP="00334B9D">
            <w:pPr>
              <w:jc w:val="center"/>
            </w:pPr>
          </w:p>
        </w:tc>
      </w:tr>
      <w:tr w:rsidR="00334B9D" w:rsidRPr="006353D3" w:rsidTr="00134B60">
        <w:tc>
          <w:tcPr>
            <w:tcW w:w="6941" w:type="dxa"/>
            <w:tcBorders>
              <w:top w:val="nil"/>
              <w:left w:val="single" w:sz="4" w:space="0" w:color="auto"/>
              <w:bottom w:val="nil"/>
              <w:right w:val="single" w:sz="4" w:space="0" w:color="auto"/>
            </w:tcBorders>
          </w:tcPr>
          <w:p w:rsidR="00334B9D" w:rsidRPr="006353D3" w:rsidRDefault="00334B9D" w:rsidP="00334B9D">
            <w:pPr>
              <w:rPr>
                <w:lang w:eastAsia="en-US"/>
              </w:rPr>
            </w:pPr>
            <w:r w:rsidRPr="006353D3">
              <w:tab/>
              <w:t>депутат</w:t>
            </w:r>
            <w:r>
              <w:t>ы</w:t>
            </w:r>
            <w:r w:rsidRPr="006353D3">
              <w:t xml:space="preserve"> Законодательного Собрания </w:t>
            </w:r>
          </w:p>
        </w:tc>
        <w:tc>
          <w:tcPr>
            <w:tcW w:w="709" w:type="dxa"/>
            <w:tcBorders>
              <w:top w:val="nil"/>
              <w:left w:val="single" w:sz="4" w:space="0" w:color="auto"/>
              <w:bottom w:val="nil"/>
              <w:right w:val="single" w:sz="4" w:space="0" w:color="auto"/>
            </w:tcBorders>
          </w:tcPr>
          <w:p w:rsidR="00334B9D" w:rsidRPr="006353D3" w:rsidRDefault="00334B9D" w:rsidP="00334B9D">
            <w:pPr>
              <w:jc w:val="center"/>
              <w:rPr>
                <w:lang w:eastAsia="en-US"/>
              </w:rPr>
            </w:pPr>
            <w:r>
              <w:rPr>
                <w:lang w:eastAsia="en-US"/>
              </w:rPr>
              <w:t>1</w:t>
            </w:r>
          </w:p>
        </w:tc>
        <w:tc>
          <w:tcPr>
            <w:tcW w:w="850" w:type="dxa"/>
            <w:tcBorders>
              <w:top w:val="nil"/>
              <w:left w:val="single" w:sz="4" w:space="0" w:color="auto"/>
              <w:bottom w:val="nil"/>
              <w:right w:val="single" w:sz="4" w:space="0" w:color="auto"/>
            </w:tcBorders>
          </w:tcPr>
          <w:p w:rsidR="00334B9D" w:rsidRPr="006353D3" w:rsidRDefault="00334B9D" w:rsidP="00334B9D">
            <w:pPr>
              <w:jc w:val="center"/>
              <w:rPr>
                <w:lang w:eastAsia="en-US"/>
              </w:rPr>
            </w:pPr>
            <w:r>
              <w:rPr>
                <w:lang w:eastAsia="en-US"/>
              </w:rPr>
              <w:t>4</w:t>
            </w:r>
          </w:p>
        </w:tc>
        <w:tc>
          <w:tcPr>
            <w:tcW w:w="851" w:type="dxa"/>
            <w:tcBorders>
              <w:top w:val="nil"/>
              <w:left w:val="single" w:sz="4" w:space="0" w:color="auto"/>
              <w:bottom w:val="nil"/>
              <w:right w:val="single" w:sz="4" w:space="0" w:color="auto"/>
            </w:tcBorders>
          </w:tcPr>
          <w:p w:rsidR="00334B9D" w:rsidRPr="006353D3" w:rsidRDefault="00291D5C" w:rsidP="00334B9D">
            <w:pPr>
              <w:jc w:val="center"/>
              <w:rPr>
                <w:lang w:eastAsia="en-US"/>
              </w:rPr>
            </w:pPr>
            <w:r>
              <w:rPr>
                <w:lang w:eastAsia="en-US"/>
              </w:rPr>
              <w:t>3</w:t>
            </w:r>
          </w:p>
        </w:tc>
      </w:tr>
      <w:tr w:rsidR="00334B9D" w:rsidRPr="006353D3" w:rsidTr="00134B60">
        <w:tc>
          <w:tcPr>
            <w:tcW w:w="6941" w:type="dxa"/>
            <w:tcBorders>
              <w:top w:val="nil"/>
              <w:left w:val="single" w:sz="4" w:space="0" w:color="auto"/>
              <w:bottom w:val="nil"/>
              <w:right w:val="single" w:sz="4" w:space="0" w:color="auto"/>
            </w:tcBorders>
          </w:tcPr>
          <w:p w:rsidR="00334B9D" w:rsidRPr="006353D3" w:rsidRDefault="00334B9D" w:rsidP="00334B9D">
            <w:pPr>
              <w:rPr>
                <w:lang w:eastAsia="en-US"/>
              </w:rPr>
            </w:pPr>
            <w:r w:rsidRPr="006353D3">
              <w:tab/>
              <w:t>комитет Законодательного Собрания по региональной политике, законности и международному сотрудничеству</w:t>
            </w:r>
          </w:p>
        </w:tc>
        <w:tc>
          <w:tcPr>
            <w:tcW w:w="709" w:type="dxa"/>
            <w:tcBorders>
              <w:top w:val="nil"/>
              <w:left w:val="single" w:sz="4" w:space="0" w:color="auto"/>
              <w:bottom w:val="nil"/>
              <w:right w:val="single" w:sz="4" w:space="0" w:color="auto"/>
            </w:tcBorders>
          </w:tcPr>
          <w:p w:rsidR="00334B9D" w:rsidRPr="006353D3" w:rsidRDefault="00334B9D" w:rsidP="00334B9D">
            <w:pPr>
              <w:jc w:val="center"/>
              <w:rPr>
                <w:lang w:eastAsia="en-US"/>
              </w:rPr>
            </w:pPr>
            <w:r>
              <w:rPr>
                <w:lang w:eastAsia="en-US"/>
              </w:rPr>
              <w:t>15</w:t>
            </w:r>
          </w:p>
        </w:tc>
        <w:tc>
          <w:tcPr>
            <w:tcW w:w="850" w:type="dxa"/>
            <w:tcBorders>
              <w:top w:val="nil"/>
              <w:left w:val="single" w:sz="4" w:space="0" w:color="auto"/>
              <w:bottom w:val="nil"/>
              <w:right w:val="single" w:sz="4" w:space="0" w:color="auto"/>
            </w:tcBorders>
          </w:tcPr>
          <w:p w:rsidR="00334B9D" w:rsidRPr="006353D3" w:rsidRDefault="00334B9D" w:rsidP="00334B9D">
            <w:pPr>
              <w:jc w:val="center"/>
              <w:rPr>
                <w:lang w:eastAsia="en-US"/>
              </w:rPr>
            </w:pPr>
            <w:r>
              <w:rPr>
                <w:lang w:eastAsia="en-US"/>
              </w:rPr>
              <w:t>20</w:t>
            </w:r>
          </w:p>
        </w:tc>
        <w:tc>
          <w:tcPr>
            <w:tcW w:w="851" w:type="dxa"/>
            <w:tcBorders>
              <w:top w:val="nil"/>
              <w:left w:val="single" w:sz="4" w:space="0" w:color="auto"/>
              <w:bottom w:val="nil"/>
              <w:right w:val="single" w:sz="4" w:space="0" w:color="auto"/>
            </w:tcBorders>
          </w:tcPr>
          <w:p w:rsidR="00334B9D" w:rsidRPr="006353D3" w:rsidRDefault="00291D5C" w:rsidP="00334B9D">
            <w:pPr>
              <w:jc w:val="center"/>
              <w:rPr>
                <w:lang w:eastAsia="en-US"/>
              </w:rPr>
            </w:pPr>
            <w:r>
              <w:rPr>
                <w:lang w:eastAsia="en-US"/>
              </w:rPr>
              <w:t>23</w:t>
            </w:r>
          </w:p>
        </w:tc>
      </w:tr>
      <w:tr w:rsidR="00334B9D" w:rsidRPr="006353D3" w:rsidTr="00134B60">
        <w:tc>
          <w:tcPr>
            <w:tcW w:w="6941" w:type="dxa"/>
            <w:tcBorders>
              <w:top w:val="nil"/>
              <w:left w:val="single" w:sz="4" w:space="0" w:color="auto"/>
              <w:bottom w:val="nil"/>
              <w:right w:val="single" w:sz="4" w:space="0" w:color="auto"/>
            </w:tcBorders>
          </w:tcPr>
          <w:p w:rsidR="00334B9D" w:rsidRPr="006353D3" w:rsidRDefault="00334B9D" w:rsidP="00334B9D">
            <w:pPr>
              <w:rPr>
                <w:lang w:eastAsia="en-US"/>
              </w:rPr>
            </w:pPr>
            <w:r w:rsidRPr="006353D3">
              <w:tab/>
              <w:t>Губернатор Приморского края</w:t>
            </w:r>
          </w:p>
        </w:tc>
        <w:tc>
          <w:tcPr>
            <w:tcW w:w="709" w:type="dxa"/>
            <w:tcBorders>
              <w:top w:val="nil"/>
              <w:left w:val="single" w:sz="4" w:space="0" w:color="auto"/>
              <w:bottom w:val="nil"/>
              <w:right w:val="single" w:sz="4" w:space="0" w:color="auto"/>
            </w:tcBorders>
          </w:tcPr>
          <w:p w:rsidR="00334B9D" w:rsidRPr="006353D3" w:rsidRDefault="00334B9D" w:rsidP="00334B9D">
            <w:pPr>
              <w:jc w:val="center"/>
              <w:rPr>
                <w:lang w:eastAsia="en-US"/>
              </w:rPr>
            </w:pPr>
            <w:r>
              <w:rPr>
                <w:lang w:eastAsia="en-US"/>
              </w:rPr>
              <w:t>21</w:t>
            </w:r>
          </w:p>
        </w:tc>
        <w:tc>
          <w:tcPr>
            <w:tcW w:w="850" w:type="dxa"/>
            <w:tcBorders>
              <w:top w:val="nil"/>
              <w:left w:val="single" w:sz="4" w:space="0" w:color="auto"/>
              <w:bottom w:val="nil"/>
              <w:right w:val="single" w:sz="4" w:space="0" w:color="auto"/>
            </w:tcBorders>
          </w:tcPr>
          <w:p w:rsidR="00334B9D" w:rsidRPr="006353D3" w:rsidRDefault="00334B9D" w:rsidP="00334B9D">
            <w:pPr>
              <w:jc w:val="center"/>
              <w:rPr>
                <w:lang w:eastAsia="en-US"/>
              </w:rPr>
            </w:pPr>
            <w:r>
              <w:rPr>
                <w:lang w:eastAsia="en-US"/>
              </w:rPr>
              <w:t>8</w:t>
            </w:r>
          </w:p>
        </w:tc>
        <w:tc>
          <w:tcPr>
            <w:tcW w:w="851" w:type="dxa"/>
            <w:tcBorders>
              <w:top w:val="nil"/>
              <w:left w:val="single" w:sz="4" w:space="0" w:color="auto"/>
              <w:bottom w:val="nil"/>
              <w:right w:val="single" w:sz="4" w:space="0" w:color="auto"/>
            </w:tcBorders>
          </w:tcPr>
          <w:p w:rsidR="00334B9D" w:rsidRPr="006353D3" w:rsidRDefault="00291D5C" w:rsidP="00334B9D">
            <w:pPr>
              <w:jc w:val="center"/>
              <w:rPr>
                <w:lang w:eastAsia="en-US"/>
              </w:rPr>
            </w:pPr>
            <w:r>
              <w:rPr>
                <w:lang w:eastAsia="en-US"/>
              </w:rPr>
              <w:t>26</w:t>
            </w:r>
          </w:p>
        </w:tc>
      </w:tr>
      <w:tr w:rsidR="00334B9D" w:rsidRPr="006353D3" w:rsidTr="00134B60">
        <w:tc>
          <w:tcPr>
            <w:tcW w:w="6941" w:type="dxa"/>
            <w:tcBorders>
              <w:top w:val="nil"/>
              <w:bottom w:val="nil"/>
            </w:tcBorders>
          </w:tcPr>
          <w:p w:rsidR="00334B9D" w:rsidRPr="006353D3" w:rsidRDefault="00334B9D" w:rsidP="00334B9D">
            <w:pPr>
              <w:rPr>
                <w:lang w:eastAsia="en-US"/>
              </w:rPr>
            </w:pPr>
            <w:r w:rsidRPr="006353D3">
              <w:rPr>
                <w:lang w:eastAsia="en-US"/>
              </w:rPr>
              <w:tab/>
            </w:r>
            <w:r w:rsidRPr="006353D3">
              <w:t>представительные органы муниципальных образований</w:t>
            </w:r>
          </w:p>
        </w:tc>
        <w:tc>
          <w:tcPr>
            <w:tcW w:w="709" w:type="dxa"/>
            <w:tcBorders>
              <w:top w:val="nil"/>
              <w:bottom w:val="nil"/>
            </w:tcBorders>
          </w:tcPr>
          <w:p w:rsidR="00334B9D" w:rsidRPr="006353D3" w:rsidRDefault="00334B9D" w:rsidP="00334B9D">
            <w:pPr>
              <w:jc w:val="center"/>
              <w:rPr>
                <w:lang w:eastAsia="en-US"/>
              </w:rPr>
            </w:pPr>
            <w:r>
              <w:rPr>
                <w:lang w:eastAsia="en-US"/>
              </w:rPr>
              <w:t>5</w:t>
            </w:r>
          </w:p>
        </w:tc>
        <w:tc>
          <w:tcPr>
            <w:tcW w:w="850" w:type="dxa"/>
            <w:tcBorders>
              <w:top w:val="nil"/>
              <w:bottom w:val="nil"/>
            </w:tcBorders>
          </w:tcPr>
          <w:p w:rsidR="00334B9D" w:rsidRPr="006353D3" w:rsidRDefault="00334B9D" w:rsidP="00334B9D">
            <w:pPr>
              <w:jc w:val="center"/>
              <w:rPr>
                <w:lang w:eastAsia="en-US"/>
              </w:rPr>
            </w:pPr>
            <w:r>
              <w:rPr>
                <w:lang w:eastAsia="en-US"/>
              </w:rPr>
              <w:t>2</w:t>
            </w:r>
          </w:p>
        </w:tc>
        <w:tc>
          <w:tcPr>
            <w:tcW w:w="851" w:type="dxa"/>
            <w:tcBorders>
              <w:top w:val="nil"/>
              <w:bottom w:val="nil"/>
            </w:tcBorders>
          </w:tcPr>
          <w:p w:rsidR="00334B9D" w:rsidRPr="006353D3" w:rsidRDefault="00291D5C" w:rsidP="00334B9D">
            <w:pPr>
              <w:jc w:val="center"/>
              <w:rPr>
                <w:lang w:eastAsia="en-US"/>
              </w:rPr>
            </w:pPr>
            <w:r>
              <w:rPr>
                <w:lang w:eastAsia="en-US"/>
              </w:rPr>
              <w:t>3</w:t>
            </w:r>
          </w:p>
        </w:tc>
      </w:tr>
      <w:tr w:rsidR="00334B9D" w:rsidRPr="006353D3" w:rsidTr="00134B60">
        <w:tc>
          <w:tcPr>
            <w:tcW w:w="6941" w:type="dxa"/>
            <w:tcBorders>
              <w:top w:val="nil"/>
              <w:bottom w:val="nil"/>
            </w:tcBorders>
          </w:tcPr>
          <w:p w:rsidR="00334B9D" w:rsidRPr="006353D3" w:rsidRDefault="00334B9D" w:rsidP="00334B9D">
            <w:pPr>
              <w:rPr>
                <w:lang w:eastAsia="en-US"/>
              </w:rPr>
            </w:pPr>
            <w:r w:rsidRPr="006353D3">
              <w:rPr>
                <w:lang w:eastAsia="en-US"/>
              </w:rPr>
              <w:tab/>
              <w:t>прокурор Приморского края</w:t>
            </w:r>
          </w:p>
        </w:tc>
        <w:tc>
          <w:tcPr>
            <w:tcW w:w="709" w:type="dxa"/>
            <w:tcBorders>
              <w:top w:val="nil"/>
              <w:bottom w:val="nil"/>
            </w:tcBorders>
          </w:tcPr>
          <w:p w:rsidR="00334B9D" w:rsidRPr="006353D3" w:rsidRDefault="00334B9D" w:rsidP="00334B9D">
            <w:pPr>
              <w:jc w:val="center"/>
              <w:rPr>
                <w:lang w:eastAsia="en-US"/>
              </w:rPr>
            </w:pPr>
            <w:r>
              <w:rPr>
                <w:lang w:eastAsia="en-US"/>
              </w:rPr>
              <w:t>4</w:t>
            </w:r>
          </w:p>
        </w:tc>
        <w:tc>
          <w:tcPr>
            <w:tcW w:w="850" w:type="dxa"/>
            <w:tcBorders>
              <w:top w:val="nil"/>
              <w:bottom w:val="nil"/>
            </w:tcBorders>
          </w:tcPr>
          <w:p w:rsidR="00334B9D" w:rsidRPr="006353D3" w:rsidRDefault="00334B9D" w:rsidP="00334B9D">
            <w:pPr>
              <w:jc w:val="center"/>
              <w:rPr>
                <w:lang w:eastAsia="en-US"/>
              </w:rPr>
            </w:pPr>
            <w:r>
              <w:rPr>
                <w:lang w:eastAsia="en-US"/>
              </w:rPr>
              <w:t>3</w:t>
            </w:r>
          </w:p>
        </w:tc>
        <w:tc>
          <w:tcPr>
            <w:tcW w:w="851" w:type="dxa"/>
            <w:tcBorders>
              <w:top w:val="nil"/>
              <w:bottom w:val="nil"/>
            </w:tcBorders>
          </w:tcPr>
          <w:p w:rsidR="00334B9D" w:rsidRPr="006353D3" w:rsidRDefault="00291D5C" w:rsidP="00334B9D">
            <w:pPr>
              <w:jc w:val="center"/>
              <w:rPr>
                <w:lang w:eastAsia="en-US"/>
              </w:rPr>
            </w:pPr>
            <w:r>
              <w:rPr>
                <w:lang w:eastAsia="en-US"/>
              </w:rPr>
              <w:t>5</w:t>
            </w:r>
          </w:p>
        </w:tc>
      </w:tr>
      <w:tr w:rsidR="00334B9D" w:rsidRPr="006353D3" w:rsidTr="00134B60">
        <w:tc>
          <w:tcPr>
            <w:tcW w:w="6941" w:type="dxa"/>
            <w:tcBorders>
              <w:top w:val="nil"/>
              <w:bottom w:val="nil"/>
            </w:tcBorders>
          </w:tcPr>
          <w:p w:rsidR="00334B9D" w:rsidRPr="006353D3" w:rsidRDefault="00334B9D" w:rsidP="00334B9D">
            <w:pPr>
              <w:rPr>
                <w:lang w:eastAsia="en-US"/>
              </w:rPr>
            </w:pPr>
            <w:r w:rsidRPr="006353D3">
              <w:rPr>
                <w:lang w:eastAsia="en-US"/>
              </w:rPr>
              <w:tab/>
              <w:t>Избирательная комиссия Приморского края</w:t>
            </w:r>
          </w:p>
        </w:tc>
        <w:tc>
          <w:tcPr>
            <w:tcW w:w="709" w:type="dxa"/>
            <w:tcBorders>
              <w:top w:val="nil"/>
              <w:bottom w:val="nil"/>
            </w:tcBorders>
          </w:tcPr>
          <w:p w:rsidR="00334B9D" w:rsidRPr="006353D3" w:rsidRDefault="00334B9D" w:rsidP="00334B9D">
            <w:pPr>
              <w:jc w:val="center"/>
              <w:rPr>
                <w:lang w:eastAsia="en-US"/>
              </w:rPr>
            </w:pPr>
            <w:r>
              <w:rPr>
                <w:lang w:eastAsia="en-US"/>
              </w:rPr>
              <w:t>5</w:t>
            </w:r>
          </w:p>
        </w:tc>
        <w:tc>
          <w:tcPr>
            <w:tcW w:w="850" w:type="dxa"/>
            <w:tcBorders>
              <w:top w:val="nil"/>
              <w:bottom w:val="nil"/>
            </w:tcBorders>
          </w:tcPr>
          <w:p w:rsidR="00334B9D" w:rsidRPr="006353D3" w:rsidRDefault="00334B9D" w:rsidP="00334B9D">
            <w:pPr>
              <w:jc w:val="center"/>
              <w:rPr>
                <w:lang w:eastAsia="en-US"/>
              </w:rPr>
            </w:pPr>
            <w:r>
              <w:rPr>
                <w:lang w:eastAsia="en-US"/>
              </w:rPr>
              <w:t>1</w:t>
            </w:r>
          </w:p>
        </w:tc>
        <w:tc>
          <w:tcPr>
            <w:tcW w:w="851" w:type="dxa"/>
            <w:tcBorders>
              <w:top w:val="nil"/>
              <w:bottom w:val="nil"/>
            </w:tcBorders>
          </w:tcPr>
          <w:p w:rsidR="00334B9D" w:rsidRPr="006353D3" w:rsidRDefault="00291D5C" w:rsidP="00334B9D">
            <w:pPr>
              <w:jc w:val="center"/>
              <w:rPr>
                <w:lang w:eastAsia="en-US"/>
              </w:rPr>
            </w:pPr>
            <w:r>
              <w:rPr>
                <w:lang w:eastAsia="en-US"/>
              </w:rPr>
              <w:t>1</w:t>
            </w:r>
          </w:p>
        </w:tc>
      </w:tr>
      <w:tr w:rsidR="00334B9D" w:rsidRPr="006353D3" w:rsidTr="00134B60">
        <w:tc>
          <w:tcPr>
            <w:tcW w:w="6941" w:type="dxa"/>
            <w:tcBorders>
              <w:top w:val="nil"/>
              <w:bottom w:val="nil"/>
            </w:tcBorders>
          </w:tcPr>
          <w:p w:rsidR="00334B9D" w:rsidRPr="006353D3" w:rsidRDefault="00334B9D" w:rsidP="00334B9D">
            <w:pPr>
              <w:rPr>
                <w:lang w:eastAsia="en-US"/>
              </w:rPr>
            </w:pPr>
            <w:r w:rsidRPr="006353D3">
              <w:rPr>
                <w:lang w:eastAsia="en-US"/>
              </w:rPr>
              <w:tab/>
            </w:r>
            <w:r w:rsidRPr="006353D3">
              <w:rPr>
                <w:bCs/>
                <w:szCs w:val="28"/>
              </w:rPr>
              <w:t>председатель Приморского краевого суда</w:t>
            </w:r>
          </w:p>
        </w:tc>
        <w:tc>
          <w:tcPr>
            <w:tcW w:w="709" w:type="dxa"/>
            <w:tcBorders>
              <w:top w:val="nil"/>
              <w:bottom w:val="nil"/>
            </w:tcBorders>
          </w:tcPr>
          <w:p w:rsidR="00334B9D" w:rsidRPr="006353D3" w:rsidRDefault="00334B9D" w:rsidP="00334B9D">
            <w:pPr>
              <w:jc w:val="center"/>
              <w:rPr>
                <w:lang w:eastAsia="en-US"/>
              </w:rPr>
            </w:pPr>
            <w:r>
              <w:rPr>
                <w:lang w:eastAsia="en-US"/>
              </w:rPr>
              <w:t>1</w:t>
            </w:r>
          </w:p>
        </w:tc>
        <w:tc>
          <w:tcPr>
            <w:tcW w:w="850" w:type="dxa"/>
            <w:tcBorders>
              <w:top w:val="nil"/>
              <w:bottom w:val="nil"/>
            </w:tcBorders>
          </w:tcPr>
          <w:p w:rsidR="00334B9D" w:rsidRPr="006353D3" w:rsidRDefault="00334B9D" w:rsidP="00334B9D">
            <w:pPr>
              <w:jc w:val="center"/>
              <w:rPr>
                <w:lang w:eastAsia="en-US"/>
              </w:rPr>
            </w:pPr>
            <w:r>
              <w:rPr>
                <w:lang w:eastAsia="en-US"/>
              </w:rPr>
              <w:t>-</w:t>
            </w:r>
          </w:p>
        </w:tc>
        <w:tc>
          <w:tcPr>
            <w:tcW w:w="851" w:type="dxa"/>
            <w:tcBorders>
              <w:top w:val="nil"/>
              <w:bottom w:val="nil"/>
            </w:tcBorders>
          </w:tcPr>
          <w:p w:rsidR="00334B9D" w:rsidRPr="006353D3" w:rsidRDefault="00291D5C" w:rsidP="00334B9D">
            <w:pPr>
              <w:jc w:val="center"/>
              <w:rPr>
                <w:lang w:eastAsia="en-US"/>
              </w:rPr>
            </w:pPr>
            <w:r>
              <w:rPr>
                <w:lang w:eastAsia="en-US"/>
              </w:rPr>
              <w:t>2</w:t>
            </w:r>
          </w:p>
        </w:tc>
      </w:tr>
      <w:tr w:rsidR="00334B9D" w:rsidRPr="006353D3" w:rsidTr="00134B60">
        <w:tc>
          <w:tcPr>
            <w:tcW w:w="6941" w:type="dxa"/>
            <w:tcBorders>
              <w:top w:val="nil"/>
              <w:bottom w:val="single" w:sz="4" w:space="0" w:color="auto"/>
            </w:tcBorders>
          </w:tcPr>
          <w:p w:rsidR="00334B9D" w:rsidRPr="006353D3" w:rsidRDefault="00334B9D" w:rsidP="00334B9D">
            <w:pPr>
              <w:rPr>
                <w:lang w:eastAsia="en-US"/>
              </w:rPr>
            </w:pPr>
            <w:r w:rsidRPr="006353D3">
              <w:rPr>
                <w:lang w:eastAsia="en-US"/>
              </w:rPr>
              <w:tab/>
              <w:t>Уполномоченный по правам человека в Приморского крае</w:t>
            </w:r>
          </w:p>
        </w:tc>
        <w:tc>
          <w:tcPr>
            <w:tcW w:w="709" w:type="dxa"/>
            <w:tcBorders>
              <w:top w:val="nil"/>
              <w:bottom w:val="single" w:sz="4" w:space="0" w:color="auto"/>
            </w:tcBorders>
          </w:tcPr>
          <w:p w:rsidR="00334B9D" w:rsidRPr="006353D3" w:rsidRDefault="00334B9D" w:rsidP="00334B9D">
            <w:pPr>
              <w:jc w:val="center"/>
              <w:rPr>
                <w:lang w:eastAsia="en-US"/>
              </w:rPr>
            </w:pPr>
            <w:r>
              <w:rPr>
                <w:lang w:eastAsia="en-US"/>
              </w:rPr>
              <w:t>1</w:t>
            </w:r>
          </w:p>
        </w:tc>
        <w:tc>
          <w:tcPr>
            <w:tcW w:w="850" w:type="dxa"/>
            <w:tcBorders>
              <w:top w:val="nil"/>
              <w:bottom w:val="single" w:sz="4" w:space="0" w:color="auto"/>
            </w:tcBorders>
          </w:tcPr>
          <w:p w:rsidR="00334B9D" w:rsidRPr="006353D3" w:rsidRDefault="00334B9D" w:rsidP="00334B9D">
            <w:pPr>
              <w:jc w:val="center"/>
              <w:rPr>
                <w:lang w:eastAsia="en-US"/>
              </w:rPr>
            </w:pPr>
            <w:r>
              <w:rPr>
                <w:lang w:eastAsia="en-US"/>
              </w:rPr>
              <w:t>2</w:t>
            </w:r>
          </w:p>
        </w:tc>
        <w:tc>
          <w:tcPr>
            <w:tcW w:w="851" w:type="dxa"/>
            <w:tcBorders>
              <w:top w:val="nil"/>
              <w:bottom w:val="single" w:sz="4" w:space="0" w:color="auto"/>
            </w:tcBorders>
          </w:tcPr>
          <w:p w:rsidR="00334B9D" w:rsidRPr="006353D3" w:rsidRDefault="00291D5C" w:rsidP="00334B9D">
            <w:pPr>
              <w:jc w:val="center"/>
              <w:rPr>
                <w:lang w:eastAsia="en-US"/>
              </w:rPr>
            </w:pPr>
            <w:r>
              <w:rPr>
                <w:lang w:eastAsia="en-US"/>
              </w:rPr>
              <w:t>3</w:t>
            </w:r>
          </w:p>
        </w:tc>
      </w:tr>
      <w:tr w:rsidR="00334B9D" w:rsidRPr="006353D3" w:rsidTr="00134B60">
        <w:tc>
          <w:tcPr>
            <w:tcW w:w="6941" w:type="dxa"/>
            <w:tcBorders>
              <w:top w:val="single" w:sz="4" w:space="0" w:color="auto"/>
              <w:left w:val="single" w:sz="4" w:space="0" w:color="auto"/>
              <w:bottom w:val="nil"/>
              <w:right w:val="single" w:sz="4" w:space="0" w:color="auto"/>
            </w:tcBorders>
          </w:tcPr>
          <w:p w:rsidR="00334B9D" w:rsidRPr="006353D3" w:rsidRDefault="00334B9D" w:rsidP="00334B9D">
            <w:r w:rsidRPr="006353D3">
              <w:t>в том числе по характеру:</w:t>
            </w:r>
          </w:p>
        </w:tc>
        <w:tc>
          <w:tcPr>
            <w:tcW w:w="709" w:type="dxa"/>
            <w:tcBorders>
              <w:top w:val="single" w:sz="4" w:space="0" w:color="auto"/>
              <w:left w:val="single" w:sz="4" w:space="0" w:color="auto"/>
              <w:bottom w:val="nil"/>
              <w:right w:val="single" w:sz="4" w:space="0" w:color="auto"/>
            </w:tcBorders>
          </w:tcPr>
          <w:p w:rsidR="00334B9D" w:rsidRPr="006353D3" w:rsidRDefault="00334B9D" w:rsidP="00334B9D">
            <w:pPr>
              <w:jc w:val="center"/>
              <w:rPr>
                <w:lang w:eastAsia="en-US"/>
              </w:rPr>
            </w:pPr>
          </w:p>
        </w:tc>
        <w:tc>
          <w:tcPr>
            <w:tcW w:w="850" w:type="dxa"/>
            <w:tcBorders>
              <w:top w:val="single" w:sz="4" w:space="0" w:color="auto"/>
              <w:left w:val="single" w:sz="4" w:space="0" w:color="auto"/>
              <w:bottom w:val="nil"/>
              <w:right w:val="single" w:sz="4" w:space="0" w:color="auto"/>
            </w:tcBorders>
          </w:tcPr>
          <w:p w:rsidR="00334B9D" w:rsidRPr="006353D3" w:rsidRDefault="00334B9D" w:rsidP="00334B9D">
            <w:pPr>
              <w:jc w:val="center"/>
              <w:rPr>
                <w:lang w:eastAsia="en-US"/>
              </w:rPr>
            </w:pPr>
          </w:p>
        </w:tc>
        <w:tc>
          <w:tcPr>
            <w:tcW w:w="851" w:type="dxa"/>
            <w:tcBorders>
              <w:top w:val="single" w:sz="4" w:space="0" w:color="auto"/>
              <w:left w:val="single" w:sz="4" w:space="0" w:color="auto"/>
              <w:bottom w:val="nil"/>
              <w:right w:val="single" w:sz="4" w:space="0" w:color="auto"/>
            </w:tcBorders>
          </w:tcPr>
          <w:p w:rsidR="00334B9D" w:rsidRPr="006353D3" w:rsidRDefault="00334B9D" w:rsidP="00334B9D">
            <w:pPr>
              <w:jc w:val="center"/>
              <w:rPr>
                <w:lang w:eastAsia="en-US"/>
              </w:rPr>
            </w:pPr>
          </w:p>
        </w:tc>
      </w:tr>
      <w:tr w:rsidR="00334B9D" w:rsidRPr="006353D3" w:rsidTr="00134B60">
        <w:tc>
          <w:tcPr>
            <w:tcW w:w="6941" w:type="dxa"/>
            <w:tcBorders>
              <w:top w:val="nil"/>
              <w:left w:val="single" w:sz="4" w:space="0" w:color="auto"/>
              <w:bottom w:val="nil"/>
              <w:right w:val="single" w:sz="4" w:space="0" w:color="auto"/>
            </w:tcBorders>
          </w:tcPr>
          <w:p w:rsidR="00334B9D" w:rsidRPr="006353D3" w:rsidRDefault="00334B9D" w:rsidP="00334B9D">
            <w:pPr>
              <w:rPr>
                <w:lang w:eastAsia="en-US"/>
              </w:rPr>
            </w:pPr>
            <w:r w:rsidRPr="006353D3">
              <w:tab/>
              <w:t>базовый</w:t>
            </w:r>
          </w:p>
        </w:tc>
        <w:tc>
          <w:tcPr>
            <w:tcW w:w="709" w:type="dxa"/>
            <w:tcBorders>
              <w:top w:val="nil"/>
              <w:left w:val="single" w:sz="4" w:space="0" w:color="auto"/>
              <w:bottom w:val="nil"/>
              <w:right w:val="single" w:sz="4" w:space="0" w:color="auto"/>
            </w:tcBorders>
            <w:vAlign w:val="center"/>
          </w:tcPr>
          <w:p w:rsidR="00334B9D" w:rsidRPr="006353D3" w:rsidRDefault="00334B9D" w:rsidP="00334B9D">
            <w:pPr>
              <w:jc w:val="center"/>
              <w:rPr>
                <w:lang w:eastAsia="en-US"/>
              </w:rPr>
            </w:pPr>
            <w:r>
              <w:rPr>
                <w:lang w:eastAsia="en-US"/>
              </w:rPr>
              <w:t>8</w:t>
            </w:r>
          </w:p>
        </w:tc>
        <w:tc>
          <w:tcPr>
            <w:tcW w:w="850" w:type="dxa"/>
            <w:tcBorders>
              <w:top w:val="nil"/>
              <w:left w:val="single" w:sz="4" w:space="0" w:color="auto"/>
              <w:bottom w:val="nil"/>
              <w:right w:val="single" w:sz="4" w:space="0" w:color="auto"/>
            </w:tcBorders>
            <w:vAlign w:val="center"/>
          </w:tcPr>
          <w:p w:rsidR="00334B9D" w:rsidRPr="006353D3" w:rsidRDefault="00334B9D" w:rsidP="00334B9D">
            <w:pPr>
              <w:jc w:val="center"/>
              <w:rPr>
                <w:lang w:eastAsia="en-US"/>
              </w:rPr>
            </w:pPr>
            <w:r>
              <w:rPr>
                <w:lang w:eastAsia="en-US"/>
              </w:rPr>
              <w:t>4</w:t>
            </w:r>
          </w:p>
        </w:tc>
        <w:tc>
          <w:tcPr>
            <w:tcW w:w="851" w:type="dxa"/>
            <w:tcBorders>
              <w:top w:val="nil"/>
              <w:left w:val="single" w:sz="4" w:space="0" w:color="auto"/>
              <w:bottom w:val="nil"/>
              <w:right w:val="single" w:sz="4" w:space="0" w:color="auto"/>
            </w:tcBorders>
            <w:vAlign w:val="center"/>
          </w:tcPr>
          <w:p w:rsidR="00334B9D" w:rsidRPr="006353D3" w:rsidRDefault="00291D5C" w:rsidP="00334B9D">
            <w:pPr>
              <w:jc w:val="center"/>
              <w:rPr>
                <w:lang w:eastAsia="en-US"/>
              </w:rPr>
            </w:pPr>
            <w:r>
              <w:rPr>
                <w:lang w:eastAsia="en-US"/>
              </w:rPr>
              <w:t>6</w:t>
            </w:r>
          </w:p>
        </w:tc>
      </w:tr>
      <w:tr w:rsidR="00334B9D" w:rsidRPr="006353D3" w:rsidTr="003F372A">
        <w:tc>
          <w:tcPr>
            <w:tcW w:w="6941" w:type="dxa"/>
            <w:tcBorders>
              <w:top w:val="nil"/>
              <w:left w:val="single" w:sz="4" w:space="0" w:color="auto"/>
              <w:bottom w:val="nil"/>
              <w:right w:val="single" w:sz="4" w:space="0" w:color="auto"/>
            </w:tcBorders>
          </w:tcPr>
          <w:p w:rsidR="00334B9D" w:rsidRPr="006353D3" w:rsidRDefault="00334B9D" w:rsidP="00334B9D">
            <w:pPr>
              <w:rPr>
                <w:lang w:eastAsia="en-US"/>
              </w:rPr>
            </w:pPr>
            <w:r w:rsidRPr="006353D3">
              <w:tab/>
              <w:t>внесение изменений</w:t>
            </w:r>
          </w:p>
        </w:tc>
        <w:tc>
          <w:tcPr>
            <w:tcW w:w="709" w:type="dxa"/>
            <w:tcBorders>
              <w:top w:val="nil"/>
              <w:left w:val="single" w:sz="4" w:space="0" w:color="auto"/>
              <w:bottom w:val="nil"/>
              <w:right w:val="single" w:sz="4" w:space="0" w:color="auto"/>
            </w:tcBorders>
          </w:tcPr>
          <w:p w:rsidR="00334B9D" w:rsidRPr="006353D3" w:rsidRDefault="00334B9D" w:rsidP="00334B9D">
            <w:pPr>
              <w:jc w:val="center"/>
              <w:rPr>
                <w:lang w:eastAsia="en-US"/>
              </w:rPr>
            </w:pPr>
            <w:r>
              <w:rPr>
                <w:lang w:eastAsia="en-US"/>
              </w:rPr>
              <w:t>45</w:t>
            </w:r>
          </w:p>
        </w:tc>
        <w:tc>
          <w:tcPr>
            <w:tcW w:w="850" w:type="dxa"/>
            <w:tcBorders>
              <w:top w:val="nil"/>
              <w:left w:val="single" w:sz="4" w:space="0" w:color="auto"/>
              <w:bottom w:val="nil"/>
              <w:right w:val="single" w:sz="4" w:space="0" w:color="auto"/>
            </w:tcBorders>
          </w:tcPr>
          <w:p w:rsidR="00334B9D" w:rsidRPr="006353D3" w:rsidRDefault="00334B9D" w:rsidP="00334B9D">
            <w:pPr>
              <w:jc w:val="center"/>
              <w:rPr>
                <w:lang w:eastAsia="en-US"/>
              </w:rPr>
            </w:pPr>
            <w:r>
              <w:rPr>
                <w:lang w:eastAsia="en-US"/>
              </w:rPr>
              <w:t>35</w:t>
            </w:r>
          </w:p>
        </w:tc>
        <w:tc>
          <w:tcPr>
            <w:tcW w:w="851" w:type="dxa"/>
            <w:tcBorders>
              <w:top w:val="nil"/>
              <w:left w:val="single" w:sz="4" w:space="0" w:color="auto"/>
              <w:bottom w:val="nil"/>
              <w:right w:val="single" w:sz="4" w:space="0" w:color="auto"/>
            </w:tcBorders>
          </w:tcPr>
          <w:p w:rsidR="00334B9D" w:rsidRPr="006353D3" w:rsidRDefault="00291D5C" w:rsidP="00334B9D">
            <w:pPr>
              <w:jc w:val="center"/>
              <w:rPr>
                <w:lang w:eastAsia="en-US"/>
              </w:rPr>
            </w:pPr>
            <w:r>
              <w:rPr>
                <w:lang w:eastAsia="en-US"/>
              </w:rPr>
              <w:t>58</w:t>
            </w:r>
          </w:p>
        </w:tc>
      </w:tr>
      <w:tr w:rsidR="00334B9D" w:rsidRPr="006353D3" w:rsidTr="003F372A">
        <w:tc>
          <w:tcPr>
            <w:tcW w:w="6941" w:type="dxa"/>
            <w:tcBorders>
              <w:top w:val="nil"/>
              <w:left w:val="single" w:sz="4" w:space="0" w:color="auto"/>
              <w:bottom w:val="single" w:sz="4" w:space="0" w:color="auto"/>
              <w:right w:val="single" w:sz="4" w:space="0" w:color="auto"/>
            </w:tcBorders>
          </w:tcPr>
          <w:p w:rsidR="00334B9D" w:rsidRPr="006353D3" w:rsidRDefault="00334B9D" w:rsidP="00334B9D">
            <w:pPr>
              <w:rPr>
                <w:lang w:eastAsia="en-US"/>
              </w:rPr>
            </w:pPr>
            <w:r w:rsidRPr="006353D3">
              <w:tab/>
              <w:t>признание утратившим силу</w:t>
            </w:r>
          </w:p>
        </w:tc>
        <w:tc>
          <w:tcPr>
            <w:tcW w:w="709" w:type="dxa"/>
            <w:tcBorders>
              <w:top w:val="nil"/>
              <w:left w:val="single" w:sz="4" w:space="0" w:color="auto"/>
              <w:bottom w:val="single" w:sz="4" w:space="0" w:color="auto"/>
              <w:right w:val="single" w:sz="4" w:space="0" w:color="auto"/>
            </w:tcBorders>
          </w:tcPr>
          <w:p w:rsidR="00334B9D" w:rsidRPr="006353D3" w:rsidRDefault="00334B9D" w:rsidP="00334B9D">
            <w:pPr>
              <w:jc w:val="center"/>
              <w:rPr>
                <w:lang w:eastAsia="en-US"/>
              </w:rPr>
            </w:pPr>
            <w:r>
              <w:rPr>
                <w:lang w:eastAsia="en-US"/>
              </w:rPr>
              <w:t>-</w:t>
            </w:r>
          </w:p>
        </w:tc>
        <w:tc>
          <w:tcPr>
            <w:tcW w:w="850" w:type="dxa"/>
            <w:tcBorders>
              <w:top w:val="nil"/>
              <w:left w:val="single" w:sz="4" w:space="0" w:color="auto"/>
              <w:bottom w:val="single" w:sz="4" w:space="0" w:color="auto"/>
              <w:right w:val="single" w:sz="4" w:space="0" w:color="auto"/>
            </w:tcBorders>
          </w:tcPr>
          <w:p w:rsidR="00334B9D" w:rsidRPr="006353D3" w:rsidRDefault="00334B9D" w:rsidP="00334B9D">
            <w:pPr>
              <w:jc w:val="center"/>
              <w:rPr>
                <w:lang w:eastAsia="en-US"/>
              </w:rPr>
            </w:pPr>
            <w:r>
              <w:rPr>
                <w:lang w:eastAsia="en-US"/>
              </w:rPr>
              <w:t>1</w:t>
            </w:r>
          </w:p>
        </w:tc>
        <w:tc>
          <w:tcPr>
            <w:tcW w:w="851" w:type="dxa"/>
            <w:tcBorders>
              <w:top w:val="nil"/>
              <w:left w:val="single" w:sz="4" w:space="0" w:color="auto"/>
              <w:bottom w:val="single" w:sz="4" w:space="0" w:color="auto"/>
              <w:right w:val="single" w:sz="4" w:space="0" w:color="auto"/>
            </w:tcBorders>
          </w:tcPr>
          <w:p w:rsidR="00334B9D" w:rsidRPr="006353D3" w:rsidRDefault="00291D5C" w:rsidP="00334B9D">
            <w:pPr>
              <w:jc w:val="center"/>
              <w:rPr>
                <w:lang w:eastAsia="en-US"/>
              </w:rPr>
            </w:pPr>
            <w:r>
              <w:rPr>
                <w:lang w:eastAsia="en-US"/>
              </w:rPr>
              <w:t>2</w:t>
            </w:r>
          </w:p>
        </w:tc>
      </w:tr>
      <w:tr w:rsidR="00334B9D" w:rsidRPr="006353D3" w:rsidTr="003F372A">
        <w:tc>
          <w:tcPr>
            <w:tcW w:w="6941" w:type="dxa"/>
            <w:tcBorders>
              <w:top w:val="single" w:sz="4" w:space="0" w:color="auto"/>
            </w:tcBorders>
          </w:tcPr>
          <w:p w:rsidR="00334B9D" w:rsidRPr="006353D3" w:rsidRDefault="00334B9D" w:rsidP="00334B9D">
            <w:r w:rsidRPr="006353D3">
              <w:t>Принятые постановления Законодательного Собрания</w:t>
            </w:r>
          </w:p>
        </w:tc>
        <w:tc>
          <w:tcPr>
            <w:tcW w:w="709" w:type="dxa"/>
            <w:tcBorders>
              <w:top w:val="single" w:sz="4" w:space="0" w:color="auto"/>
            </w:tcBorders>
          </w:tcPr>
          <w:p w:rsidR="00334B9D" w:rsidRPr="006353D3" w:rsidRDefault="00334B9D" w:rsidP="00334B9D">
            <w:pPr>
              <w:jc w:val="center"/>
              <w:rPr>
                <w:lang w:eastAsia="en-US"/>
              </w:rPr>
            </w:pPr>
            <w:r>
              <w:rPr>
                <w:lang w:eastAsia="en-US"/>
              </w:rPr>
              <w:t>139</w:t>
            </w:r>
          </w:p>
        </w:tc>
        <w:tc>
          <w:tcPr>
            <w:tcW w:w="850" w:type="dxa"/>
            <w:tcBorders>
              <w:top w:val="single" w:sz="4" w:space="0" w:color="auto"/>
            </w:tcBorders>
          </w:tcPr>
          <w:p w:rsidR="00334B9D" w:rsidRPr="006353D3" w:rsidRDefault="00334B9D" w:rsidP="00334B9D">
            <w:pPr>
              <w:jc w:val="center"/>
              <w:rPr>
                <w:lang w:eastAsia="en-US"/>
              </w:rPr>
            </w:pPr>
            <w:r>
              <w:rPr>
                <w:lang w:eastAsia="en-US"/>
              </w:rPr>
              <w:t>102</w:t>
            </w:r>
          </w:p>
        </w:tc>
        <w:tc>
          <w:tcPr>
            <w:tcW w:w="851" w:type="dxa"/>
            <w:tcBorders>
              <w:top w:val="single" w:sz="4" w:space="0" w:color="auto"/>
            </w:tcBorders>
          </w:tcPr>
          <w:p w:rsidR="00334B9D" w:rsidRPr="006353D3" w:rsidRDefault="00291D5C" w:rsidP="00334B9D">
            <w:pPr>
              <w:jc w:val="center"/>
              <w:rPr>
                <w:lang w:eastAsia="en-US"/>
              </w:rPr>
            </w:pPr>
            <w:r>
              <w:rPr>
                <w:lang w:eastAsia="en-US"/>
              </w:rPr>
              <w:t>167</w:t>
            </w:r>
          </w:p>
        </w:tc>
      </w:tr>
      <w:tr w:rsidR="00334B9D" w:rsidRPr="00E81604" w:rsidTr="00134B60">
        <w:tc>
          <w:tcPr>
            <w:tcW w:w="6941" w:type="dxa"/>
          </w:tcPr>
          <w:p w:rsidR="00334B9D" w:rsidRPr="006353D3" w:rsidRDefault="00334B9D" w:rsidP="00334B9D">
            <w:r w:rsidRPr="006353D3">
              <w:t>в том числе по проектам законов и законам Приморского края</w:t>
            </w:r>
          </w:p>
        </w:tc>
        <w:tc>
          <w:tcPr>
            <w:tcW w:w="709" w:type="dxa"/>
          </w:tcPr>
          <w:p w:rsidR="00334B9D" w:rsidRDefault="00334B9D" w:rsidP="00334B9D">
            <w:pPr>
              <w:jc w:val="center"/>
            </w:pPr>
            <w:r>
              <w:t>116</w:t>
            </w:r>
          </w:p>
        </w:tc>
        <w:tc>
          <w:tcPr>
            <w:tcW w:w="850" w:type="dxa"/>
          </w:tcPr>
          <w:p w:rsidR="00334B9D" w:rsidRDefault="00334B9D" w:rsidP="00334B9D">
            <w:pPr>
              <w:jc w:val="center"/>
            </w:pPr>
            <w:r>
              <w:t>84</w:t>
            </w:r>
          </w:p>
        </w:tc>
        <w:tc>
          <w:tcPr>
            <w:tcW w:w="851" w:type="dxa"/>
          </w:tcPr>
          <w:p w:rsidR="00334B9D" w:rsidRDefault="00291D5C" w:rsidP="00334B9D">
            <w:pPr>
              <w:jc w:val="center"/>
            </w:pPr>
            <w:r>
              <w:t>145</w:t>
            </w:r>
          </w:p>
        </w:tc>
      </w:tr>
      <w:tr w:rsidR="00334B9D" w:rsidRPr="00E81604" w:rsidTr="00134B60">
        <w:tc>
          <w:tcPr>
            <w:tcW w:w="6941" w:type="dxa"/>
          </w:tcPr>
          <w:p w:rsidR="00334B9D" w:rsidRDefault="00334B9D" w:rsidP="00334B9D">
            <w:pPr>
              <w:rPr>
                <w:lang w:eastAsia="en-US"/>
              </w:rPr>
            </w:pPr>
            <w:r>
              <w:t>Рассмотренные проекты федеральных законов, поступившие из Государственной Думы Федерального Собрания Российской Федерации и субъектов Российской Федерации</w:t>
            </w:r>
            <w:r w:rsidRPr="00185F8E">
              <w:t>, обращения, поступившие из субъектов Российской Федерации</w:t>
            </w:r>
          </w:p>
        </w:tc>
        <w:tc>
          <w:tcPr>
            <w:tcW w:w="709" w:type="dxa"/>
          </w:tcPr>
          <w:p w:rsidR="00334B9D" w:rsidRDefault="00334B9D" w:rsidP="00334B9D">
            <w:pPr>
              <w:jc w:val="center"/>
              <w:rPr>
                <w:lang w:eastAsia="en-US"/>
              </w:rPr>
            </w:pPr>
            <w:r>
              <w:rPr>
                <w:lang w:eastAsia="en-US"/>
              </w:rPr>
              <w:t>201</w:t>
            </w:r>
          </w:p>
        </w:tc>
        <w:tc>
          <w:tcPr>
            <w:tcW w:w="850" w:type="dxa"/>
          </w:tcPr>
          <w:p w:rsidR="00334B9D" w:rsidRDefault="00334B9D" w:rsidP="00334B9D">
            <w:pPr>
              <w:jc w:val="center"/>
              <w:rPr>
                <w:lang w:eastAsia="en-US"/>
              </w:rPr>
            </w:pPr>
            <w:r>
              <w:rPr>
                <w:lang w:eastAsia="en-US"/>
              </w:rPr>
              <w:t>209</w:t>
            </w:r>
          </w:p>
        </w:tc>
        <w:tc>
          <w:tcPr>
            <w:tcW w:w="851" w:type="dxa"/>
          </w:tcPr>
          <w:p w:rsidR="00334B9D" w:rsidRDefault="00291D5C" w:rsidP="00334B9D">
            <w:pPr>
              <w:jc w:val="center"/>
              <w:rPr>
                <w:lang w:eastAsia="en-US"/>
              </w:rPr>
            </w:pPr>
            <w:r>
              <w:rPr>
                <w:lang w:eastAsia="en-US"/>
              </w:rPr>
              <w:t>298</w:t>
            </w:r>
          </w:p>
        </w:tc>
      </w:tr>
    </w:tbl>
    <w:p w:rsidR="00D77590" w:rsidRPr="00192834" w:rsidRDefault="00D77590" w:rsidP="00811C73">
      <w:pPr>
        <w:ind w:firstLine="708"/>
        <w:jc w:val="both"/>
        <w:rPr>
          <w:b/>
          <w:sz w:val="26"/>
          <w:szCs w:val="26"/>
        </w:rPr>
      </w:pPr>
    </w:p>
    <w:p w:rsidR="00545074" w:rsidRPr="00545074" w:rsidRDefault="00545074" w:rsidP="00545074">
      <w:pPr>
        <w:ind w:firstLine="709"/>
        <w:jc w:val="both"/>
        <w:rPr>
          <w:sz w:val="26"/>
          <w:szCs w:val="26"/>
        </w:rPr>
      </w:pPr>
      <w:r w:rsidRPr="00545074">
        <w:rPr>
          <w:sz w:val="26"/>
          <w:szCs w:val="26"/>
        </w:rPr>
        <w:t xml:space="preserve">Исходя из вышеизложенного следует отметить, что </w:t>
      </w:r>
      <w:r>
        <w:rPr>
          <w:sz w:val="26"/>
          <w:szCs w:val="26"/>
        </w:rPr>
        <w:t>к</w:t>
      </w:r>
      <w:r w:rsidRPr="00545074">
        <w:rPr>
          <w:sz w:val="26"/>
          <w:szCs w:val="26"/>
        </w:rPr>
        <w:t xml:space="preserve">омитетом </w:t>
      </w:r>
      <w:r w:rsidRPr="00AC475E">
        <w:rPr>
          <w:sz w:val="26"/>
          <w:szCs w:val="26"/>
        </w:rPr>
        <w:t xml:space="preserve">Законодательного Собрания по региональной политике, законности и международному сотрудничеству </w:t>
      </w:r>
      <w:r w:rsidRPr="00545074">
        <w:rPr>
          <w:sz w:val="26"/>
          <w:szCs w:val="26"/>
        </w:rPr>
        <w:t xml:space="preserve">оперативно рассматривались в рамках своей компетенции вопросы, оказывающие существенное влияние на общественно-политическую жизнь Приморского края, развитие и совершенствование нормативной правовой базы в сфере государственного строительства, местного самоуправления, противодействия коррупции, гражданской и муниципальной службы, избирательного права, безопасности населения, развития общественных отношений. </w:t>
      </w:r>
    </w:p>
    <w:p w:rsidR="00545074" w:rsidRPr="00545074" w:rsidRDefault="00545074" w:rsidP="00545074">
      <w:pPr>
        <w:ind w:firstLine="709"/>
        <w:jc w:val="both"/>
        <w:rPr>
          <w:sz w:val="26"/>
          <w:szCs w:val="26"/>
        </w:rPr>
      </w:pPr>
      <w:r w:rsidRPr="00545074">
        <w:rPr>
          <w:sz w:val="26"/>
          <w:szCs w:val="26"/>
        </w:rPr>
        <w:t>В отчетном периоде продолжилась работа по установлению гарантий, мер поддержки участникам СВО и их семьям, по обеспечени</w:t>
      </w:r>
      <w:r w:rsidR="004B04AB">
        <w:rPr>
          <w:sz w:val="26"/>
          <w:szCs w:val="26"/>
        </w:rPr>
        <w:t>ю</w:t>
      </w:r>
      <w:r w:rsidRPr="00545074">
        <w:rPr>
          <w:sz w:val="26"/>
          <w:szCs w:val="26"/>
        </w:rPr>
        <w:t xml:space="preserve"> указанных категорий граждан правовой помощью в рамках функционирования государственной системы бесплатной юридической помощи. </w:t>
      </w:r>
    </w:p>
    <w:p w:rsidR="00545074" w:rsidRPr="00545074" w:rsidRDefault="00545074" w:rsidP="00545074">
      <w:pPr>
        <w:ind w:firstLine="709"/>
        <w:jc w:val="both"/>
        <w:rPr>
          <w:sz w:val="26"/>
          <w:szCs w:val="26"/>
        </w:rPr>
      </w:pPr>
      <w:r w:rsidRPr="00545074">
        <w:rPr>
          <w:sz w:val="26"/>
          <w:szCs w:val="26"/>
        </w:rPr>
        <w:t>В 202</w:t>
      </w:r>
      <w:r w:rsidR="00291D5C">
        <w:rPr>
          <w:sz w:val="26"/>
          <w:szCs w:val="26"/>
        </w:rPr>
        <w:t>6</w:t>
      </w:r>
      <w:r w:rsidRPr="00545074">
        <w:rPr>
          <w:sz w:val="26"/>
          <w:szCs w:val="26"/>
        </w:rPr>
        <w:t xml:space="preserve"> году </w:t>
      </w:r>
      <w:r>
        <w:rPr>
          <w:sz w:val="26"/>
          <w:szCs w:val="26"/>
        </w:rPr>
        <w:t xml:space="preserve">будет продолжена </w:t>
      </w:r>
      <w:r w:rsidRPr="00545074">
        <w:rPr>
          <w:sz w:val="26"/>
          <w:szCs w:val="26"/>
        </w:rPr>
        <w:t>работ</w:t>
      </w:r>
      <w:r>
        <w:rPr>
          <w:sz w:val="26"/>
          <w:szCs w:val="26"/>
        </w:rPr>
        <w:t>а</w:t>
      </w:r>
      <w:r w:rsidRPr="00545074">
        <w:rPr>
          <w:sz w:val="26"/>
          <w:szCs w:val="26"/>
        </w:rPr>
        <w:t xml:space="preserve"> по совершенствованию краевого законодательства и приведению его в соответствие с изменениями федерального законодательства по вопросам, отнесенным к ведению </w:t>
      </w:r>
      <w:r>
        <w:rPr>
          <w:sz w:val="26"/>
          <w:szCs w:val="26"/>
        </w:rPr>
        <w:t xml:space="preserve">комитета </w:t>
      </w:r>
      <w:r w:rsidRPr="00545074">
        <w:rPr>
          <w:sz w:val="26"/>
          <w:szCs w:val="26"/>
        </w:rPr>
        <w:t xml:space="preserve">Законодательного Собрания по региональной политике, законности и международному сотрудничеству. </w:t>
      </w:r>
    </w:p>
    <w:p w:rsidR="006258FB" w:rsidRDefault="00545074" w:rsidP="00545074">
      <w:pPr>
        <w:ind w:firstLine="709"/>
        <w:jc w:val="both"/>
        <w:rPr>
          <w:sz w:val="26"/>
          <w:szCs w:val="26"/>
        </w:rPr>
      </w:pPr>
      <w:r w:rsidRPr="00545074">
        <w:rPr>
          <w:sz w:val="26"/>
          <w:szCs w:val="26"/>
        </w:rPr>
        <w:t xml:space="preserve">Продолжится осуществление контроля за эффективностью реализации </w:t>
      </w:r>
      <w:r w:rsidR="00F52C1F">
        <w:rPr>
          <w:sz w:val="26"/>
          <w:szCs w:val="26"/>
        </w:rPr>
        <w:t>г</w:t>
      </w:r>
      <w:r w:rsidRPr="00545074">
        <w:rPr>
          <w:sz w:val="26"/>
          <w:szCs w:val="26"/>
        </w:rPr>
        <w:t>осударственных программ Приморского края "Безопасный край"</w:t>
      </w:r>
      <w:r w:rsidR="00600BCA">
        <w:rPr>
          <w:sz w:val="26"/>
          <w:szCs w:val="26"/>
        </w:rPr>
        <w:t>,</w:t>
      </w:r>
      <w:r w:rsidRPr="00545074">
        <w:rPr>
          <w:sz w:val="26"/>
          <w:szCs w:val="26"/>
        </w:rPr>
        <w:t xml:space="preserve"> "Защита населения и территории от чрезвычайных ситуаций, обеспечение пожарной безопасности и безопасности людей на водных объектах Приморского края", а также работа по организации и обеспечению деятельности Законодательного Собрания в сфере укрепления международных связей на уровне региона, развития межпарламентского сотрудничества.</w:t>
      </w:r>
    </w:p>
    <w:p w:rsidR="008229E1" w:rsidRPr="00A4158C" w:rsidRDefault="00C16003" w:rsidP="008229E1">
      <w:pPr>
        <w:pStyle w:val="2"/>
        <w:rPr>
          <w:sz w:val="26"/>
          <w:szCs w:val="26"/>
        </w:rPr>
      </w:pPr>
      <w:bookmarkStart w:id="17" w:name="_Toc350332932"/>
      <w:bookmarkStart w:id="18" w:name="_Toc227312340"/>
      <w:bookmarkEnd w:id="14"/>
      <w:bookmarkEnd w:id="15"/>
      <w:r w:rsidRPr="00716808">
        <w:lastRenderedPageBreak/>
        <w:t xml:space="preserve">По вопросам регламента, депутатской этики и организации работы </w:t>
      </w:r>
      <w:bookmarkEnd w:id="17"/>
      <w:r w:rsidR="008229E1">
        <w:t>Законодательного Собрания</w:t>
      </w:r>
      <w:bookmarkEnd w:id="18"/>
    </w:p>
    <w:p w:rsidR="00AB5904" w:rsidRDefault="008229E1" w:rsidP="00811C73">
      <w:pPr>
        <w:ind w:firstLine="708"/>
        <w:jc w:val="both"/>
        <w:rPr>
          <w:sz w:val="26"/>
          <w:szCs w:val="26"/>
        </w:rPr>
      </w:pPr>
      <w:r w:rsidRPr="00DE733A">
        <w:rPr>
          <w:rFonts w:eastAsia="Calibri"/>
          <w:sz w:val="26"/>
          <w:szCs w:val="26"/>
        </w:rPr>
        <w:t xml:space="preserve">Обеспечением правотворческой деятельности в области </w:t>
      </w:r>
      <w:r w:rsidR="00DD0DE6">
        <w:rPr>
          <w:rFonts w:eastAsia="Calibri"/>
          <w:sz w:val="26"/>
          <w:szCs w:val="26"/>
        </w:rPr>
        <w:t>регламента,</w:t>
      </w:r>
      <w:r w:rsidR="00DD0DE6" w:rsidRPr="00DD0DE6">
        <w:t xml:space="preserve"> </w:t>
      </w:r>
      <w:r w:rsidR="00DD0DE6" w:rsidRPr="00DD0DE6">
        <w:rPr>
          <w:rFonts w:eastAsia="Calibri"/>
          <w:sz w:val="26"/>
          <w:szCs w:val="26"/>
        </w:rPr>
        <w:t>депутатской этики и организации работы Законодательного Собрания</w:t>
      </w:r>
      <w:r w:rsidRPr="00DE733A">
        <w:rPr>
          <w:rFonts w:eastAsia="Calibri"/>
          <w:sz w:val="26"/>
          <w:szCs w:val="26"/>
        </w:rPr>
        <w:t xml:space="preserve"> в 20</w:t>
      </w:r>
      <w:r>
        <w:rPr>
          <w:rFonts w:eastAsia="Calibri"/>
          <w:sz w:val="26"/>
          <w:szCs w:val="26"/>
        </w:rPr>
        <w:t>2</w:t>
      </w:r>
      <w:r w:rsidR="007E448E">
        <w:rPr>
          <w:rFonts w:eastAsia="Calibri"/>
          <w:sz w:val="26"/>
          <w:szCs w:val="26"/>
        </w:rPr>
        <w:t>5</w:t>
      </w:r>
      <w:r w:rsidRPr="00DE733A">
        <w:rPr>
          <w:rFonts w:eastAsia="Calibri"/>
          <w:sz w:val="26"/>
          <w:szCs w:val="26"/>
        </w:rPr>
        <w:t xml:space="preserve"> году занимался комитет </w:t>
      </w:r>
      <w:r w:rsidRPr="009A1043">
        <w:rPr>
          <w:rFonts w:eastAsia="Calibri"/>
          <w:sz w:val="26"/>
          <w:szCs w:val="26"/>
        </w:rPr>
        <w:t>Законодательного Собрания по</w:t>
      </w:r>
      <w:r w:rsidR="00DD0DE6">
        <w:rPr>
          <w:rFonts w:eastAsia="Calibri"/>
          <w:sz w:val="26"/>
          <w:szCs w:val="26"/>
        </w:rPr>
        <w:t xml:space="preserve"> регламенту, </w:t>
      </w:r>
      <w:r w:rsidR="00DD0DE6" w:rsidRPr="00DD0DE6">
        <w:rPr>
          <w:rFonts w:eastAsia="Calibri"/>
          <w:sz w:val="26"/>
          <w:szCs w:val="26"/>
        </w:rPr>
        <w:t>депутатской этик</w:t>
      </w:r>
      <w:r w:rsidR="00DD0DE6">
        <w:rPr>
          <w:rFonts w:eastAsia="Calibri"/>
          <w:sz w:val="26"/>
          <w:szCs w:val="26"/>
        </w:rPr>
        <w:t>е</w:t>
      </w:r>
      <w:r w:rsidR="00DD0DE6" w:rsidRPr="00DD0DE6">
        <w:rPr>
          <w:rFonts w:eastAsia="Calibri"/>
          <w:sz w:val="26"/>
          <w:szCs w:val="26"/>
        </w:rPr>
        <w:t xml:space="preserve"> и организации работы Законодательного Собрания</w:t>
      </w:r>
      <w:r w:rsidRPr="009A1043">
        <w:rPr>
          <w:rFonts w:eastAsia="Calibri"/>
          <w:sz w:val="26"/>
          <w:szCs w:val="26"/>
        </w:rPr>
        <w:t>.</w:t>
      </w:r>
      <w:r w:rsidR="00DD0DE6">
        <w:rPr>
          <w:rFonts w:eastAsia="Calibri"/>
          <w:sz w:val="26"/>
          <w:szCs w:val="26"/>
        </w:rPr>
        <w:t xml:space="preserve"> </w:t>
      </w:r>
      <w:r w:rsidR="00AB5904" w:rsidRPr="00A4158C">
        <w:rPr>
          <w:sz w:val="26"/>
          <w:szCs w:val="26"/>
        </w:rPr>
        <w:t>Работа комитета осуществлялась в соответствии с Положением о комитетах Законодательного Собрания,</w:t>
      </w:r>
      <w:r w:rsidR="00AB5904" w:rsidRPr="00A4158C">
        <w:rPr>
          <w:color w:val="000000"/>
          <w:sz w:val="26"/>
          <w:szCs w:val="26"/>
        </w:rPr>
        <w:t xml:space="preserve"> </w:t>
      </w:r>
      <w:r w:rsidR="00AB5904" w:rsidRPr="00A4158C">
        <w:rPr>
          <w:sz w:val="26"/>
          <w:szCs w:val="26"/>
        </w:rPr>
        <w:t>примерной программой законодательной деятельности Законодательного Собрания на 202</w:t>
      </w:r>
      <w:r w:rsidR="007E448E">
        <w:rPr>
          <w:sz w:val="26"/>
          <w:szCs w:val="26"/>
        </w:rPr>
        <w:t>5</w:t>
      </w:r>
      <w:r w:rsidR="00AB5904" w:rsidRPr="00A4158C">
        <w:rPr>
          <w:sz w:val="26"/>
          <w:szCs w:val="26"/>
        </w:rPr>
        <w:t xml:space="preserve"> год, квартальными планами работы Законодательного Собрания и комитета. </w:t>
      </w:r>
    </w:p>
    <w:p w:rsidR="003A3987" w:rsidRPr="00620B41" w:rsidRDefault="003A3987" w:rsidP="003A3987">
      <w:pPr>
        <w:jc w:val="center"/>
        <w:rPr>
          <w:b/>
          <w:i/>
          <w:sz w:val="16"/>
          <w:szCs w:val="16"/>
        </w:rPr>
      </w:pPr>
    </w:p>
    <w:p w:rsidR="003A3987" w:rsidRPr="00A4158C" w:rsidRDefault="003A3987" w:rsidP="003A3987">
      <w:pPr>
        <w:jc w:val="center"/>
        <w:rPr>
          <w:b/>
          <w:i/>
          <w:sz w:val="26"/>
          <w:szCs w:val="26"/>
        </w:rPr>
      </w:pPr>
      <w:r w:rsidRPr="00A4158C">
        <w:rPr>
          <w:b/>
          <w:i/>
          <w:sz w:val="26"/>
          <w:szCs w:val="26"/>
        </w:rPr>
        <w:t>Правотворческая деятельность</w:t>
      </w:r>
    </w:p>
    <w:p w:rsidR="003A3987" w:rsidRPr="00620B41" w:rsidRDefault="003A3987" w:rsidP="003A3987">
      <w:pPr>
        <w:ind w:firstLine="720"/>
        <w:jc w:val="both"/>
        <w:rPr>
          <w:sz w:val="16"/>
          <w:szCs w:val="16"/>
        </w:rPr>
      </w:pPr>
    </w:p>
    <w:p w:rsidR="003A3987" w:rsidRDefault="003A3987" w:rsidP="003A3987">
      <w:pPr>
        <w:ind w:firstLine="709"/>
        <w:jc w:val="both"/>
        <w:rPr>
          <w:sz w:val="26"/>
          <w:szCs w:val="26"/>
        </w:rPr>
      </w:pPr>
      <w:r w:rsidRPr="00E37A3D">
        <w:rPr>
          <w:sz w:val="26"/>
          <w:szCs w:val="26"/>
        </w:rPr>
        <w:t>Законодательная деятельность комитета Законодательного Собрания по регламенту, депутатской этике и организации работы Законодательного Собрания в 202</w:t>
      </w:r>
      <w:r w:rsidR="00CA024F">
        <w:rPr>
          <w:sz w:val="26"/>
          <w:szCs w:val="26"/>
        </w:rPr>
        <w:t>5</w:t>
      </w:r>
      <w:r w:rsidRPr="00E37A3D">
        <w:rPr>
          <w:sz w:val="26"/>
          <w:szCs w:val="26"/>
        </w:rPr>
        <w:t xml:space="preserve"> году велась по следующим направлениям: </w:t>
      </w:r>
    </w:p>
    <w:p w:rsidR="00522EF0" w:rsidRPr="00A7119F" w:rsidRDefault="00522EF0" w:rsidP="00522EF0">
      <w:pPr>
        <w:ind w:firstLine="709"/>
        <w:jc w:val="both"/>
        <w:rPr>
          <w:sz w:val="26"/>
          <w:szCs w:val="26"/>
        </w:rPr>
      </w:pPr>
      <w:r w:rsidRPr="00A7119F">
        <w:rPr>
          <w:sz w:val="26"/>
          <w:szCs w:val="26"/>
        </w:rPr>
        <w:t xml:space="preserve">приведение нормативных правовых актов в соответствие с изменениями федерального законодательства, законодательства Приморского края; </w:t>
      </w:r>
    </w:p>
    <w:p w:rsidR="00AC5C85" w:rsidRPr="00A7119F" w:rsidRDefault="00AC5C85" w:rsidP="00AC5C85">
      <w:pPr>
        <w:ind w:firstLine="709"/>
        <w:jc w:val="both"/>
        <w:rPr>
          <w:sz w:val="26"/>
          <w:szCs w:val="26"/>
        </w:rPr>
      </w:pPr>
      <w:r w:rsidRPr="00A7119F">
        <w:rPr>
          <w:sz w:val="26"/>
          <w:szCs w:val="26"/>
        </w:rPr>
        <w:t>разработка нормативных правовых актов, связанных с совершенствованием организации деятельности Законодательного Собрания;</w:t>
      </w:r>
    </w:p>
    <w:p w:rsidR="00AC5C85" w:rsidRPr="00A7119F" w:rsidRDefault="00AC5C85" w:rsidP="00AC5C85">
      <w:pPr>
        <w:ind w:firstLine="709"/>
        <w:jc w:val="both"/>
        <w:rPr>
          <w:sz w:val="26"/>
          <w:szCs w:val="26"/>
        </w:rPr>
      </w:pPr>
      <w:r w:rsidRPr="00A7119F">
        <w:rPr>
          <w:sz w:val="26"/>
          <w:szCs w:val="26"/>
        </w:rPr>
        <w:t xml:space="preserve">реализация положений федерального законодательства в сфере противодействия коррупции. </w:t>
      </w:r>
    </w:p>
    <w:p w:rsidR="00087D4B" w:rsidRPr="00E37A3D" w:rsidRDefault="00087D4B" w:rsidP="003A3987">
      <w:pPr>
        <w:ind w:firstLine="709"/>
        <w:jc w:val="both"/>
        <w:rPr>
          <w:sz w:val="26"/>
          <w:szCs w:val="26"/>
        </w:rPr>
      </w:pPr>
    </w:p>
    <w:p w:rsidR="008D60C6" w:rsidRDefault="008D60C6" w:rsidP="00DD4EA3">
      <w:pPr>
        <w:pStyle w:val="a6"/>
        <w:spacing w:before="0" w:beforeAutospacing="0" w:after="0" w:afterAutospacing="0"/>
      </w:pPr>
      <w:r>
        <w:rPr>
          <w:noProof/>
        </w:rPr>
        <w:drawing>
          <wp:inline distT="0" distB="0" distL="0" distR="0">
            <wp:extent cx="5940000" cy="4456800"/>
            <wp:effectExtent l="0" t="0" r="3810" b="1270"/>
            <wp:docPr id="26" name="Рисунок 26" descr="D:\Мои документы\доклады,выступления, отчеты\Доклад 2025\фото\комитет по регаменту\IMG_8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Мои документы\доклады,выступления, отчеты\Доклад 2025\фото\комитет по регаменту\IMG_813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0000" cy="4456800"/>
                    </a:xfrm>
                    <a:prstGeom prst="rect">
                      <a:avLst/>
                    </a:prstGeom>
                    <a:noFill/>
                    <a:ln>
                      <a:noFill/>
                    </a:ln>
                  </pic:spPr>
                </pic:pic>
              </a:graphicData>
            </a:graphic>
          </wp:inline>
        </w:drawing>
      </w:r>
    </w:p>
    <w:p w:rsidR="00F764A4" w:rsidRDefault="00F764A4" w:rsidP="007A4E43">
      <w:pPr>
        <w:pStyle w:val="a7"/>
        <w:spacing w:after="0"/>
        <w:ind w:left="0"/>
        <w:jc w:val="both"/>
        <w:rPr>
          <w:sz w:val="26"/>
          <w:szCs w:val="26"/>
        </w:rPr>
      </w:pPr>
    </w:p>
    <w:p w:rsidR="007A4E43" w:rsidRPr="00240164" w:rsidRDefault="007A4E43" w:rsidP="007A4E43">
      <w:pPr>
        <w:jc w:val="center"/>
        <w:rPr>
          <w:i/>
        </w:rPr>
      </w:pPr>
      <w:r w:rsidRPr="00240164">
        <w:rPr>
          <w:i/>
        </w:rPr>
        <w:t xml:space="preserve">Заседание комитета Законодательного Собрания по регламенту, </w:t>
      </w:r>
    </w:p>
    <w:p w:rsidR="007A4E43" w:rsidRDefault="007A4E43" w:rsidP="007A4E43">
      <w:pPr>
        <w:jc w:val="center"/>
        <w:rPr>
          <w:i/>
        </w:rPr>
      </w:pPr>
      <w:r w:rsidRPr="00240164">
        <w:rPr>
          <w:i/>
        </w:rPr>
        <w:t>депутатской этике и организации работы Законодательного Собрания</w:t>
      </w:r>
    </w:p>
    <w:p w:rsidR="00CA024F" w:rsidRDefault="00CA024F" w:rsidP="00CA024F">
      <w:pPr>
        <w:spacing w:line="290" w:lineRule="exact"/>
        <w:ind w:firstLine="709"/>
        <w:jc w:val="both"/>
        <w:rPr>
          <w:sz w:val="26"/>
          <w:szCs w:val="26"/>
        </w:rPr>
      </w:pPr>
    </w:p>
    <w:p w:rsidR="00CA024F" w:rsidRPr="00A7119F" w:rsidRDefault="00CA024F" w:rsidP="00CA024F">
      <w:pPr>
        <w:spacing w:line="290" w:lineRule="exact"/>
        <w:ind w:firstLine="709"/>
        <w:jc w:val="both"/>
        <w:rPr>
          <w:sz w:val="26"/>
          <w:szCs w:val="26"/>
        </w:rPr>
      </w:pPr>
      <w:r w:rsidRPr="00A7119F">
        <w:rPr>
          <w:sz w:val="26"/>
          <w:szCs w:val="26"/>
        </w:rPr>
        <w:lastRenderedPageBreak/>
        <w:t xml:space="preserve">Законодательная деятельность комитета Законодательного Собрания по регламенту, депутатской этике и организации работы Законодательного Собрания осуществлялась на основе тесного сотрудничества с правовым управлением аппарата Законодательного Собрания, полномочным представителем Губернатора Приморского края в Законодательном Собрании, прокуратурой Приморского края. </w:t>
      </w:r>
    </w:p>
    <w:p w:rsidR="00CA024F" w:rsidRPr="00D2182A" w:rsidRDefault="00CA024F" w:rsidP="00CA024F">
      <w:pPr>
        <w:spacing w:line="290" w:lineRule="exact"/>
        <w:ind w:firstLine="709"/>
        <w:jc w:val="both"/>
        <w:rPr>
          <w:sz w:val="26"/>
          <w:szCs w:val="26"/>
        </w:rPr>
      </w:pPr>
      <w:r w:rsidRPr="00D2182A">
        <w:rPr>
          <w:sz w:val="26"/>
          <w:szCs w:val="26"/>
        </w:rPr>
        <w:t>К наиболее значимым следует отнести следующие законы Приморского края и постановления Законодательного Собрания.</w:t>
      </w:r>
    </w:p>
    <w:p w:rsidR="00CA024F" w:rsidRPr="00366FBB" w:rsidRDefault="00CA024F" w:rsidP="00CA024F">
      <w:pPr>
        <w:ind w:firstLine="708"/>
        <w:jc w:val="both"/>
        <w:rPr>
          <w:sz w:val="26"/>
          <w:szCs w:val="26"/>
        </w:rPr>
      </w:pPr>
      <w:r w:rsidRPr="00366FBB">
        <w:rPr>
          <w:sz w:val="26"/>
          <w:szCs w:val="26"/>
        </w:rPr>
        <w:t>Законом Приморского края от 3 февраля 2025 года № 725-КЗ "О внесении изменений в статью 3 Закона Приморского края "О статусе депутата Законодательного Собрания Приморского края" уточн</w:t>
      </w:r>
      <w:r>
        <w:rPr>
          <w:sz w:val="26"/>
          <w:szCs w:val="26"/>
        </w:rPr>
        <w:t>ен</w:t>
      </w:r>
      <w:r w:rsidRPr="00366FBB">
        <w:rPr>
          <w:sz w:val="26"/>
          <w:szCs w:val="26"/>
        </w:rPr>
        <w:t xml:space="preserve"> порядок принятия постановления Законодательного Собрания о досрочном прекращении полномочий депутата Законодательного Собрания. Изменения в статью 3 Закона Приморского края "О статусе депутата Законодательного Собрания Приморского края" подготовлены комитетом Законодательного Собрания по регламенту, депутатской этике и организации работы Законодательного Собрания по результатам правоприменительной практики в целях совершенствования процедуры досрочного прекращения полномочий депутата Законодательного Собрания и обеспечения ее практической применимости.</w:t>
      </w:r>
    </w:p>
    <w:p w:rsidR="00366FBB" w:rsidRPr="00366FBB" w:rsidRDefault="00366FBB" w:rsidP="00366FBB">
      <w:pPr>
        <w:ind w:firstLine="708"/>
        <w:jc w:val="both"/>
        <w:rPr>
          <w:sz w:val="26"/>
          <w:szCs w:val="26"/>
        </w:rPr>
      </w:pPr>
      <w:r w:rsidRPr="00366FBB">
        <w:rPr>
          <w:sz w:val="26"/>
          <w:szCs w:val="26"/>
        </w:rPr>
        <w:t xml:space="preserve">Частью 2 статьи 3 Закона Приморского края "О статусе депутата Законодательного Собрания Приморского края" установлено, что решение о досрочном прекращении полномочий депутата Законодательного Собрания принимается не позднее чем через 30 дней со дня появления основания для досрочного прекращения полномочий депутата Законодательного Собрания либо со дня, когда Законодательному Собранию стало известно о появлении указанного основания, а если это основание появилось в период между заседаниями Законодательного Собрания, превышающий 30 дней, </w:t>
      </w:r>
      <w:r>
        <w:rPr>
          <w:rFonts w:eastAsia="Calibri"/>
          <w:sz w:val="26"/>
          <w:szCs w:val="26"/>
        </w:rPr>
        <w:t xml:space="preserve">– </w:t>
      </w:r>
      <w:r w:rsidRPr="00366FBB">
        <w:rPr>
          <w:sz w:val="26"/>
          <w:szCs w:val="26"/>
        </w:rPr>
        <w:t>не позднее</w:t>
      </w:r>
      <w:r>
        <w:rPr>
          <w:sz w:val="26"/>
          <w:szCs w:val="26"/>
        </w:rPr>
        <w:t>,</w:t>
      </w:r>
      <w:r w:rsidRPr="00366FBB">
        <w:rPr>
          <w:sz w:val="26"/>
          <w:szCs w:val="26"/>
        </w:rPr>
        <w:t xml:space="preserve"> чем через три месяца со дня появления этого основания</w:t>
      </w:r>
      <w:r>
        <w:rPr>
          <w:sz w:val="26"/>
          <w:szCs w:val="26"/>
        </w:rPr>
        <w:t>,</w:t>
      </w:r>
      <w:r w:rsidRPr="00366FBB">
        <w:rPr>
          <w:sz w:val="26"/>
          <w:szCs w:val="26"/>
        </w:rPr>
        <w:t xml:space="preserve"> и оформляется постановлением Законодательного Собрания, в котором определяется день прекращения его полномочий. </w:t>
      </w:r>
    </w:p>
    <w:p w:rsidR="00366FBB" w:rsidRPr="00366FBB" w:rsidRDefault="00366FBB" w:rsidP="00366FBB">
      <w:pPr>
        <w:ind w:firstLine="708"/>
        <w:jc w:val="both"/>
        <w:rPr>
          <w:sz w:val="26"/>
          <w:szCs w:val="26"/>
        </w:rPr>
      </w:pPr>
      <w:r w:rsidRPr="00366FBB">
        <w:rPr>
          <w:sz w:val="26"/>
          <w:szCs w:val="26"/>
        </w:rPr>
        <w:t xml:space="preserve">Законом Приморского края от 30 июня 2025 года № 822-КЗ "О внесении изменений в Закон Приморского края "О законодательной деятельности в Приморском крае" во исполнение положений Федерального закона № 33-ФЗ расширен перечень обязательных документов при внесении в Законодательное Собрание субъектом права законодательной </w:t>
      </w:r>
      <w:r w:rsidRPr="00DD4EA3">
        <w:rPr>
          <w:sz w:val="26"/>
          <w:szCs w:val="26"/>
        </w:rPr>
        <w:t>инициативы</w:t>
      </w:r>
      <w:r w:rsidRPr="00366FBB">
        <w:rPr>
          <w:sz w:val="26"/>
          <w:szCs w:val="26"/>
        </w:rPr>
        <w:t xml:space="preserve"> проекта закона Приморского края, предусматривающего наделение органов местного самоуправления отдельными государственными полномочиями. Законом Приморского края "О законодательной деятельности в Приморском крае" предусмотрено, что при внесении в Законодательное Собрание проекта закона Приморского края, предусматривающего наделение органа местного самоуправления отдельными государственными полномочиями, субъектом права законодательной инициативы помимо перечня документов, установленных </w:t>
      </w:r>
      <w:r>
        <w:rPr>
          <w:sz w:val="26"/>
          <w:szCs w:val="26"/>
        </w:rPr>
        <w:br/>
      </w:r>
      <w:r w:rsidRPr="00366FBB">
        <w:rPr>
          <w:sz w:val="26"/>
          <w:szCs w:val="26"/>
        </w:rPr>
        <w:t xml:space="preserve">частью 1 статьи 7 Закона, направляется заключение Совета муниципальных образований Приморского края. Заключение Совета муниципальных образований Приморского края позволит Законодательному Собранию более полно учитывать позицию муниципальных образований Приморского края по исполнению ими отдельных государственных полномочий. </w:t>
      </w:r>
    </w:p>
    <w:p w:rsidR="00366FBB" w:rsidRPr="00366FBB" w:rsidRDefault="00366FBB" w:rsidP="00366FBB">
      <w:pPr>
        <w:ind w:firstLine="708"/>
        <w:jc w:val="both"/>
        <w:rPr>
          <w:sz w:val="26"/>
          <w:szCs w:val="26"/>
        </w:rPr>
      </w:pPr>
      <w:r w:rsidRPr="00366FBB">
        <w:rPr>
          <w:sz w:val="26"/>
          <w:szCs w:val="26"/>
        </w:rPr>
        <w:t>Соответствующие изменения по реализации положений Закона Приморского края "О законодательной деятельности в Приморском крае" были внесены в Регламент Законодательного Собрания.</w:t>
      </w:r>
    </w:p>
    <w:p w:rsidR="00366FBB" w:rsidRPr="00366FBB" w:rsidRDefault="00366FBB" w:rsidP="00366FBB">
      <w:pPr>
        <w:ind w:firstLine="708"/>
        <w:jc w:val="both"/>
        <w:rPr>
          <w:sz w:val="26"/>
          <w:szCs w:val="26"/>
        </w:rPr>
      </w:pPr>
      <w:r w:rsidRPr="00366FBB">
        <w:rPr>
          <w:sz w:val="26"/>
          <w:szCs w:val="26"/>
        </w:rPr>
        <w:lastRenderedPageBreak/>
        <w:t>Законом Приморского края от 28 апреля 2025 года № 783-КЗ "О внесении изменений в статью 17 Закона Приморского края "О статусе депутата Законодательного Собрания Приморского края" исключено расширительное толкование нормы абзаца первого части 8 статьи 17 в части создания общественной приемной депутатом Законодательного Собрания, избранным по одномандатному избирательному округу. Изменения в статью 17 Закона Приморского края "О статусе депутата Законодательного Собрания Приморского края" были подготовлены депутатом Законодательного Собрания Романовым В.Г. в целях обеспечения прав граждан при организации работы депутатов Законодательного Собрания с избирателями. Депутат Законодательного Собрания, избранный по одномандатному избирательному округу, вправе создать общественную приемную только на территории своего</w:t>
      </w:r>
      <w:r w:rsidRPr="00366FBB">
        <w:rPr>
          <w:b/>
          <w:sz w:val="26"/>
          <w:szCs w:val="26"/>
        </w:rPr>
        <w:t xml:space="preserve"> </w:t>
      </w:r>
      <w:r w:rsidRPr="00366FBB">
        <w:rPr>
          <w:sz w:val="26"/>
          <w:szCs w:val="26"/>
        </w:rPr>
        <w:t>одномандатного избирательного округа, а не на территории соответствующего муниципального образования. Принятие</w:t>
      </w:r>
      <w:r w:rsidRPr="00366FBB">
        <w:rPr>
          <w:b/>
          <w:sz w:val="26"/>
          <w:szCs w:val="26"/>
        </w:rPr>
        <w:t xml:space="preserve"> </w:t>
      </w:r>
      <w:r w:rsidRPr="00366FBB">
        <w:rPr>
          <w:sz w:val="26"/>
          <w:szCs w:val="26"/>
        </w:rPr>
        <w:t xml:space="preserve">названных изменений наиболее актуально для избирателей, проживающих, например, на территориях городов Владивосток, Находка, Уссурийск, в которые входят соответственно одномандатные округа разных депутатов Законодательного Собрания. </w:t>
      </w:r>
    </w:p>
    <w:p w:rsidR="00366FBB" w:rsidRPr="00366FBB" w:rsidRDefault="00366FBB" w:rsidP="00366FBB">
      <w:pPr>
        <w:ind w:firstLine="708"/>
        <w:jc w:val="both"/>
        <w:rPr>
          <w:sz w:val="26"/>
          <w:szCs w:val="26"/>
        </w:rPr>
      </w:pPr>
      <w:r w:rsidRPr="00366FBB">
        <w:rPr>
          <w:sz w:val="26"/>
          <w:szCs w:val="26"/>
        </w:rPr>
        <w:t>Принятие Закона Приморского края "О внесении изменений в статью 17 Закона Приморского края "О статусе депутата Законодательного Собрания Приморского края" потребовало внесени</w:t>
      </w:r>
      <w:r w:rsidR="00F83FC1">
        <w:rPr>
          <w:sz w:val="26"/>
          <w:szCs w:val="26"/>
        </w:rPr>
        <w:t>я</w:t>
      </w:r>
      <w:r w:rsidRPr="00366FBB">
        <w:rPr>
          <w:sz w:val="26"/>
          <w:szCs w:val="26"/>
        </w:rPr>
        <w:t xml:space="preserve"> изменений в Положение об общественной приемной депутата Законодательного Собрания.</w:t>
      </w:r>
    </w:p>
    <w:p w:rsidR="00366FBB" w:rsidRPr="00366FBB" w:rsidRDefault="00366FBB" w:rsidP="00366FBB">
      <w:pPr>
        <w:ind w:firstLine="708"/>
        <w:jc w:val="both"/>
        <w:rPr>
          <w:sz w:val="26"/>
          <w:szCs w:val="26"/>
        </w:rPr>
      </w:pPr>
      <w:r w:rsidRPr="00366FBB">
        <w:rPr>
          <w:sz w:val="26"/>
          <w:szCs w:val="26"/>
        </w:rPr>
        <w:t>Продолжая совершенствование законодательства Приморского края, по результатам правоприменительной практики внесены изменения в Закон Приморского края "О статусе депутата Законодательного Собрания Приморского края".</w:t>
      </w:r>
    </w:p>
    <w:p w:rsidR="00366FBB" w:rsidRPr="00366FBB" w:rsidRDefault="00366FBB" w:rsidP="00366FBB">
      <w:pPr>
        <w:ind w:firstLine="708"/>
        <w:jc w:val="both"/>
        <w:rPr>
          <w:sz w:val="26"/>
          <w:szCs w:val="26"/>
        </w:rPr>
      </w:pPr>
      <w:r w:rsidRPr="00366FBB">
        <w:rPr>
          <w:sz w:val="26"/>
          <w:szCs w:val="26"/>
        </w:rPr>
        <w:t xml:space="preserve">Частью 2 статьи 24 Закона Приморского края "О статусе депутата Законодательного Собрания Приморского края" было установлено, что при применении к депутату Законодательного Собрания, осуществляющему депутатскую деятельность на постоянной основе, меры пресечения, ограничивающей свободу (заключение под стражу, домашний арест), выплата ему денежного содержания приостанавливается на основании распоряжения Председателя Законодательного Собрания. </w:t>
      </w:r>
    </w:p>
    <w:p w:rsidR="00366FBB" w:rsidRPr="00366FBB" w:rsidRDefault="00366FBB" w:rsidP="00366FBB">
      <w:pPr>
        <w:ind w:firstLine="708"/>
        <w:jc w:val="both"/>
        <w:rPr>
          <w:sz w:val="26"/>
          <w:szCs w:val="26"/>
        </w:rPr>
      </w:pPr>
      <w:r w:rsidRPr="00366FBB">
        <w:rPr>
          <w:sz w:val="26"/>
          <w:szCs w:val="26"/>
        </w:rPr>
        <w:t xml:space="preserve">Законом Приморского края от 11 ноября 2025 года № 912-КЗ "О внесении изменений в статью 24 Закона Приморского края "О статусе депутата Законодательного Собрания Приморского края" данная норма была расширена. Выплата денежного содержания депутату Законодательного Собрания, осуществляющему полномочия на постоянной основе, также приостанавливается в случае объявления его в розыск по любому основанию в порядке, установленном, например, Гражданским процессуальным кодексом Российской Федерации, Уголовно-процессуальным кодексом Российской Федерации, Гражданским кодексом Российской Федерации, Федеральным законом "Об исполнительном производстве", иными федеральными законами. </w:t>
      </w:r>
    </w:p>
    <w:p w:rsidR="00366FBB" w:rsidRPr="00366FBB" w:rsidRDefault="00366FBB" w:rsidP="00366FBB">
      <w:pPr>
        <w:jc w:val="both"/>
        <w:rPr>
          <w:sz w:val="26"/>
          <w:szCs w:val="26"/>
        </w:rPr>
      </w:pPr>
      <w:r w:rsidRPr="00366FBB">
        <w:rPr>
          <w:sz w:val="26"/>
          <w:szCs w:val="26"/>
        </w:rPr>
        <w:tab/>
        <w:t>Данная мера обусловлена фактическим отсутствием депутата Законодательного Собрания и неисполнением им своих депутатских полномочий в случае объявления его в розыск, а также призвана обеспечить рациональное расходование бюджетных средств, предусмотренных на содержание Законодательного Собрания.</w:t>
      </w:r>
    </w:p>
    <w:p w:rsidR="00366FBB" w:rsidRPr="00366FBB" w:rsidRDefault="00366FBB" w:rsidP="00366FBB">
      <w:pPr>
        <w:jc w:val="both"/>
        <w:rPr>
          <w:sz w:val="26"/>
          <w:szCs w:val="26"/>
        </w:rPr>
      </w:pPr>
      <w:r w:rsidRPr="00366FBB">
        <w:rPr>
          <w:sz w:val="26"/>
          <w:szCs w:val="26"/>
        </w:rPr>
        <w:tab/>
        <w:t xml:space="preserve">К отдельному блоку нормативных правовых актов, принятых Законодательным Собранием по предложению комитета Законодательного Собрания Приморского края по регламенту, депутатской этике и организации </w:t>
      </w:r>
      <w:r w:rsidRPr="00366FBB">
        <w:rPr>
          <w:sz w:val="26"/>
          <w:szCs w:val="26"/>
        </w:rPr>
        <w:lastRenderedPageBreak/>
        <w:t>работы Законодательного Собрания, относятся законы Приморского края и постановления Законодательного Собрания в сфере противодействия коррупции.</w:t>
      </w:r>
    </w:p>
    <w:p w:rsidR="00366FBB" w:rsidRPr="00366FBB" w:rsidRDefault="00366FBB" w:rsidP="00341BC0">
      <w:pPr>
        <w:ind w:firstLine="709"/>
        <w:jc w:val="both"/>
        <w:rPr>
          <w:sz w:val="26"/>
          <w:szCs w:val="26"/>
        </w:rPr>
      </w:pPr>
      <w:r w:rsidRPr="00366FBB">
        <w:rPr>
          <w:sz w:val="26"/>
          <w:szCs w:val="26"/>
        </w:rPr>
        <w:t>Так, Законом Приморского края от 28 ноября 2025 года № 923-КЗ "О внесении изменений в статью 6 Закона Приморского края "О статусе депутата Законодательного Собрания Приморского края", принятым в целях приведения Закона Приморского края "О статусе депутата Законодательного Собрания Приморского края" в соответствие с Указом Президента Российской Федерации от 06.10.2025 № 709 "О дополнительных мерах по противодействию коррупции", расширен круг организаций, в которые направляются запросы при проведении проверок в отношении депутатов Законодательного Собрания по соблюдению ими установленных коррупционных стандартов.</w:t>
      </w:r>
    </w:p>
    <w:p w:rsidR="00366FBB" w:rsidRPr="00366FBB" w:rsidRDefault="00366FBB" w:rsidP="00366FBB">
      <w:pPr>
        <w:ind w:firstLine="708"/>
        <w:jc w:val="both"/>
        <w:rPr>
          <w:sz w:val="26"/>
          <w:szCs w:val="26"/>
        </w:rPr>
      </w:pPr>
      <w:r w:rsidRPr="00366FBB">
        <w:rPr>
          <w:sz w:val="26"/>
          <w:szCs w:val="26"/>
        </w:rPr>
        <w:t>Соответствующие запросы могут также направляться в Центральный каталог кредитных историй, Центральный банк Российской Федерации, бюро кредитных историй, держателям реестра владельцев ценных бумаг и депозитариям.</w:t>
      </w:r>
    </w:p>
    <w:p w:rsidR="00A7119F" w:rsidRPr="00366FBB" w:rsidRDefault="00366FBB" w:rsidP="00366FBB">
      <w:pPr>
        <w:ind w:firstLine="709"/>
        <w:jc w:val="both"/>
        <w:rPr>
          <w:sz w:val="26"/>
          <w:szCs w:val="26"/>
        </w:rPr>
      </w:pPr>
      <w:r w:rsidRPr="00366FBB">
        <w:rPr>
          <w:sz w:val="26"/>
          <w:szCs w:val="26"/>
        </w:rPr>
        <w:t>Принятие Закона Приморского края "О внесении изменений в статью 6 Закона Приморского края "О статусе депутата Законодательного Собрания Примо</w:t>
      </w:r>
      <w:r w:rsidR="00F83FC1">
        <w:rPr>
          <w:sz w:val="26"/>
          <w:szCs w:val="26"/>
        </w:rPr>
        <w:t xml:space="preserve">рского края" потребовало внесения </w:t>
      </w:r>
      <w:r w:rsidRPr="00366FBB">
        <w:rPr>
          <w:sz w:val="26"/>
          <w:szCs w:val="26"/>
        </w:rPr>
        <w:t>изменений в Положение о комиссии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Законодательного Собрания, которыми уточнены полномочия Председателя Законодательного Собрания и председателя комиссии по направлению запросов.</w:t>
      </w:r>
      <w:r w:rsidR="00A7119F" w:rsidRPr="00366FBB">
        <w:rPr>
          <w:sz w:val="26"/>
          <w:szCs w:val="26"/>
        </w:rPr>
        <w:t xml:space="preserve"> </w:t>
      </w:r>
    </w:p>
    <w:p w:rsidR="00C87CC7" w:rsidRPr="00D2182A" w:rsidRDefault="00C87CC7" w:rsidP="00C87CC7">
      <w:pPr>
        <w:autoSpaceDE w:val="0"/>
        <w:autoSpaceDN w:val="0"/>
        <w:adjustRightInd w:val="0"/>
        <w:ind w:firstLine="708"/>
        <w:jc w:val="both"/>
        <w:rPr>
          <w:sz w:val="26"/>
          <w:szCs w:val="26"/>
        </w:rPr>
      </w:pPr>
      <w:r w:rsidRPr="00D2182A">
        <w:rPr>
          <w:sz w:val="26"/>
          <w:szCs w:val="26"/>
        </w:rPr>
        <w:t xml:space="preserve">Комитетом Законодательного Собрания по регламенту, депутатской этике и организации работы Законодательного Собрания в соответствии со статьей 12 Закона Приморского края "О статусе депутата Законодательного Собрания Приморского края" осуществлялся учет участия депутатов Законодательного Собрания в заседаниях Законодательного Собрания, а также в </w:t>
      </w:r>
      <w:r w:rsidRPr="00D2182A">
        <w:rPr>
          <w:rFonts w:eastAsiaTheme="minorHAnsi"/>
          <w:sz w:val="26"/>
          <w:szCs w:val="26"/>
          <w:lang w:eastAsia="en-US"/>
        </w:rPr>
        <w:t xml:space="preserve">иных мероприятиях, проводимых в Законодательном Собрании. Кроме того, </w:t>
      </w:r>
      <w:r w:rsidRPr="00D2182A">
        <w:rPr>
          <w:sz w:val="26"/>
          <w:szCs w:val="26"/>
        </w:rPr>
        <w:t xml:space="preserve">осуществлялся учет основных нарушений положений Регламента Законодательного Собрания, Закона Приморского края "О статусе депутата Законодательного Собрания Приморского края" и Закона Приморского края "О законодательной деятельности в Приморском крае". По итогам заседаний Законодательного Собрания отмеченные нарушения обобщались и анализировались. </w:t>
      </w:r>
    </w:p>
    <w:p w:rsidR="00C87CC7" w:rsidRPr="00D2182A" w:rsidRDefault="00C87CC7" w:rsidP="00C87CC7">
      <w:pPr>
        <w:ind w:firstLine="708"/>
        <w:jc w:val="both"/>
        <w:rPr>
          <w:sz w:val="26"/>
          <w:szCs w:val="26"/>
        </w:rPr>
      </w:pPr>
      <w:r w:rsidRPr="00D2182A">
        <w:rPr>
          <w:sz w:val="26"/>
          <w:szCs w:val="26"/>
        </w:rPr>
        <w:t xml:space="preserve">Необходимо отметить </w:t>
      </w:r>
      <w:r w:rsidR="0057333A">
        <w:rPr>
          <w:sz w:val="26"/>
          <w:szCs w:val="26"/>
        </w:rPr>
        <w:t>высокий</w:t>
      </w:r>
      <w:r w:rsidRPr="00D2182A">
        <w:rPr>
          <w:sz w:val="26"/>
          <w:szCs w:val="26"/>
        </w:rPr>
        <w:t xml:space="preserve"> уров</w:t>
      </w:r>
      <w:r w:rsidR="0057333A">
        <w:rPr>
          <w:sz w:val="26"/>
          <w:szCs w:val="26"/>
        </w:rPr>
        <w:t>е</w:t>
      </w:r>
      <w:r w:rsidRPr="00D2182A">
        <w:rPr>
          <w:sz w:val="26"/>
          <w:szCs w:val="26"/>
        </w:rPr>
        <w:t>н</w:t>
      </w:r>
      <w:r w:rsidR="0057333A">
        <w:rPr>
          <w:sz w:val="26"/>
          <w:szCs w:val="26"/>
        </w:rPr>
        <w:t>ь</w:t>
      </w:r>
      <w:r w:rsidRPr="00D2182A">
        <w:rPr>
          <w:sz w:val="26"/>
          <w:szCs w:val="26"/>
        </w:rPr>
        <w:t xml:space="preserve"> ответственности депутатов Законодательного Собрания по соблюдению Правил депутатской этики и порядка на заседаниях Законодательного Собрания</w:t>
      </w:r>
      <w:r w:rsidR="00341BC0">
        <w:rPr>
          <w:sz w:val="26"/>
          <w:szCs w:val="26"/>
        </w:rPr>
        <w:t>.</w:t>
      </w:r>
      <w:r w:rsidRPr="00D2182A">
        <w:rPr>
          <w:sz w:val="26"/>
          <w:szCs w:val="26"/>
        </w:rPr>
        <w:t xml:space="preserve"> </w:t>
      </w:r>
      <w:r w:rsidR="00341BC0">
        <w:rPr>
          <w:sz w:val="26"/>
          <w:szCs w:val="26"/>
        </w:rPr>
        <w:t>В отчетном периоде</w:t>
      </w:r>
      <w:r w:rsidR="00F83FC1">
        <w:rPr>
          <w:sz w:val="26"/>
          <w:szCs w:val="26"/>
        </w:rPr>
        <w:t>,</w:t>
      </w:r>
      <w:r w:rsidR="00341BC0">
        <w:rPr>
          <w:sz w:val="26"/>
          <w:szCs w:val="26"/>
        </w:rPr>
        <w:t xml:space="preserve"> также как и </w:t>
      </w:r>
      <w:r w:rsidR="0057333A">
        <w:rPr>
          <w:sz w:val="26"/>
          <w:szCs w:val="26"/>
        </w:rPr>
        <w:t xml:space="preserve">в </w:t>
      </w:r>
      <w:r w:rsidR="00341BC0">
        <w:rPr>
          <w:sz w:val="26"/>
          <w:szCs w:val="26"/>
        </w:rPr>
        <w:br/>
      </w:r>
      <w:r w:rsidR="0057333A">
        <w:rPr>
          <w:sz w:val="26"/>
          <w:szCs w:val="26"/>
        </w:rPr>
        <w:t>202</w:t>
      </w:r>
      <w:r w:rsidR="00341BC0">
        <w:rPr>
          <w:sz w:val="26"/>
          <w:szCs w:val="26"/>
        </w:rPr>
        <w:t>4</w:t>
      </w:r>
      <w:r w:rsidR="0057333A">
        <w:rPr>
          <w:sz w:val="26"/>
          <w:szCs w:val="26"/>
        </w:rPr>
        <w:t xml:space="preserve"> году</w:t>
      </w:r>
      <w:r w:rsidR="00F83FC1">
        <w:rPr>
          <w:sz w:val="26"/>
          <w:szCs w:val="26"/>
        </w:rPr>
        <w:t>,</w:t>
      </w:r>
      <w:r w:rsidRPr="00D2182A">
        <w:rPr>
          <w:sz w:val="26"/>
          <w:szCs w:val="26"/>
        </w:rPr>
        <w:t xml:space="preserve"> комитетом Законодательного Собрания по регламенту, депутатской этике и организации работы Законодательного Собрания отмечено </w:t>
      </w:r>
      <w:r w:rsidR="00341BC0">
        <w:rPr>
          <w:sz w:val="26"/>
          <w:szCs w:val="26"/>
        </w:rPr>
        <w:t>всего</w:t>
      </w:r>
      <w:r w:rsidR="0057333A">
        <w:rPr>
          <w:sz w:val="26"/>
          <w:szCs w:val="26"/>
        </w:rPr>
        <w:t xml:space="preserve"> пять</w:t>
      </w:r>
      <w:r w:rsidRPr="00D2182A">
        <w:rPr>
          <w:sz w:val="26"/>
          <w:szCs w:val="26"/>
        </w:rPr>
        <w:t xml:space="preserve"> нарушений Регла</w:t>
      </w:r>
      <w:r w:rsidR="0057333A">
        <w:rPr>
          <w:sz w:val="26"/>
          <w:szCs w:val="26"/>
        </w:rPr>
        <w:t>мента Законодательного Собрания</w:t>
      </w:r>
      <w:r w:rsidRPr="00D2182A">
        <w:rPr>
          <w:sz w:val="26"/>
          <w:szCs w:val="26"/>
        </w:rPr>
        <w:t xml:space="preserve">.  </w:t>
      </w:r>
    </w:p>
    <w:p w:rsidR="00A36414" w:rsidRPr="00D2182A" w:rsidRDefault="00C87CC7" w:rsidP="00C87CC7">
      <w:pPr>
        <w:ind w:firstLine="708"/>
        <w:jc w:val="both"/>
        <w:rPr>
          <w:sz w:val="26"/>
          <w:szCs w:val="26"/>
        </w:rPr>
      </w:pPr>
      <w:r w:rsidRPr="00D2182A">
        <w:rPr>
          <w:sz w:val="26"/>
          <w:szCs w:val="26"/>
        </w:rPr>
        <w:t>В 202</w:t>
      </w:r>
      <w:r w:rsidR="0057333A">
        <w:rPr>
          <w:sz w:val="26"/>
          <w:szCs w:val="26"/>
        </w:rPr>
        <w:t>6</w:t>
      </w:r>
      <w:r w:rsidRPr="00D2182A">
        <w:rPr>
          <w:sz w:val="26"/>
          <w:szCs w:val="26"/>
        </w:rPr>
        <w:t xml:space="preserve"> году комитету Законодательного Собрания по регламенту, депутатской этике и организации работы Законодательного Собрания предстоит продолжить работу по внесению изменений в Закон Приморского края "О статусе депутата Законодательного Собрания Приморского края" и постановления Законодательного Собрания, направленны</w:t>
      </w:r>
      <w:r w:rsidR="0057333A">
        <w:rPr>
          <w:sz w:val="26"/>
          <w:szCs w:val="26"/>
        </w:rPr>
        <w:t>х</w:t>
      </w:r>
      <w:r w:rsidR="0057333A" w:rsidRPr="0057333A">
        <w:t xml:space="preserve"> </w:t>
      </w:r>
      <w:r w:rsidR="0057333A" w:rsidRPr="0057333A">
        <w:rPr>
          <w:sz w:val="26"/>
          <w:szCs w:val="26"/>
        </w:rPr>
        <w:t>на совершенствование организации работы Законодательного Собрания, а также в сфере противодействия коррупции</w:t>
      </w:r>
      <w:r w:rsidRPr="00D2182A">
        <w:rPr>
          <w:sz w:val="26"/>
          <w:szCs w:val="26"/>
        </w:rPr>
        <w:t>.</w:t>
      </w:r>
    </w:p>
    <w:p w:rsidR="00F82567" w:rsidRDefault="00F82567" w:rsidP="00811C73">
      <w:pPr>
        <w:pStyle w:val="a7"/>
        <w:spacing w:after="0"/>
        <w:ind w:left="0" w:firstLine="709"/>
        <w:jc w:val="both"/>
        <w:rPr>
          <w:sz w:val="26"/>
          <w:szCs w:val="26"/>
        </w:rPr>
      </w:pPr>
    </w:p>
    <w:p w:rsidR="006D09F3" w:rsidRDefault="006D09F3" w:rsidP="00811C73">
      <w:pPr>
        <w:pStyle w:val="a7"/>
        <w:spacing w:after="0"/>
        <w:ind w:left="0" w:firstLine="709"/>
        <w:jc w:val="both"/>
        <w:rPr>
          <w:sz w:val="26"/>
          <w:szCs w:val="26"/>
        </w:rPr>
      </w:pPr>
    </w:p>
    <w:p w:rsidR="006D09F3" w:rsidRDefault="006D09F3" w:rsidP="00811C73">
      <w:pPr>
        <w:pStyle w:val="a7"/>
        <w:spacing w:after="0"/>
        <w:ind w:left="0" w:firstLine="709"/>
        <w:jc w:val="both"/>
        <w:rPr>
          <w:sz w:val="26"/>
          <w:szCs w:val="26"/>
        </w:rPr>
      </w:pPr>
    </w:p>
    <w:p w:rsidR="006D09F3" w:rsidRDefault="006D09F3" w:rsidP="00811C73">
      <w:pPr>
        <w:pStyle w:val="a7"/>
        <w:spacing w:after="0"/>
        <w:ind w:left="0" w:firstLine="709"/>
        <w:jc w:val="both"/>
        <w:rPr>
          <w:sz w:val="26"/>
          <w:szCs w:val="26"/>
        </w:rPr>
      </w:pPr>
    </w:p>
    <w:p w:rsidR="006D09F3" w:rsidRDefault="006D09F3" w:rsidP="00811C73">
      <w:pPr>
        <w:pStyle w:val="a7"/>
        <w:spacing w:after="0"/>
        <w:ind w:left="0" w:firstLine="709"/>
        <w:jc w:val="both"/>
        <w:rPr>
          <w:sz w:val="26"/>
          <w:szCs w:val="26"/>
        </w:rPr>
      </w:pPr>
    </w:p>
    <w:p w:rsidR="006D09F3" w:rsidRPr="00341BC0" w:rsidRDefault="006D09F3" w:rsidP="00811C73">
      <w:pPr>
        <w:pStyle w:val="a7"/>
        <w:spacing w:after="0"/>
        <w:ind w:left="0" w:firstLine="709"/>
        <w:jc w:val="both"/>
        <w:rPr>
          <w:sz w:val="26"/>
          <w:szCs w:val="26"/>
        </w:rPr>
      </w:pPr>
    </w:p>
    <w:p w:rsidR="00702D4B" w:rsidRPr="00341BC0" w:rsidRDefault="00CB4B86" w:rsidP="00811C73">
      <w:pPr>
        <w:jc w:val="center"/>
        <w:rPr>
          <w:b/>
          <w:i/>
          <w:sz w:val="26"/>
          <w:szCs w:val="26"/>
        </w:rPr>
      </w:pPr>
      <w:r w:rsidRPr="00341BC0">
        <w:rPr>
          <w:b/>
          <w:i/>
          <w:sz w:val="26"/>
          <w:szCs w:val="26"/>
        </w:rPr>
        <w:lastRenderedPageBreak/>
        <w:t>Статистическая</w:t>
      </w:r>
      <w:r w:rsidR="00702D4B" w:rsidRPr="00341BC0">
        <w:rPr>
          <w:b/>
          <w:i/>
          <w:sz w:val="26"/>
          <w:szCs w:val="26"/>
        </w:rPr>
        <w:t xml:space="preserve"> </w:t>
      </w:r>
      <w:r w:rsidRPr="00341BC0">
        <w:rPr>
          <w:b/>
          <w:i/>
          <w:sz w:val="26"/>
          <w:szCs w:val="26"/>
        </w:rPr>
        <w:t xml:space="preserve">информация </w:t>
      </w:r>
    </w:p>
    <w:p w:rsidR="00CB4B86" w:rsidRPr="00341BC0" w:rsidRDefault="00CB4B86" w:rsidP="00811C73">
      <w:pPr>
        <w:jc w:val="center"/>
        <w:rPr>
          <w:b/>
          <w:i/>
          <w:sz w:val="26"/>
          <w:szCs w:val="26"/>
        </w:rPr>
      </w:pPr>
      <w:r w:rsidRPr="00341BC0">
        <w:rPr>
          <w:b/>
          <w:i/>
          <w:sz w:val="26"/>
          <w:szCs w:val="26"/>
        </w:rPr>
        <w:t>о деятельности комитета Законодательного Собрания по регламенту, депутатской этике и организации работы Законодательного Собрания</w:t>
      </w:r>
    </w:p>
    <w:p w:rsidR="00C852AE" w:rsidRPr="00341BC0" w:rsidRDefault="00C852AE" w:rsidP="00811C73">
      <w:pPr>
        <w:rPr>
          <w:sz w:val="26"/>
          <w:szCs w:val="26"/>
        </w:rPr>
      </w:pPr>
    </w:p>
    <w:tbl>
      <w:tblPr>
        <w:tblStyle w:val="a3"/>
        <w:tblW w:w="0" w:type="auto"/>
        <w:tblLook w:val="04A0" w:firstRow="1" w:lastRow="0" w:firstColumn="1" w:lastColumn="0" w:noHBand="0" w:noVBand="1"/>
      </w:tblPr>
      <w:tblGrid>
        <w:gridCol w:w="6978"/>
        <w:gridCol w:w="787"/>
        <w:gridCol w:w="8"/>
        <w:gridCol w:w="783"/>
        <w:gridCol w:w="788"/>
      </w:tblGrid>
      <w:tr w:rsidR="00C852AE" w:rsidRPr="00E81604" w:rsidTr="003C7D7A">
        <w:tc>
          <w:tcPr>
            <w:tcW w:w="6978" w:type="dxa"/>
            <w:vMerge w:val="restart"/>
            <w:tcBorders>
              <w:bottom w:val="nil"/>
            </w:tcBorders>
            <w:vAlign w:val="center"/>
          </w:tcPr>
          <w:p w:rsidR="00C852AE" w:rsidRPr="00E81604" w:rsidRDefault="00C852AE" w:rsidP="00811C73">
            <w:pPr>
              <w:jc w:val="center"/>
            </w:pPr>
            <w:r w:rsidRPr="00E81604">
              <w:t>Наименование показателя</w:t>
            </w:r>
          </w:p>
        </w:tc>
        <w:tc>
          <w:tcPr>
            <w:tcW w:w="2366" w:type="dxa"/>
            <w:gridSpan w:val="4"/>
            <w:tcBorders>
              <w:bottom w:val="single" w:sz="4" w:space="0" w:color="auto"/>
            </w:tcBorders>
          </w:tcPr>
          <w:p w:rsidR="00AC762C" w:rsidRPr="00E81604" w:rsidRDefault="00C852AE" w:rsidP="00811C73">
            <w:pPr>
              <w:jc w:val="center"/>
              <w:rPr>
                <w:lang w:eastAsia="en-US"/>
              </w:rPr>
            </w:pPr>
            <w:r w:rsidRPr="00E81604">
              <w:rPr>
                <w:lang w:eastAsia="en-US"/>
              </w:rPr>
              <w:t xml:space="preserve">Количество </w:t>
            </w:r>
          </w:p>
          <w:p w:rsidR="00C852AE" w:rsidRPr="00E81604" w:rsidRDefault="00C852AE" w:rsidP="00811C73">
            <w:pPr>
              <w:jc w:val="center"/>
              <w:rPr>
                <w:lang w:eastAsia="en-US"/>
              </w:rPr>
            </w:pPr>
            <w:r w:rsidRPr="00E81604">
              <w:rPr>
                <w:lang w:eastAsia="en-US"/>
              </w:rPr>
              <w:t>по годам</w:t>
            </w:r>
          </w:p>
        </w:tc>
      </w:tr>
      <w:tr w:rsidR="00C852AE" w:rsidRPr="00E81604" w:rsidTr="003C7D7A">
        <w:tc>
          <w:tcPr>
            <w:tcW w:w="6978" w:type="dxa"/>
            <w:vMerge/>
            <w:tcBorders>
              <w:bottom w:val="nil"/>
            </w:tcBorders>
          </w:tcPr>
          <w:p w:rsidR="00C852AE" w:rsidRPr="00E81604" w:rsidRDefault="00C852AE" w:rsidP="00811C73"/>
        </w:tc>
        <w:tc>
          <w:tcPr>
            <w:tcW w:w="787" w:type="dxa"/>
            <w:tcBorders>
              <w:bottom w:val="nil"/>
            </w:tcBorders>
          </w:tcPr>
          <w:p w:rsidR="00C852AE" w:rsidRPr="00E81604" w:rsidRDefault="00C852AE" w:rsidP="005A3B83">
            <w:pPr>
              <w:jc w:val="center"/>
              <w:rPr>
                <w:lang w:eastAsia="en-US"/>
              </w:rPr>
            </w:pPr>
            <w:r w:rsidRPr="00E81604">
              <w:t>202</w:t>
            </w:r>
            <w:r w:rsidR="005A3B83">
              <w:t>3</w:t>
            </w:r>
          </w:p>
        </w:tc>
        <w:tc>
          <w:tcPr>
            <w:tcW w:w="791" w:type="dxa"/>
            <w:gridSpan w:val="2"/>
            <w:tcBorders>
              <w:bottom w:val="nil"/>
            </w:tcBorders>
          </w:tcPr>
          <w:p w:rsidR="00C852AE" w:rsidRPr="00E81604" w:rsidRDefault="00C852AE" w:rsidP="005A3B83">
            <w:pPr>
              <w:jc w:val="center"/>
              <w:rPr>
                <w:lang w:eastAsia="en-US"/>
              </w:rPr>
            </w:pPr>
            <w:r w:rsidRPr="00E81604">
              <w:t>202</w:t>
            </w:r>
            <w:r w:rsidR="005A3B83">
              <w:t>4</w:t>
            </w:r>
          </w:p>
        </w:tc>
        <w:tc>
          <w:tcPr>
            <w:tcW w:w="788" w:type="dxa"/>
            <w:tcBorders>
              <w:bottom w:val="nil"/>
            </w:tcBorders>
          </w:tcPr>
          <w:p w:rsidR="00C852AE" w:rsidRPr="00E81604" w:rsidRDefault="00C852AE" w:rsidP="005A3B83">
            <w:pPr>
              <w:jc w:val="center"/>
              <w:rPr>
                <w:lang w:eastAsia="en-US"/>
              </w:rPr>
            </w:pPr>
            <w:r w:rsidRPr="00E81604">
              <w:t>202</w:t>
            </w:r>
            <w:r w:rsidR="005A3B83">
              <w:t>5</w:t>
            </w:r>
          </w:p>
        </w:tc>
      </w:tr>
      <w:tr w:rsidR="005A3B83" w:rsidRPr="00E81604" w:rsidTr="003C7D7A">
        <w:tc>
          <w:tcPr>
            <w:tcW w:w="6978" w:type="dxa"/>
          </w:tcPr>
          <w:p w:rsidR="005A3B83" w:rsidRPr="00E81604" w:rsidRDefault="005A3B83" w:rsidP="005A3B83">
            <w:pPr>
              <w:rPr>
                <w:lang w:eastAsia="en-US"/>
              </w:rPr>
            </w:pPr>
            <w:r w:rsidRPr="00E81604">
              <w:t>Количество заседаний комитета</w:t>
            </w:r>
          </w:p>
        </w:tc>
        <w:tc>
          <w:tcPr>
            <w:tcW w:w="795" w:type="dxa"/>
            <w:gridSpan w:val="2"/>
          </w:tcPr>
          <w:p w:rsidR="005A3B83" w:rsidRPr="00B17A6A" w:rsidRDefault="005A3B83" w:rsidP="005A3B83">
            <w:pPr>
              <w:jc w:val="center"/>
            </w:pPr>
            <w:r>
              <w:t>14</w:t>
            </w:r>
          </w:p>
        </w:tc>
        <w:tc>
          <w:tcPr>
            <w:tcW w:w="783" w:type="dxa"/>
          </w:tcPr>
          <w:p w:rsidR="005A3B83" w:rsidRPr="00B17A6A" w:rsidRDefault="005A3B83" w:rsidP="005A3B83">
            <w:pPr>
              <w:jc w:val="center"/>
            </w:pPr>
            <w:r>
              <w:t>15</w:t>
            </w:r>
          </w:p>
        </w:tc>
        <w:tc>
          <w:tcPr>
            <w:tcW w:w="788" w:type="dxa"/>
          </w:tcPr>
          <w:p w:rsidR="005A3B83" w:rsidRPr="00B17A6A" w:rsidRDefault="005A3B83" w:rsidP="005A3B83">
            <w:pPr>
              <w:jc w:val="center"/>
            </w:pPr>
            <w:r>
              <w:t>12</w:t>
            </w:r>
          </w:p>
        </w:tc>
      </w:tr>
      <w:tr w:rsidR="005A3B83" w:rsidRPr="00E81604" w:rsidTr="003C7D7A">
        <w:tc>
          <w:tcPr>
            <w:tcW w:w="6978" w:type="dxa"/>
          </w:tcPr>
          <w:p w:rsidR="005A3B83" w:rsidRPr="00E81604" w:rsidRDefault="005A3B83" w:rsidP="005A3B83">
            <w:pPr>
              <w:rPr>
                <w:lang w:eastAsia="en-US"/>
              </w:rPr>
            </w:pPr>
            <w:r w:rsidRPr="00E81604">
              <w:t>Количество рассмотренных вопросов на заседаниях комитета</w:t>
            </w:r>
          </w:p>
        </w:tc>
        <w:tc>
          <w:tcPr>
            <w:tcW w:w="795" w:type="dxa"/>
            <w:gridSpan w:val="2"/>
          </w:tcPr>
          <w:p w:rsidR="005A3B83" w:rsidRPr="00B17A6A" w:rsidRDefault="005A3B83" w:rsidP="005A3B83">
            <w:pPr>
              <w:jc w:val="center"/>
            </w:pPr>
            <w:r>
              <w:t>41</w:t>
            </w:r>
          </w:p>
        </w:tc>
        <w:tc>
          <w:tcPr>
            <w:tcW w:w="783" w:type="dxa"/>
          </w:tcPr>
          <w:p w:rsidR="005A3B83" w:rsidRPr="00B17A6A" w:rsidRDefault="005A3B83" w:rsidP="005A3B83">
            <w:pPr>
              <w:jc w:val="center"/>
            </w:pPr>
            <w:r>
              <w:t>43</w:t>
            </w:r>
          </w:p>
        </w:tc>
        <w:tc>
          <w:tcPr>
            <w:tcW w:w="788" w:type="dxa"/>
          </w:tcPr>
          <w:p w:rsidR="005A3B83" w:rsidRPr="00B17A6A" w:rsidRDefault="005A3B83" w:rsidP="005A3B83">
            <w:pPr>
              <w:jc w:val="center"/>
            </w:pPr>
            <w:r>
              <w:t>34</w:t>
            </w:r>
          </w:p>
        </w:tc>
      </w:tr>
      <w:tr w:rsidR="005A3B83" w:rsidRPr="00E81604" w:rsidTr="003C7D7A">
        <w:tc>
          <w:tcPr>
            <w:tcW w:w="6978" w:type="dxa"/>
          </w:tcPr>
          <w:p w:rsidR="005A3B83" w:rsidRPr="00E81604" w:rsidRDefault="005A3B83" w:rsidP="005A3B83">
            <w:pPr>
              <w:rPr>
                <w:lang w:eastAsia="en-US"/>
              </w:rPr>
            </w:pPr>
            <w:r w:rsidRPr="00E81604">
              <w:t>Документооборот</w:t>
            </w:r>
          </w:p>
        </w:tc>
        <w:tc>
          <w:tcPr>
            <w:tcW w:w="795" w:type="dxa"/>
            <w:gridSpan w:val="2"/>
          </w:tcPr>
          <w:p w:rsidR="005A3B83" w:rsidRPr="00B17A6A" w:rsidRDefault="005A3B83" w:rsidP="005A3B83">
            <w:pPr>
              <w:jc w:val="center"/>
            </w:pPr>
            <w:r>
              <w:t>149</w:t>
            </w:r>
          </w:p>
        </w:tc>
        <w:tc>
          <w:tcPr>
            <w:tcW w:w="783" w:type="dxa"/>
          </w:tcPr>
          <w:p w:rsidR="005A3B83" w:rsidRPr="00B17A6A" w:rsidRDefault="005A3B83" w:rsidP="005A3B83">
            <w:pPr>
              <w:jc w:val="center"/>
            </w:pPr>
            <w:r>
              <w:t>134</w:t>
            </w:r>
          </w:p>
        </w:tc>
        <w:tc>
          <w:tcPr>
            <w:tcW w:w="788" w:type="dxa"/>
          </w:tcPr>
          <w:p w:rsidR="005A3B83" w:rsidRPr="00B17A6A" w:rsidRDefault="005A3B83" w:rsidP="005A3B83">
            <w:pPr>
              <w:jc w:val="center"/>
            </w:pPr>
            <w:r>
              <w:t>92</w:t>
            </w:r>
          </w:p>
        </w:tc>
      </w:tr>
      <w:tr w:rsidR="005A3B83" w:rsidRPr="00E81604" w:rsidTr="003C7D7A">
        <w:tc>
          <w:tcPr>
            <w:tcW w:w="6978" w:type="dxa"/>
            <w:tcBorders>
              <w:bottom w:val="single" w:sz="4" w:space="0" w:color="auto"/>
            </w:tcBorders>
          </w:tcPr>
          <w:p w:rsidR="005A3B83" w:rsidRPr="00E81604" w:rsidRDefault="005A3B83" w:rsidP="005A3B83">
            <w:r w:rsidRPr="00E81604">
              <w:t>Законодательные инициативы, поступившие в комитет</w:t>
            </w:r>
          </w:p>
        </w:tc>
        <w:tc>
          <w:tcPr>
            <w:tcW w:w="795" w:type="dxa"/>
            <w:gridSpan w:val="2"/>
            <w:tcBorders>
              <w:bottom w:val="single" w:sz="4" w:space="0" w:color="auto"/>
            </w:tcBorders>
          </w:tcPr>
          <w:p w:rsidR="005A3B83" w:rsidRPr="00B17A6A" w:rsidRDefault="005A3B83" w:rsidP="005A3B83">
            <w:pPr>
              <w:jc w:val="center"/>
            </w:pPr>
            <w:r>
              <w:t>13</w:t>
            </w:r>
          </w:p>
        </w:tc>
        <w:tc>
          <w:tcPr>
            <w:tcW w:w="783" w:type="dxa"/>
            <w:tcBorders>
              <w:bottom w:val="single" w:sz="4" w:space="0" w:color="auto"/>
            </w:tcBorders>
          </w:tcPr>
          <w:p w:rsidR="005A3B83" w:rsidRPr="00B17A6A" w:rsidRDefault="005A3B83" w:rsidP="005A3B83">
            <w:pPr>
              <w:jc w:val="center"/>
            </w:pPr>
            <w:r>
              <w:t>18</w:t>
            </w:r>
          </w:p>
        </w:tc>
        <w:tc>
          <w:tcPr>
            <w:tcW w:w="788" w:type="dxa"/>
            <w:tcBorders>
              <w:bottom w:val="single" w:sz="4" w:space="0" w:color="auto"/>
            </w:tcBorders>
          </w:tcPr>
          <w:p w:rsidR="005A3B83" w:rsidRPr="00B17A6A" w:rsidRDefault="005A3B83" w:rsidP="005A3B83">
            <w:pPr>
              <w:jc w:val="center"/>
            </w:pPr>
            <w:r>
              <w:t>11</w:t>
            </w:r>
          </w:p>
        </w:tc>
      </w:tr>
      <w:tr w:rsidR="005A3B83" w:rsidRPr="00E81604" w:rsidTr="005A3B83">
        <w:tc>
          <w:tcPr>
            <w:tcW w:w="6978" w:type="dxa"/>
            <w:tcBorders>
              <w:bottom w:val="nil"/>
            </w:tcBorders>
          </w:tcPr>
          <w:p w:rsidR="005A3B83" w:rsidRPr="00E81604" w:rsidRDefault="005A3B83" w:rsidP="005A3B83">
            <w:r w:rsidRPr="00E81604">
              <w:t>в том числе по субъектам права законодательной инициативы:</w:t>
            </w:r>
          </w:p>
        </w:tc>
        <w:tc>
          <w:tcPr>
            <w:tcW w:w="795" w:type="dxa"/>
            <w:gridSpan w:val="2"/>
            <w:tcBorders>
              <w:bottom w:val="nil"/>
            </w:tcBorders>
          </w:tcPr>
          <w:p w:rsidR="005A3B83" w:rsidRPr="00B17A6A" w:rsidRDefault="005A3B83" w:rsidP="005A3B83">
            <w:pPr>
              <w:jc w:val="center"/>
            </w:pPr>
          </w:p>
        </w:tc>
        <w:tc>
          <w:tcPr>
            <w:tcW w:w="783" w:type="dxa"/>
            <w:tcBorders>
              <w:bottom w:val="nil"/>
            </w:tcBorders>
          </w:tcPr>
          <w:p w:rsidR="005A3B83" w:rsidRPr="00B17A6A" w:rsidRDefault="005A3B83" w:rsidP="005A3B83">
            <w:pPr>
              <w:jc w:val="center"/>
            </w:pPr>
          </w:p>
        </w:tc>
        <w:tc>
          <w:tcPr>
            <w:tcW w:w="788" w:type="dxa"/>
            <w:tcBorders>
              <w:bottom w:val="nil"/>
            </w:tcBorders>
          </w:tcPr>
          <w:p w:rsidR="005A3B83" w:rsidRPr="00B17A6A" w:rsidRDefault="005A3B83" w:rsidP="005A3B83">
            <w:pPr>
              <w:jc w:val="center"/>
            </w:pPr>
          </w:p>
        </w:tc>
      </w:tr>
      <w:tr w:rsidR="005A3B83" w:rsidRPr="00E81604" w:rsidTr="005A3B83">
        <w:tc>
          <w:tcPr>
            <w:tcW w:w="6978" w:type="dxa"/>
            <w:tcBorders>
              <w:top w:val="nil"/>
              <w:bottom w:val="nil"/>
            </w:tcBorders>
          </w:tcPr>
          <w:p w:rsidR="005A3B83" w:rsidRPr="00E81604" w:rsidRDefault="005A3B83" w:rsidP="005A3B83">
            <w:r>
              <w:tab/>
            </w:r>
            <w:r w:rsidRPr="00E81604">
              <w:t>депутат</w:t>
            </w:r>
            <w:r>
              <w:t>ы</w:t>
            </w:r>
            <w:r w:rsidRPr="00E81604">
              <w:t xml:space="preserve"> Законодательного Собрания</w:t>
            </w:r>
          </w:p>
        </w:tc>
        <w:tc>
          <w:tcPr>
            <w:tcW w:w="795" w:type="dxa"/>
            <w:gridSpan w:val="2"/>
            <w:tcBorders>
              <w:top w:val="nil"/>
              <w:bottom w:val="nil"/>
            </w:tcBorders>
          </w:tcPr>
          <w:p w:rsidR="005A3B83" w:rsidRPr="00B17A6A" w:rsidRDefault="005A3B83" w:rsidP="005A3B83">
            <w:pPr>
              <w:jc w:val="center"/>
            </w:pPr>
            <w:r>
              <w:t>2</w:t>
            </w:r>
          </w:p>
        </w:tc>
        <w:tc>
          <w:tcPr>
            <w:tcW w:w="783" w:type="dxa"/>
            <w:tcBorders>
              <w:top w:val="nil"/>
              <w:bottom w:val="nil"/>
            </w:tcBorders>
          </w:tcPr>
          <w:p w:rsidR="005A3B83" w:rsidRPr="00B17A6A" w:rsidRDefault="005A3B83" w:rsidP="005A3B83">
            <w:pPr>
              <w:jc w:val="center"/>
            </w:pPr>
            <w:r>
              <w:t>2</w:t>
            </w:r>
          </w:p>
        </w:tc>
        <w:tc>
          <w:tcPr>
            <w:tcW w:w="788" w:type="dxa"/>
            <w:tcBorders>
              <w:top w:val="nil"/>
              <w:bottom w:val="nil"/>
            </w:tcBorders>
          </w:tcPr>
          <w:p w:rsidR="005A3B83" w:rsidRPr="00B17A6A" w:rsidRDefault="005A3B83" w:rsidP="005A3B83">
            <w:pPr>
              <w:jc w:val="center"/>
            </w:pPr>
            <w:r>
              <w:t>3</w:t>
            </w:r>
          </w:p>
        </w:tc>
      </w:tr>
      <w:tr w:rsidR="005A3B83" w:rsidRPr="00E81604" w:rsidTr="005A3B83">
        <w:trPr>
          <w:cantSplit/>
        </w:trPr>
        <w:tc>
          <w:tcPr>
            <w:tcW w:w="6978" w:type="dxa"/>
            <w:tcBorders>
              <w:top w:val="nil"/>
              <w:bottom w:val="single" w:sz="4" w:space="0" w:color="auto"/>
            </w:tcBorders>
          </w:tcPr>
          <w:p w:rsidR="005A3B83" w:rsidRPr="00E81604" w:rsidRDefault="005A3B83" w:rsidP="005A3B83">
            <w:pPr>
              <w:rPr>
                <w:lang w:eastAsia="en-US"/>
              </w:rPr>
            </w:pPr>
            <w:r>
              <w:tab/>
            </w:r>
            <w:r w:rsidRPr="00E81604">
              <w:t>комитет Законодательного Собрания по регламенту, депутатской этике и организации работы Законодательного Собрания</w:t>
            </w:r>
          </w:p>
        </w:tc>
        <w:tc>
          <w:tcPr>
            <w:tcW w:w="795" w:type="dxa"/>
            <w:gridSpan w:val="2"/>
            <w:tcBorders>
              <w:top w:val="nil"/>
              <w:bottom w:val="single" w:sz="4" w:space="0" w:color="auto"/>
            </w:tcBorders>
          </w:tcPr>
          <w:p w:rsidR="005A3B83" w:rsidRPr="00B17A6A" w:rsidRDefault="005A3B83" w:rsidP="005A3B83">
            <w:pPr>
              <w:jc w:val="center"/>
            </w:pPr>
            <w:r>
              <w:t>11</w:t>
            </w:r>
          </w:p>
        </w:tc>
        <w:tc>
          <w:tcPr>
            <w:tcW w:w="783" w:type="dxa"/>
            <w:tcBorders>
              <w:top w:val="nil"/>
              <w:bottom w:val="single" w:sz="4" w:space="0" w:color="auto"/>
            </w:tcBorders>
          </w:tcPr>
          <w:p w:rsidR="005A3B83" w:rsidRPr="00B17A6A" w:rsidRDefault="005A3B83" w:rsidP="005A3B83">
            <w:pPr>
              <w:jc w:val="center"/>
            </w:pPr>
            <w:r>
              <w:t>16</w:t>
            </w:r>
          </w:p>
        </w:tc>
        <w:tc>
          <w:tcPr>
            <w:tcW w:w="788" w:type="dxa"/>
            <w:tcBorders>
              <w:top w:val="nil"/>
              <w:bottom w:val="single" w:sz="4" w:space="0" w:color="auto"/>
            </w:tcBorders>
          </w:tcPr>
          <w:p w:rsidR="005A3B83" w:rsidRPr="00B17A6A" w:rsidRDefault="005A3B83" w:rsidP="005A3B83">
            <w:pPr>
              <w:jc w:val="center"/>
            </w:pPr>
            <w:r>
              <w:t>8</w:t>
            </w:r>
          </w:p>
        </w:tc>
      </w:tr>
      <w:tr w:rsidR="005A3B83" w:rsidRPr="00E81604" w:rsidTr="003C7D7A">
        <w:tc>
          <w:tcPr>
            <w:tcW w:w="6978" w:type="dxa"/>
            <w:tcBorders>
              <w:bottom w:val="single" w:sz="4" w:space="0" w:color="auto"/>
            </w:tcBorders>
          </w:tcPr>
          <w:p w:rsidR="005A3B83" w:rsidRPr="00E81604" w:rsidRDefault="005A3B83" w:rsidP="005A3B83">
            <w:r>
              <w:t>П</w:t>
            </w:r>
            <w:r w:rsidRPr="00E81604">
              <w:t>ринят</w:t>
            </w:r>
            <w:r>
              <w:t>ые</w:t>
            </w:r>
            <w:r w:rsidRPr="00E81604">
              <w:t xml:space="preserve"> закон</w:t>
            </w:r>
            <w:r>
              <w:t>ы</w:t>
            </w:r>
            <w:r w:rsidRPr="00E81604">
              <w:t xml:space="preserve"> Приморского края</w:t>
            </w:r>
          </w:p>
        </w:tc>
        <w:tc>
          <w:tcPr>
            <w:tcW w:w="795" w:type="dxa"/>
            <w:gridSpan w:val="2"/>
            <w:tcBorders>
              <w:bottom w:val="single" w:sz="4" w:space="0" w:color="auto"/>
              <w:right w:val="single" w:sz="4" w:space="0" w:color="auto"/>
            </w:tcBorders>
          </w:tcPr>
          <w:p w:rsidR="005A3B83" w:rsidRPr="00E81604" w:rsidRDefault="005A3B83" w:rsidP="005A3B83">
            <w:pPr>
              <w:jc w:val="center"/>
              <w:rPr>
                <w:lang w:eastAsia="en-US"/>
              </w:rPr>
            </w:pPr>
            <w:r>
              <w:rPr>
                <w:lang w:eastAsia="en-US"/>
              </w:rPr>
              <w:t>5</w:t>
            </w:r>
          </w:p>
        </w:tc>
        <w:tc>
          <w:tcPr>
            <w:tcW w:w="783" w:type="dxa"/>
            <w:tcBorders>
              <w:left w:val="single" w:sz="4" w:space="0" w:color="auto"/>
              <w:bottom w:val="single" w:sz="4" w:space="0" w:color="auto"/>
            </w:tcBorders>
          </w:tcPr>
          <w:p w:rsidR="005A3B83" w:rsidRPr="00E81604" w:rsidRDefault="005A3B83" w:rsidP="005A3B83">
            <w:pPr>
              <w:jc w:val="center"/>
              <w:rPr>
                <w:lang w:eastAsia="en-US"/>
              </w:rPr>
            </w:pPr>
            <w:r>
              <w:rPr>
                <w:lang w:eastAsia="en-US"/>
              </w:rPr>
              <w:t>7</w:t>
            </w:r>
          </w:p>
        </w:tc>
        <w:tc>
          <w:tcPr>
            <w:tcW w:w="788" w:type="dxa"/>
            <w:tcBorders>
              <w:bottom w:val="single" w:sz="4" w:space="0" w:color="auto"/>
            </w:tcBorders>
          </w:tcPr>
          <w:p w:rsidR="005A3B83" w:rsidRPr="00E81604" w:rsidRDefault="005A3B83" w:rsidP="005A3B83">
            <w:pPr>
              <w:jc w:val="center"/>
              <w:rPr>
                <w:lang w:eastAsia="en-US"/>
              </w:rPr>
            </w:pPr>
            <w:r>
              <w:rPr>
                <w:lang w:eastAsia="en-US"/>
              </w:rPr>
              <w:t>5</w:t>
            </w:r>
          </w:p>
        </w:tc>
      </w:tr>
      <w:tr w:rsidR="005A3B83" w:rsidRPr="00E81604" w:rsidTr="003C7D7A">
        <w:tc>
          <w:tcPr>
            <w:tcW w:w="6978" w:type="dxa"/>
            <w:tcBorders>
              <w:top w:val="single" w:sz="4" w:space="0" w:color="auto"/>
              <w:left w:val="single" w:sz="4" w:space="0" w:color="auto"/>
              <w:bottom w:val="nil"/>
              <w:right w:val="single" w:sz="4" w:space="0" w:color="auto"/>
            </w:tcBorders>
          </w:tcPr>
          <w:p w:rsidR="005A3B83" w:rsidRPr="00E81604" w:rsidRDefault="005A3B83" w:rsidP="005A3B83">
            <w:r w:rsidRPr="00E81604">
              <w:t>в том числе по субъектам права законодательной инициативы:</w:t>
            </w:r>
          </w:p>
        </w:tc>
        <w:tc>
          <w:tcPr>
            <w:tcW w:w="795" w:type="dxa"/>
            <w:gridSpan w:val="2"/>
            <w:tcBorders>
              <w:top w:val="single" w:sz="4" w:space="0" w:color="auto"/>
              <w:left w:val="single" w:sz="4" w:space="0" w:color="auto"/>
              <w:bottom w:val="nil"/>
              <w:right w:val="single" w:sz="4" w:space="0" w:color="auto"/>
            </w:tcBorders>
          </w:tcPr>
          <w:p w:rsidR="005A3B83" w:rsidRPr="00E81604" w:rsidRDefault="005A3B83" w:rsidP="005A3B83">
            <w:pPr>
              <w:jc w:val="center"/>
            </w:pPr>
          </w:p>
        </w:tc>
        <w:tc>
          <w:tcPr>
            <w:tcW w:w="783" w:type="dxa"/>
            <w:tcBorders>
              <w:top w:val="single" w:sz="4" w:space="0" w:color="auto"/>
              <w:left w:val="single" w:sz="4" w:space="0" w:color="auto"/>
              <w:bottom w:val="nil"/>
              <w:right w:val="single" w:sz="4" w:space="0" w:color="auto"/>
            </w:tcBorders>
          </w:tcPr>
          <w:p w:rsidR="005A3B83" w:rsidRPr="00E81604" w:rsidRDefault="005A3B83" w:rsidP="005A3B83">
            <w:pPr>
              <w:jc w:val="center"/>
            </w:pPr>
          </w:p>
        </w:tc>
        <w:tc>
          <w:tcPr>
            <w:tcW w:w="788" w:type="dxa"/>
            <w:tcBorders>
              <w:top w:val="single" w:sz="4" w:space="0" w:color="auto"/>
              <w:left w:val="single" w:sz="4" w:space="0" w:color="auto"/>
              <w:bottom w:val="nil"/>
              <w:right w:val="single" w:sz="4" w:space="0" w:color="auto"/>
            </w:tcBorders>
          </w:tcPr>
          <w:p w:rsidR="005A3B83" w:rsidRPr="00E81604" w:rsidRDefault="005A3B83" w:rsidP="005A3B83">
            <w:pPr>
              <w:jc w:val="center"/>
            </w:pPr>
          </w:p>
        </w:tc>
      </w:tr>
      <w:tr w:rsidR="005A3B83" w:rsidRPr="00E81604" w:rsidTr="00B52568">
        <w:tc>
          <w:tcPr>
            <w:tcW w:w="6978" w:type="dxa"/>
            <w:tcBorders>
              <w:top w:val="nil"/>
              <w:bottom w:val="nil"/>
            </w:tcBorders>
          </w:tcPr>
          <w:p w:rsidR="005A3B83" w:rsidRPr="00E81604" w:rsidRDefault="005A3B83" w:rsidP="00B52568">
            <w:r>
              <w:tab/>
            </w:r>
            <w:r w:rsidRPr="00E81604">
              <w:t>депутат</w:t>
            </w:r>
            <w:r>
              <w:t>ы</w:t>
            </w:r>
            <w:r w:rsidRPr="00E81604">
              <w:t xml:space="preserve"> Законодательного Собрания</w:t>
            </w:r>
          </w:p>
        </w:tc>
        <w:tc>
          <w:tcPr>
            <w:tcW w:w="795" w:type="dxa"/>
            <w:gridSpan w:val="2"/>
            <w:tcBorders>
              <w:top w:val="nil"/>
              <w:bottom w:val="nil"/>
            </w:tcBorders>
          </w:tcPr>
          <w:p w:rsidR="005A3B83" w:rsidRPr="00B17A6A" w:rsidRDefault="005A3B83" w:rsidP="00B52568">
            <w:pPr>
              <w:jc w:val="center"/>
            </w:pPr>
            <w:r>
              <w:t>-</w:t>
            </w:r>
          </w:p>
        </w:tc>
        <w:tc>
          <w:tcPr>
            <w:tcW w:w="783" w:type="dxa"/>
            <w:tcBorders>
              <w:top w:val="nil"/>
              <w:bottom w:val="nil"/>
            </w:tcBorders>
          </w:tcPr>
          <w:p w:rsidR="005A3B83" w:rsidRPr="00B17A6A" w:rsidRDefault="005A3B83" w:rsidP="00B52568">
            <w:pPr>
              <w:jc w:val="center"/>
            </w:pPr>
            <w:r>
              <w:t>-</w:t>
            </w:r>
          </w:p>
        </w:tc>
        <w:tc>
          <w:tcPr>
            <w:tcW w:w="788" w:type="dxa"/>
            <w:tcBorders>
              <w:top w:val="nil"/>
              <w:bottom w:val="nil"/>
            </w:tcBorders>
          </w:tcPr>
          <w:p w:rsidR="005A3B83" w:rsidRPr="00B17A6A" w:rsidRDefault="005A3B83" w:rsidP="00B52568">
            <w:pPr>
              <w:jc w:val="center"/>
            </w:pPr>
            <w:r>
              <w:t>1</w:t>
            </w:r>
          </w:p>
        </w:tc>
      </w:tr>
      <w:tr w:rsidR="005A3B83" w:rsidRPr="00E81604" w:rsidTr="003C7D7A">
        <w:tc>
          <w:tcPr>
            <w:tcW w:w="6978" w:type="dxa"/>
            <w:tcBorders>
              <w:top w:val="nil"/>
              <w:left w:val="single" w:sz="4" w:space="0" w:color="auto"/>
              <w:bottom w:val="single" w:sz="4" w:space="0" w:color="auto"/>
              <w:right w:val="single" w:sz="4" w:space="0" w:color="auto"/>
            </w:tcBorders>
          </w:tcPr>
          <w:p w:rsidR="005A3B83" w:rsidRPr="00E81604" w:rsidRDefault="005A3B83" w:rsidP="005A3B83">
            <w:pPr>
              <w:rPr>
                <w:lang w:eastAsia="en-US"/>
              </w:rPr>
            </w:pPr>
            <w:r>
              <w:tab/>
            </w:r>
            <w:r w:rsidRPr="00E81604">
              <w:t>комитет Законодательного Собрания по регламенту, депутатской этике и организации работы Законодательного Собрания</w:t>
            </w:r>
          </w:p>
        </w:tc>
        <w:tc>
          <w:tcPr>
            <w:tcW w:w="795" w:type="dxa"/>
            <w:gridSpan w:val="2"/>
            <w:tcBorders>
              <w:top w:val="nil"/>
              <w:left w:val="single" w:sz="4" w:space="0" w:color="auto"/>
              <w:bottom w:val="single" w:sz="4" w:space="0" w:color="auto"/>
              <w:right w:val="single" w:sz="4" w:space="0" w:color="auto"/>
            </w:tcBorders>
          </w:tcPr>
          <w:p w:rsidR="005A3B83" w:rsidRPr="00E81604" w:rsidRDefault="005A3B83" w:rsidP="005A3B83">
            <w:pPr>
              <w:jc w:val="center"/>
              <w:rPr>
                <w:lang w:eastAsia="en-US"/>
              </w:rPr>
            </w:pPr>
            <w:r>
              <w:rPr>
                <w:lang w:eastAsia="en-US"/>
              </w:rPr>
              <w:t>5</w:t>
            </w:r>
          </w:p>
        </w:tc>
        <w:tc>
          <w:tcPr>
            <w:tcW w:w="783" w:type="dxa"/>
            <w:tcBorders>
              <w:top w:val="nil"/>
              <w:left w:val="single" w:sz="4" w:space="0" w:color="auto"/>
              <w:bottom w:val="single" w:sz="4" w:space="0" w:color="auto"/>
              <w:right w:val="single" w:sz="4" w:space="0" w:color="auto"/>
            </w:tcBorders>
          </w:tcPr>
          <w:p w:rsidR="005A3B83" w:rsidRPr="00E81604" w:rsidRDefault="005A3B83" w:rsidP="005A3B83">
            <w:pPr>
              <w:jc w:val="center"/>
              <w:rPr>
                <w:lang w:eastAsia="en-US"/>
              </w:rPr>
            </w:pPr>
            <w:r>
              <w:rPr>
                <w:lang w:eastAsia="en-US"/>
              </w:rPr>
              <w:t>7</w:t>
            </w:r>
          </w:p>
        </w:tc>
        <w:tc>
          <w:tcPr>
            <w:tcW w:w="788" w:type="dxa"/>
            <w:tcBorders>
              <w:top w:val="nil"/>
              <w:left w:val="single" w:sz="4" w:space="0" w:color="auto"/>
              <w:bottom w:val="single" w:sz="4" w:space="0" w:color="auto"/>
              <w:right w:val="single" w:sz="4" w:space="0" w:color="auto"/>
            </w:tcBorders>
          </w:tcPr>
          <w:p w:rsidR="005A3B83" w:rsidRPr="00E81604" w:rsidRDefault="005A3B83" w:rsidP="005A3B83">
            <w:pPr>
              <w:jc w:val="center"/>
              <w:rPr>
                <w:lang w:eastAsia="en-US"/>
              </w:rPr>
            </w:pPr>
            <w:r>
              <w:rPr>
                <w:lang w:eastAsia="en-US"/>
              </w:rPr>
              <w:t>4</w:t>
            </w:r>
          </w:p>
        </w:tc>
      </w:tr>
      <w:tr w:rsidR="005A3B83" w:rsidRPr="00E81604" w:rsidTr="003C7D7A">
        <w:tc>
          <w:tcPr>
            <w:tcW w:w="6978" w:type="dxa"/>
            <w:tcBorders>
              <w:top w:val="single" w:sz="4" w:space="0" w:color="auto"/>
              <w:left w:val="single" w:sz="4" w:space="0" w:color="auto"/>
              <w:bottom w:val="nil"/>
              <w:right w:val="single" w:sz="4" w:space="0" w:color="auto"/>
            </w:tcBorders>
          </w:tcPr>
          <w:p w:rsidR="005A3B83" w:rsidRPr="00E81604" w:rsidRDefault="005A3B83" w:rsidP="005A3B83">
            <w:r w:rsidRPr="00E81604">
              <w:t xml:space="preserve">в том числе по </w:t>
            </w:r>
            <w:r>
              <w:t>характеру</w:t>
            </w:r>
            <w:r w:rsidRPr="00E81604">
              <w:t>:</w:t>
            </w:r>
          </w:p>
        </w:tc>
        <w:tc>
          <w:tcPr>
            <w:tcW w:w="795" w:type="dxa"/>
            <w:gridSpan w:val="2"/>
            <w:tcBorders>
              <w:top w:val="single" w:sz="4" w:space="0" w:color="auto"/>
              <w:left w:val="single" w:sz="4" w:space="0" w:color="auto"/>
              <w:bottom w:val="nil"/>
              <w:right w:val="single" w:sz="4" w:space="0" w:color="auto"/>
            </w:tcBorders>
          </w:tcPr>
          <w:p w:rsidR="005A3B83" w:rsidRPr="00E81604" w:rsidRDefault="005A3B83" w:rsidP="005A3B83">
            <w:pPr>
              <w:jc w:val="center"/>
              <w:rPr>
                <w:lang w:eastAsia="en-US"/>
              </w:rPr>
            </w:pPr>
          </w:p>
        </w:tc>
        <w:tc>
          <w:tcPr>
            <w:tcW w:w="783" w:type="dxa"/>
            <w:tcBorders>
              <w:top w:val="single" w:sz="4" w:space="0" w:color="auto"/>
              <w:left w:val="single" w:sz="4" w:space="0" w:color="auto"/>
              <w:bottom w:val="nil"/>
              <w:right w:val="single" w:sz="4" w:space="0" w:color="auto"/>
            </w:tcBorders>
          </w:tcPr>
          <w:p w:rsidR="005A3B83" w:rsidRPr="00E81604" w:rsidRDefault="005A3B83" w:rsidP="005A3B83">
            <w:pPr>
              <w:jc w:val="center"/>
              <w:rPr>
                <w:lang w:eastAsia="en-US"/>
              </w:rPr>
            </w:pPr>
          </w:p>
        </w:tc>
        <w:tc>
          <w:tcPr>
            <w:tcW w:w="788" w:type="dxa"/>
            <w:tcBorders>
              <w:top w:val="single" w:sz="4" w:space="0" w:color="auto"/>
              <w:left w:val="single" w:sz="4" w:space="0" w:color="auto"/>
              <w:bottom w:val="nil"/>
              <w:right w:val="single" w:sz="4" w:space="0" w:color="auto"/>
            </w:tcBorders>
          </w:tcPr>
          <w:p w:rsidR="005A3B83" w:rsidRPr="00E81604" w:rsidRDefault="005A3B83" w:rsidP="005A3B83">
            <w:pPr>
              <w:jc w:val="center"/>
              <w:rPr>
                <w:lang w:eastAsia="en-US"/>
              </w:rPr>
            </w:pPr>
          </w:p>
        </w:tc>
      </w:tr>
      <w:tr w:rsidR="005A3B83" w:rsidRPr="00E81604" w:rsidTr="003C7D7A">
        <w:tc>
          <w:tcPr>
            <w:tcW w:w="6978" w:type="dxa"/>
            <w:tcBorders>
              <w:top w:val="nil"/>
              <w:left w:val="single" w:sz="4" w:space="0" w:color="auto"/>
              <w:bottom w:val="nil"/>
              <w:right w:val="single" w:sz="4" w:space="0" w:color="auto"/>
            </w:tcBorders>
          </w:tcPr>
          <w:p w:rsidR="005A3B83" w:rsidRDefault="005A3B83" w:rsidP="005A3B83">
            <w:pPr>
              <w:rPr>
                <w:lang w:eastAsia="en-US"/>
              </w:rPr>
            </w:pPr>
            <w:r>
              <w:tab/>
              <w:t>внесение изменений</w:t>
            </w:r>
          </w:p>
        </w:tc>
        <w:tc>
          <w:tcPr>
            <w:tcW w:w="795" w:type="dxa"/>
            <w:gridSpan w:val="2"/>
            <w:tcBorders>
              <w:top w:val="nil"/>
              <w:left w:val="single" w:sz="4" w:space="0" w:color="auto"/>
              <w:bottom w:val="nil"/>
              <w:right w:val="single" w:sz="4" w:space="0" w:color="auto"/>
            </w:tcBorders>
          </w:tcPr>
          <w:p w:rsidR="005A3B83" w:rsidRDefault="005A3B83" w:rsidP="005A3B83">
            <w:pPr>
              <w:jc w:val="center"/>
              <w:rPr>
                <w:lang w:eastAsia="en-US"/>
              </w:rPr>
            </w:pPr>
            <w:r>
              <w:rPr>
                <w:lang w:eastAsia="en-US"/>
              </w:rPr>
              <w:t>5</w:t>
            </w:r>
          </w:p>
        </w:tc>
        <w:tc>
          <w:tcPr>
            <w:tcW w:w="783" w:type="dxa"/>
            <w:tcBorders>
              <w:top w:val="nil"/>
              <w:left w:val="single" w:sz="4" w:space="0" w:color="auto"/>
              <w:bottom w:val="nil"/>
              <w:right w:val="single" w:sz="4" w:space="0" w:color="auto"/>
            </w:tcBorders>
          </w:tcPr>
          <w:p w:rsidR="005A3B83" w:rsidRDefault="005A3B83" w:rsidP="005A3B83">
            <w:pPr>
              <w:jc w:val="center"/>
              <w:rPr>
                <w:lang w:eastAsia="en-US"/>
              </w:rPr>
            </w:pPr>
            <w:r>
              <w:rPr>
                <w:lang w:eastAsia="en-US"/>
              </w:rPr>
              <w:t>7</w:t>
            </w:r>
          </w:p>
        </w:tc>
        <w:tc>
          <w:tcPr>
            <w:tcW w:w="788" w:type="dxa"/>
            <w:tcBorders>
              <w:top w:val="nil"/>
              <w:left w:val="single" w:sz="4" w:space="0" w:color="auto"/>
              <w:bottom w:val="nil"/>
              <w:right w:val="single" w:sz="4" w:space="0" w:color="auto"/>
            </w:tcBorders>
          </w:tcPr>
          <w:p w:rsidR="005A3B83" w:rsidRDefault="005A3B83" w:rsidP="005A3B83">
            <w:pPr>
              <w:jc w:val="center"/>
              <w:rPr>
                <w:lang w:eastAsia="en-US"/>
              </w:rPr>
            </w:pPr>
            <w:r>
              <w:rPr>
                <w:lang w:eastAsia="en-US"/>
              </w:rPr>
              <w:t>5</w:t>
            </w:r>
          </w:p>
        </w:tc>
      </w:tr>
      <w:tr w:rsidR="005A3B83" w:rsidRPr="009D0177" w:rsidTr="003C7D7A">
        <w:tc>
          <w:tcPr>
            <w:tcW w:w="6978" w:type="dxa"/>
          </w:tcPr>
          <w:p w:rsidR="005A3B83" w:rsidRPr="009D0177" w:rsidRDefault="005A3B83" w:rsidP="005A3B83">
            <w:r w:rsidRPr="009D0177">
              <w:t>Принятые постановления Законодательного Собрания</w:t>
            </w:r>
          </w:p>
        </w:tc>
        <w:tc>
          <w:tcPr>
            <w:tcW w:w="795" w:type="dxa"/>
            <w:gridSpan w:val="2"/>
          </w:tcPr>
          <w:p w:rsidR="005A3B83" w:rsidRPr="00B17A6A" w:rsidRDefault="005A3B83" w:rsidP="005A3B83">
            <w:pPr>
              <w:jc w:val="center"/>
            </w:pPr>
            <w:r>
              <w:t>29</w:t>
            </w:r>
          </w:p>
        </w:tc>
        <w:tc>
          <w:tcPr>
            <w:tcW w:w="783" w:type="dxa"/>
          </w:tcPr>
          <w:p w:rsidR="005A3B83" w:rsidRPr="00B17A6A" w:rsidRDefault="005A3B83" w:rsidP="005A3B83">
            <w:pPr>
              <w:jc w:val="center"/>
            </w:pPr>
            <w:r>
              <w:t>31</w:t>
            </w:r>
          </w:p>
        </w:tc>
        <w:tc>
          <w:tcPr>
            <w:tcW w:w="788" w:type="dxa"/>
          </w:tcPr>
          <w:p w:rsidR="005A3B83" w:rsidRPr="00B17A6A" w:rsidRDefault="005A3B83" w:rsidP="005A3B83">
            <w:pPr>
              <w:jc w:val="center"/>
            </w:pPr>
            <w:r>
              <w:t>22</w:t>
            </w:r>
          </w:p>
        </w:tc>
      </w:tr>
      <w:tr w:rsidR="005A3B83" w:rsidRPr="00E81604" w:rsidTr="003C7D7A">
        <w:tc>
          <w:tcPr>
            <w:tcW w:w="6978" w:type="dxa"/>
          </w:tcPr>
          <w:p w:rsidR="005A3B83" w:rsidRDefault="005A3B83" w:rsidP="005A3B83">
            <w:r>
              <w:t>в том числе по проектам законов и законам Приморского края</w:t>
            </w:r>
          </w:p>
        </w:tc>
        <w:tc>
          <w:tcPr>
            <w:tcW w:w="795" w:type="dxa"/>
            <w:gridSpan w:val="2"/>
          </w:tcPr>
          <w:p w:rsidR="005A3B83" w:rsidRPr="00B17A6A" w:rsidRDefault="005A3B83" w:rsidP="005A3B83">
            <w:pPr>
              <w:jc w:val="center"/>
            </w:pPr>
            <w:r>
              <w:t>10</w:t>
            </w:r>
          </w:p>
        </w:tc>
        <w:tc>
          <w:tcPr>
            <w:tcW w:w="783" w:type="dxa"/>
          </w:tcPr>
          <w:p w:rsidR="005A3B83" w:rsidRPr="00B17A6A" w:rsidRDefault="005A3B83" w:rsidP="005A3B83">
            <w:pPr>
              <w:jc w:val="center"/>
            </w:pPr>
            <w:r>
              <w:t>14</w:t>
            </w:r>
          </w:p>
        </w:tc>
        <w:tc>
          <w:tcPr>
            <w:tcW w:w="788" w:type="dxa"/>
          </w:tcPr>
          <w:p w:rsidR="005A3B83" w:rsidRPr="00B17A6A" w:rsidRDefault="005A3B83" w:rsidP="005A3B83">
            <w:pPr>
              <w:jc w:val="center"/>
            </w:pPr>
            <w:r>
              <w:t>10</w:t>
            </w:r>
          </w:p>
        </w:tc>
      </w:tr>
    </w:tbl>
    <w:p w:rsidR="00620B41" w:rsidRDefault="00620B41" w:rsidP="005A3B83">
      <w:pPr>
        <w:tabs>
          <w:tab w:val="left" w:pos="7091"/>
          <w:tab w:val="left" w:pos="7886"/>
          <w:tab w:val="left" w:pos="8669"/>
        </w:tabs>
        <w:ind w:left="113"/>
      </w:pPr>
    </w:p>
    <w:p w:rsidR="00647EB1" w:rsidRPr="004615B1" w:rsidRDefault="00647EB1" w:rsidP="00811C73">
      <w:pPr>
        <w:pStyle w:val="1"/>
      </w:pPr>
      <w:bookmarkStart w:id="19" w:name="_Toc350332936"/>
      <w:bookmarkStart w:id="20" w:name="_Toc227312341"/>
      <w:r w:rsidRPr="004615B1">
        <w:t>Информирование избирателей о деятельности Законодательного Собрания. Работа со средствами массовой информации</w:t>
      </w:r>
      <w:bookmarkEnd w:id="19"/>
      <w:bookmarkEnd w:id="20"/>
    </w:p>
    <w:p w:rsidR="00647EB1" w:rsidRPr="0046406F" w:rsidRDefault="00606B1C" w:rsidP="00811C73">
      <w:pPr>
        <w:pStyle w:val="text"/>
        <w:rPr>
          <w:sz w:val="26"/>
          <w:szCs w:val="26"/>
        </w:rPr>
      </w:pPr>
      <w:r w:rsidRPr="00606B1C">
        <w:rPr>
          <w:sz w:val="26"/>
          <w:szCs w:val="26"/>
        </w:rPr>
        <w:t>В 202</w:t>
      </w:r>
      <w:r w:rsidR="009C4BF9">
        <w:rPr>
          <w:sz w:val="26"/>
          <w:szCs w:val="26"/>
        </w:rPr>
        <w:t>5</w:t>
      </w:r>
      <w:r w:rsidRPr="00606B1C">
        <w:rPr>
          <w:sz w:val="26"/>
          <w:szCs w:val="26"/>
        </w:rPr>
        <w:t xml:space="preserve"> году информирование жителей Приморского края о деятельности Законодательного Собрания проводилось в федеральных, краевых и районных средствах массовой информации (далее </w:t>
      </w:r>
      <w:r w:rsidR="007D577F">
        <w:rPr>
          <w:sz w:val="26"/>
          <w:szCs w:val="26"/>
        </w:rPr>
        <w:t>–</w:t>
      </w:r>
      <w:r w:rsidRPr="00606B1C">
        <w:rPr>
          <w:sz w:val="26"/>
          <w:szCs w:val="26"/>
        </w:rPr>
        <w:t xml:space="preserve"> СМИ), социальных сетях, мессенджере </w:t>
      </w:r>
      <w:proofErr w:type="spellStart"/>
      <w:r w:rsidRPr="00606B1C">
        <w:rPr>
          <w:sz w:val="26"/>
          <w:szCs w:val="26"/>
        </w:rPr>
        <w:t>Telegram</w:t>
      </w:r>
      <w:proofErr w:type="spellEnd"/>
      <w:r w:rsidRPr="00606B1C">
        <w:rPr>
          <w:sz w:val="26"/>
          <w:szCs w:val="26"/>
        </w:rPr>
        <w:t xml:space="preserve">, на </w:t>
      </w:r>
      <w:proofErr w:type="spellStart"/>
      <w:r w:rsidRPr="00606B1C">
        <w:rPr>
          <w:sz w:val="26"/>
          <w:szCs w:val="26"/>
        </w:rPr>
        <w:t>видеохостингах</w:t>
      </w:r>
      <w:proofErr w:type="spellEnd"/>
      <w:r w:rsidRPr="00606B1C">
        <w:rPr>
          <w:sz w:val="26"/>
          <w:szCs w:val="26"/>
        </w:rPr>
        <w:t xml:space="preserve">. Подготовлено и направлено в различные СМИ, размещено на сайте Законодательного Собрания </w:t>
      </w:r>
      <w:r w:rsidR="009C4BF9">
        <w:rPr>
          <w:sz w:val="26"/>
          <w:szCs w:val="26"/>
        </w:rPr>
        <w:t>более</w:t>
      </w:r>
      <w:r w:rsidRPr="00606B1C">
        <w:rPr>
          <w:sz w:val="26"/>
          <w:szCs w:val="26"/>
        </w:rPr>
        <w:t xml:space="preserve"> 1000 пресс-релизов о деятельности Законодательного Собрания. По электронной почте информация распространялась по 150 адресам, в том числе по 60 адресам районных, городских газет, информационных агентств, радио- и телекомпаний.</w:t>
      </w:r>
      <w:r w:rsidR="00647EB1" w:rsidRPr="0046406F">
        <w:rPr>
          <w:sz w:val="26"/>
          <w:szCs w:val="26"/>
        </w:rPr>
        <w:t xml:space="preserve"> </w:t>
      </w:r>
    </w:p>
    <w:p w:rsidR="00647EB1" w:rsidRPr="0046406F" w:rsidRDefault="00606B1C" w:rsidP="00F96110">
      <w:pPr>
        <w:ind w:firstLine="709"/>
        <w:jc w:val="both"/>
        <w:rPr>
          <w:sz w:val="26"/>
          <w:szCs w:val="26"/>
        </w:rPr>
      </w:pPr>
      <w:r w:rsidRPr="00606B1C">
        <w:rPr>
          <w:sz w:val="26"/>
          <w:szCs w:val="26"/>
        </w:rPr>
        <w:t xml:space="preserve">Проводилась фотосъемка заседаний Законодательного Собрания, заседаний комитетов Законодательного Собрания, депутатских слушаний, выездных мероприятий, встреч депутатов с избирателями на округах и в общественных приемных, а также других мероприятий с участием депутатов Законодательного Собрания, благотворительных акций. Всего проведено </w:t>
      </w:r>
      <w:r w:rsidR="009C4BF9">
        <w:rPr>
          <w:sz w:val="26"/>
          <w:szCs w:val="26"/>
        </w:rPr>
        <w:t>85</w:t>
      </w:r>
      <w:r w:rsidRPr="00606B1C">
        <w:rPr>
          <w:sz w:val="26"/>
          <w:szCs w:val="26"/>
        </w:rPr>
        <w:t xml:space="preserve"> фотосъ</w:t>
      </w:r>
      <w:r w:rsidR="001C31E0">
        <w:rPr>
          <w:sz w:val="26"/>
          <w:szCs w:val="26"/>
        </w:rPr>
        <w:t>е</w:t>
      </w:r>
      <w:r w:rsidRPr="00606B1C">
        <w:rPr>
          <w:sz w:val="26"/>
          <w:szCs w:val="26"/>
        </w:rPr>
        <w:t>мок.</w:t>
      </w:r>
    </w:p>
    <w:p w:rsidR="00F96110" w:rsidRDefault="00606B1C" w:rsidP="00F96110">
      <w:pPr>
        <w:ind w:firstLine="709"/>
        <w:jc w:val="both"/>
        <w:rPr>
          <w:sz w:val="26"/>
          <w:szCs w:val="26"/>
        </w:rPr>
      </w:pPr>
      <w:r w:rsidRPr="00606B1C">
        <w:rPr>
          <w:sz w:val="26"/>
          <w:szCs w:val="26"/>
        </w:rPr>
        <w:t xml:space="preserve">В ходе заседаний Законодательного Собрания информирование СМИ о работе депутатского корпуса производилось в режиме информационного агентства, пресс-релизы о наиболее важных решениях оперативно выставлялись на новостную ленту сайта. </w:t>
      </w:r>
    </w:p>
    <w:p w:rsidR="00F96110" w:rsidRDefault="00F96110" w:rsidP="00F96110">
      <w:pPr>
        <w:jc w:val="both"/>
        <w:rPr>
          <w:sz w:val="26"/>
          <w:szCs w:val="26"/>
        </w:rPr>
      </w:pPr>
    </w:p>
    <w:p w:rsidR="00F96110" w:rsidRDefault="00F96110" w:rsidP="00F96110">
      <w:pPr>
        <w:pStyle w:val="a6"/>
        <w:spacing w:before="0" w:beforeAutospacing="0" w:after="0" w:afterAutospacing="0"/>
      </w:pPr>
      <w:r>
        <w:rPr>
          <w:noProof/>
        </w:rPr>
        <w:lastRenderedPageBreak/>
        <w:drawing>
          <wp:inline distT="0" distB="0" distL="0" distR="0" wp14:anchorId="41CE229D" wp14:editId="1C12C751">
            <wp:extent cx="5940000" cy="4456800"/>
            <wp:effectExtent l="0" t="0" r="3810" b="1270"/>
            <wp:docPr id="3" name="Рисунок 3" descr="C:\Users\Peryshkina_N_V\AppData\Local\Microsoft\Windows\INetCache\Content.Outlook\H9EZJ2BB\CZ1A4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ryshkina_N_V\AppData\Local\Microsoft\Windows\INetCache\Content.Outlook\H9EZJ2BB\CZ1A4526.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0000" cy="4456800"/>
                    </a:xfrm>
                    <a:prstGeom prst="rect">
                      <a:avLst/>
                    </a:prstGeom>
                    <a:noFill/>
                    <a:ln>
                      <a:noFill/>
                    </a:ln>
                  </pic:spPr>
                </pic:pic>
              </a:graphicData>
            </a:graphic>
          </wp:inline>
        </w:drawing>
      </w:r>
    </w:p>
    <w:p w:rsidR="00F96110" w:rsidRPr="00620B41" w:rsidRDefault="00F96110" w:rsidP="00F96110">
      <w:pPr>
        <w:jc w:val="both"/>
        <w:rPr>
          <w:sz w:val="16"/>
          <w:szCs w:val="16"/>
        </w:rPr>
      </w:pPr>
    </w:p>
    <w:p w:rsidR="00F96110" w:rsidRDefault="00F96110" w:rsidP="00F96110">
      <w:pPr>
        <w:spacing w:line="280" w:lineRule="exact"/>
        <w:jc w:val="center"/>
        <w:rPr>
          <w:i/>
        </w:rPr>
      </w:pPr>
      <w:r w:rsidRPr="00EE4F42">
        <w:rPr>
          <w:i/>
        </w:rPr>
        <w:t>Запись комментариев по итогам заседания Законодательного Собрания</w:t>
      </w:r>
    </w:p>
    <w:p w:rsidR="00F96110" w:rsidRDefault="00F96110" w:rsidP="00F96110">
      <w:pPr>
        <w:spacing w:line="280" w:lineRule="exact"/>
        <w:ind w:firstLine="709"/>
        <w:jc w:val="both"/>
        <w:rPr>
          <w:sz w:val="26"/>
          <w:szCs w:val="26"/>
        </w:rPr>
      </w:pPr>
    </w:p>
    <w:p w:rsidR="00F96110" w:rsidRDefault="00F96110" w:rsidP="00341BC0">
      <w:pPr>
        <w:ind w:firstLine="709"/>
        <w:jc w:val="both"/>
        <w:rPr>
          <w:sz w:val="26"/>
          <w:szCs w:val="26"/>
        </w:rPr>
      </w:pPr>
      <w:r w:rsidRPr="00606B1C">
        <w:rPr>
          <w:sz w:val="26"/>
          <w:szCs w:val="26"/>
        </w:rPr>
        <w:t xml:space="preserve">На всех заседаниях Законодательного Собрания и комитетов Законодательного Собрания, включая </w:t>
      </w:r>
      <w:r w:rsidRPr="00620B41">
        <w:rPr>
          <w:sz w:val="26"/>
          <w:szCs w:val="26"/>
        </w:rPr>
        <w:t>выездные</w:t>
      </w:r>
      <w:r w:rsidRPr="00606B1C">
        <w:rPr>
          <w:sz w:val="26"/>
          <w:szCs w:val="26"/>
        </w:rPr>
        <w:t xml:space="preserve">, в обязательном порядке управлением по связям с общественностью и СМИ аппарата Законодательного Собрания осуществлялась работа по </w:t>
      </w:r>
      <w:r>
        <w:rPr>
          <w:sz w:val="26"/>
          <w:szCs w:val="26"/>
        </w:rPr>
        <w:t>фото</w:t>
      </w:r>
      <w:r w:rsidRPr="00606B1C">
        <w:rPr>
          <w:sz w:val="26"/>
          <w:szCs w:val="26"/>
        </w:rPr>
        <w:t>- и видеосъемке, а также приглашались представители СМИ: журналисты, публикующие свои материалы в газетах, на лентах информационных агентств, в радио- и телевизионном эфире.</w:t>
      </w:r>
      <w:r>
        <w:rPr>
          <w:sz w:val="26"/>
          <w:szCs w:val="26"/>
        </w:rPr>
        <w:t xml:space="preserve"> </w:t>
      </w:r>
    </w:p>
    <w:p w:rsidR="00620B41" w:rsidRPr="00606B1C" w:rsidRDefault="00620B41" w:rsidP="00341BC0">
      <w:pPr>
        <w:ind w:firstLine="709"/>
        <w:jc w:val="both"/>
        <w:rPr>
          <w:sz w:val="26"/>
          <w:szCs w:val="26"/>
        </w:rPr>
      </w:pPr>
      <w:r w:rsidRPr="00606B1C">
        <w:rPr>
          <w:sz w:val="26"/>
          <w:szCs w:val="26"/>
        </w:rPr>
        <w:t>С целью освещения деятельности депутатов Законодательного Собрания управление по связям с общественностью и СМИ аппарата Законодательного Собрания работало на мероприятиях, представляющих большое социальное значение (Восточный экономический форум и др.), в которых принимали участие депутаты.</w:t>
      </w:r>
    </w:p>
    <w:p w:rsidR="00620B41" w:rsidRPr="00606B1C" w:rsidRDefault="00620B41" w:rsidP="00341BC0">
      <w:pPr>
        <w:ind w:firstLine="709"/>
        <w:jc w:val="both"/>
        <w:rPr>
          <w:sz w:val="26"/>
          <w:szCs w:val="26"/>
        </w:rPr>
      </w:pPr>
      <w:r w:rsidRPr="00606B1C">
        <w:rPr>
          <w:sz w:val="26"/>
          <w:szCs w:val="26"/>
        </w:rPr>
        <w:t>Информация о деятельности депутатов Законодательного Собрания регулярно появлялась на телевизионных каналах "Россия-1", "Россия-24", "Общественное телевидение Приморья", а также на радиостанциях "</w:t>
      </w:r>
      <w:proofErr w:type="spellStart"/>
      <w:r w:rsidRPr="00606B1C">
        <w:rPr>
          <w:sz w:val="26"/>
          <w:szCs w:val="26"/>
        </w:rPr>
        <w:t>Авторадио</w:t>
      </w:r>
      <w:proofErr w:type="spellEnd"/>
      <w:r w:rsidRPr="00606B1C">
        <w:rPr>
          <w:sz w:val="26"/>
          <w:szCs w:val="26"/>
        </w:rPr>
        <w:t>", "Русское радио</w:t>
      </w:r>
      <w:r>
        <w:rPr>
          <w:sz w:val="26"/>
          <w:szCs w:val="26"/>
        </w:rPr>
        <w:t>", "Радио КП", "Европа Плюс</w:t>
      </w:r>
      <w:r w:rsidR="00F83FC1">
        <w:rPr>
          <w:sz w:val="26"/>
          <w:szCs w:val="26"/>
        </w:rPr>
        <w:t>"</w:t>
      </w:r>
      <w:r>
        <w:rPr>
          <w:sz w:val="26"/>
          <w:szCs w:val="26"/>
        </w:rPr>
        <w:t>, "Радио "Гордость".</w:t>
      </w:r>
    </w:p>
    <w:p w:rsidR="00620B41" w:rsidRPr="00606B1C" w:rsidRDefault="00620B41" w:rsidP="00341BC0">
      <w:pPr>
        <w:ind w:firstLine="709"/>
        <w:jc w:val="both"/>
        <w:rPr>
          <w:sz w:val="26"/>
          <w:szCs w:val="26"/>
        </w:rPr>
      </w:pPr>
      <w:r w:rsidRPr="00606B1C">
        <w:rPr>
          <w:sz w:val="26"/>
          <w:szCs w:val="26"/>
        </w:rPr>
        <w:t xml:space="preserve">Аналитические материалы о деятельности Законодательного Собрания публиковались на регулярной основе в федеральных, краевых и районных СМИ </w:t>
      </w:r>
      <w:r>
        <w:rPr>
          <w:sz w:val="26"/>
          <w:szCs w:val="26"/>
        </w:rPr>
        <w:br/>
      </w:r>
      <w:r w:rsidRPr="00606B1C">
        <w:rPr>
          <w:sz w:val="26"/>
          <w:szCs w:val="26"/>
        </w:rPr>
        <w:t>(в газетах "Комсомольская правда", "Аргументы и Факты", "Конкурент", "Дальневосточные ведомости", на лентах информационных агентств "</w:t>
      </w:r>
      <w:proofErr w:type="spellStart"/>
      <w:r w:rsidRPr="00606B1C">
        <w:rPr>
          <w:sz w:val="26"/>
          <w:szCs w:val="26"/>
        </w:rPr>
        <w:t>Примамедиа</w:t>
      </w:r>
      <w:proofErr w:type="spellEnd"/>
      <w:r w:rsidRPr="00606B1C">
        <w:rPr>
          <w:sz w:val="26"/>
          <w:szCs w:val="26"/>
        </w:rPr>
        <w:t>", "Дейта", "Восток-Медиа", "</w:t>
      </w:r>
      <w:proofErr w:type="spellStart"/>
      <w:r w:rsidRPr="00606B1C">
        <w:rPr>
          <w:sz w:val="26"/>
          <w:szCs w:val="26"/>
        </w:rPr>
        <w:t>Примпресс</w:t>
      </w:r>
      <w:proofErr w:type="spellEnd"/>
      <w:r w:rsidRPr="00606B1C">
        <w:rPr>
          <w:sz w:val="26"/>
          <w:szCs w:val="26"/>
        </w:rPr>
        <w:t>", "ТАСС", "РБК Восток", "РИА Новости").</w:t>
      </w:r>
    </w:p>
    <w:p w:rsidR="00620B41" w:rsidRPr="00606B1C" w:rsidRDefault="00620B41" w:rsidP="00341BC0">
      <w:pPr>
        <w:ind w:firstLine="709"/>
        <w:jc w:val="both"/>
        <w:rPr>
          <w:sz w:val="26"/>
          <w:szCs w:val="26"/>
        </w:rPr>
      </w:pPr>
      <w:r w:rsidRPr="00606B1C">
        <w:rPr>
          <w:sz w:val="26"/>
          <w:szCs w:val="26"/>
        </w:rPr>
        <w:t>Управление по связям с общественностью и СМИ аппарата Законодательного Собрания продолжает ежедневную активную работу в социальных сетях "Одноклассники" и "</w:t>
      </w:r>
      <w:proofErr w:type="spellStart"/>
      <w:r w:rsidRPr="00606B1C">
        <w:rPr>
          <w:sz w:val="26"/>
          <w:szCs w:val="26"/>
        </w:rPr>
        <w:t>ВКонтакте</w:t>
      </w:r>
      <w:proofErr w:type="spellEnd"/>
      <w:r w:rsidRPr="00606B1C">
        <w:rPr>
          <w:sz w:val="26"/>
          <w:szCs w:val="26"/>
        </w:rPr>
        <w:t xml:space="preserve">", мессенджере </w:t>
      </w:r>
      <w:proofErr w:type="spellStart"/>
      <w:r w:rsidRPr="00606B1C">
        <w:rPr>
          <w:sz w:val="26"/>
          <w:szCs w:val="26"/>
        </w:rPr>
        <w:t>Telegram</w:t>
      </w:r>
      <w:proofErr w:type="spellEnd"/>
      <w:r>
        <w:rPr>
          <w:sz w:val="26"/>
          <w:szCs w:val="26"/>
        </w:rPr>
        <w:t>, в</w:t>
      </w:r>
      <w:r w:rsidRPr="00606B1C">
        <w:rPr>
          <w:sz w:val="26"/>
          <w:szCs w:val="26"/>
        </w:rPr>
        <w:t xml:space="preserve"> </w:t>
      </w:r>
      <w:proofErr w:type="spellStart"/>
      <w:r w:rsidRPr="00606B1C">
        <w:rPr>
          <w:sz w:val="26"/>
          <w:szCs w:val="26"/>
        </w:rPr>
        <w:t>видеохостинг</w:t>
      </w:r>
      <w:r>
        <w:rPr>
          <w:sz w:val="26"/>
          <w:szCs w:val="26"/>
        </w:rPr>
        <w:t>е</w:t>
      </w:r>
      <w:proofErr w:type="spellEnd"/>
      <w:r w:rsidRPr="00606B1C">
        <w:rPr>
          <w:sz w:val="26"/>
          <w:szCs w:val="26"/>
        </w:rPr>
        <w:t xml:space="preserve"> </w:t>
      </w:r>
      <w:proofErr w:type="spellStart"/>
      <w:r w:rsidRPr="00606B1C">
        <w:rPr>
          <w:sz w:val="26"/>
          <w:szCs w:val="26"/>
        </w:rPr>
        <w:t>RuTube</w:t>
      </w:r>
      <w:proofErr w:type="spellEnd"/>
      <w:r w:rsidRPr="00606B1C">
        <w:rPr>
          <w:sz w:val="26"/>
          <w:szCs w:val="26"/>
        </w:rPr>
        <w:t xml:space="preserve">. </w:t>
      </w:r>
    </w:p>
    <w:p w:rsidR="00620B41" w:rsidRPr="00606B1C" w:rsidRDefault="00620B41" w:rsidP="00341BC0">
      <w:pPr>
        <w:ind w:firstLine="709"/>
        <w:jc w:val="both"/>
        <w:rPr>
          <w:sz w:val="26"/>
          <w:szCs w:val="26"/>
        </w:rPr>
      </w:pPr>
      <w:r w:rsidRPr="00606B1C">
        <w:rPr>
          <w:sz w:val="26"/>
          <w:szCs w:val="26"/>
        </w:rPr>
        <w:lastRenderedPageBreak/>
        <w:t xml:space="preserve">Официальные аккаунты сегодня являются важной информационной площадкой для организации неформального общения с жителями Приморского края, самостоятельным информационным источником, способом обратной связи с электоратом. </w:t>
      </w:r>
      <w:r>
        <w:rPr>
          <w:sz w:val="26"/>
          <w:szCs w:val="26"/>
        </w:rPr>
        <w:t>В</w:t>
      </w:r>
      <w:r w:rsidRPr="00606B1C">
        <w:rPr>
          <w:sz w:val="26"/>
          <w:szCs w:val="26"/>
        </w:rPr>
        <w:t xml:space="preserve"> 202</w:t>
      </w:r>
      <w:r>
        <w:rPr>
          <w:sz w:val="26"/>
          <w:szCs w:val="26"/>
        </w:rPr>
        <w:t>5</w:t>
      </w:r>
      <w:r w:rsidRPr="00606B1C">
        <w:rPr>
          <w:sz w:val="26"/>
          <w:szCs w:val="26"/>
        </w:rPr>
        <w:t xml:space="preserve"> год</w:t>
      </w:r>
      <w:r>
        <w:rPr>
          <w:sz w:val="26"/>
          <w:szCs w:val="26"/>
        </w:rPr>
        <w:t>у</w:t>
      </w:r>
      <w:r w:rsidRPr="00606B1C">
        <w:rPr>
          <w:sz w:val="26"/>
          <w:szCs w:val="26"/>
        </w:rPr>
        <w:t xml:space="preserve"> в социальных сетях размещено более 3,5 тысяч</w:t>
      </w:r>
      <w:r>
        <w:rPr>
          <w:sz w:val="26"/>
          <w:szCs w:val="26"/>
        </w:rPr>
        <w:t>и</w:t>
      </w:r>
      <w:r w:rsidRPr="00606B1C">
        <w:rPr>
          <w:sz w:val="26"/>
          <w:szCs w:val="26"/>
        </w:rPr>
        <w:t xml:space="preserve"> публикаций. Совокупное число подписчиков официальных аккаунтов Законодательного Собрания выросло в сравнении с 202</w:t>
      </w:r>
      <w:r>
        <w:rPr>
          <w:sz w:val="26"/>
          <w:szCs w:val="26"/>
        </w:rPr>
        <w:t>4</w:t>
      </w:r>
      <w:r w:rsidRPr="00606B1C">
        <w:rPr>
          <w:sz w:val="26"/>
          <w:szCs w:val="26"/>
        </w:rPr>
        <w:t xml:space="preserve"> годом на </w:t>
      </w:r>
      <w:r>
        <w:rPr>
          <w:sz w:val="26"/>
          <w:szCs w:val="26"/>
        </w:rPr>
        <w:t>3,</w:t>
      </w:r>
      <w:r w:rsidRPr="00606B1C">
        <w:rPr>
          <w:sz w:val="26"/>
          <w:szCs w:val="26"/>
        </w:rPr>
        <w:t>5</w:t>
      </w:r>
      <w:r>
        <w:rPr>
          <w:sz w:val="26"/>
          <w:szCs w:val="26"/>
        </w:rPr>
        <w:t xml:space="preserve"> процента</w:t>
      </w:r>
      <w:r w:rsidRPr="00606B1C">
        <w:rPr>
          <w:sz w:val="26"/>
          <w:szCs w:val="26"/>
        </w:rPr>
        <w:t xml:space="preserve"> и составило </w:t>
      </w:r>
      <w:r>
        <w:rPr>
          <w:sz w:val="26"/>
          <w:szCs w:val="26"/>
        </w:rPr>
        <w:t xml:space="preserve">более </w:t>
      </w:r>
      <w:r w:rsidRPr="00606B1C">
        <w:rPr>
          <w:sz w:val="26"/>
          <w:szCs w:val="26"/>
        </w:rPr>
        <w:t>8,</w:t>
      </w:r>
      <w:r>
        <w:rPr>
          <w:sz w:val="26"/>
          <w:szCs w:val="26"/>
        </w:rPr>
        <w:t>5</w:t>
      </w:r>
      <w:r w:rsidRPr="00606B1C">
        <w:rPr>
          <w:sz w:val="26"/>
          <w:szCs w:val="26"/>
        </w:rPr>
        <w:t xml:space="preserve"> тысячи. Охват наиболее резонансных публикаций превышает </w:t>
      </w:r>
      <w:r>
        <w:rPr>
          <w:sz w:val="26"/>
          <w:szCs w:val="26"/>
        </w:rPr>
        <w:br/>
        <w:t>6</w:t>
      </w:r>
      <w:r w:rsidRPr="00606B1C">
        <w:rPr>
          <w:sz w:val="26"/>
          <w:szCs w:val="26"/>
        </w:rPr>
        <w:t xml:space="preserve"> тысяч человек. Помимо фотоматериалов, </w:t>
      </w:r>
      <w:proofErr w:type="spellStart"/>
      <w:r w:rsidRPr="00606B1C">
        <w:rPr>
          <w:sz w:val="26"/>
          <w:szCs w:val="26"/>
        </w:rPr>
        <w:t>инфографики</w:t>
      </w:r>
      <w:proofErr w:type="spellEnd"/>
      <w:r w:rsidRPr="00606B1C">
        <w:rPr>
          <w:sz w:val="26"/>
          <w:szCs w:val="26"/>
        </w:rPr>
        <w:t xml:space="preserve"> и тематических иллюстраций с 2024 года в официальных аккаунтах Законодательного Собрания введен формат видеорепортажей.</w:t>
      </w:r>
    </w:p>
    <w:p w:rsidR="00620B41" w:rsidRPr="00606B1C" w:rsidRDefault="00620B41" w:rsidP="00341BC0">
      <w:pPr>
        <w:ind w:firstLine="709"/>
        <w:jc w:val="both"/>
        <w:rPr>
          <w:sz w:val="26"/>
          <w:szCs w:val="26"/>
        </w:rPr>
      </w:pPr>
      <w:r w:rsidRPr="00606B1C">
        <w:rPr>
          <w:sz w:val="26"/>
          <w:szCs w:val="26"/>
        </w:rPr>
        <w:t xml:space="preserve">Просьбы, вопросы и депутатские наказы, которые адресованы депутатам Законодательного Собрания, через аккаунты в социальных сетях передаются их помощникам для дальнейшей работы. Публикации Законодательного Собрания, размещенные в социальных сетях, активно тиражируют не только официальные органы власти, информационные агентства, но и граждане, что говорит о доступности информации, публикуемой в аккаунтах социальных сетей </w:t>
      </w:r>
      <w:r>
        <w:rPr>
          <w:sz w:val="26"/>
          <w:szCs w:val="26"/>
        </w:rPr>
        <w:t>Законодательного Собрания</w:t>
      </w:r>
      <w:r w:rsidRPr="00606B1C">
        <w:rPr>
          <w:sz w:val="26"/>
          <w:szCs w:val="26"/>
        </w:rPr>
        <w:t xml:space="preserve">. </w:t>
      </w:r>
    </w:p>
    <w:p w:rsidR="00620B41" w:rsidRPr="00606B1C" w:rsidRDefault="00620B41" w:rsidP="00341BC0">
      <w:pPr>
        <w:ind w:firstLine="709"/>
        <w:jc w:val="both"/>
        <w:rPr>
          <w:sz w:val="26"/>
          <w:szCs w:val="26"/>
        </w:rPr>
      </w:pPr>
      <w:r w:rsidRPr="00606B1C">
        <w:rPr>
          <w:sz w:val="26"/>
          <w:szCs w:val="26"/>
        </w:rPr>
        <w:t xml:space="preserve">Налажено конструктивное взаимодействие с Центром управления регионом в Приморском крае по проведению прямых эфиров и мониторингу активности </w:t>
      </w:r>
      <w:r>
        <w:rPr>
          <w:sz w:val="26"/>
          <w:szCs w:val="26"/>
        </w:rPr>
        <w:t>депутатов Законодательного Собрания</w:t>
      </w:r>
      <w:r w:rsidRPr="00606B1C">
        <w:rPr>
          <w:sz w:val="26"/>
          <w:szCs w:val="26"/>
        </w:rPr>
        <w:t xml:space="preserve"> в социальных сетях.</w:t>
      </w:r>
    </w:p>
    <w:p w:rsidR="004F0358" w:rsidRPr="004F0358" w:rsidRDefault="004F0358" w:rsidP="00341BC0">
      <w:pPr>
        <w:ind w:firstLine="709"/>
        <w:jc w:val="both"/>
        <w:rPr>
          <w:sz w:val="26"/>
          <w:szCs w:val="26"/>
        </w:rPr>
      </w:pPr>
      <w:r w:rsidRPr="004F0358">
        <w:rPr>
          <w:sz w:val="26"/>
          <w:szCs w:val="26"/>
        </w:rPr>
        <w:t xml:space="preserve">К 30-летию деятельности Законодательного Собрания была выпущена юбилейная книга "Законы, нужные </w:t>
      </w:r>
      <w:proofErr w:type="spellStart"/>
      <w:r w:rsidRPr="004F0358">
        <w:rPr>
          <w:sz w:val="26"/>
          <w:szCs w:val="26"/>
        </w:rPr>
        <w:t>приморцам</w:t>
      </w:r>
      <w:proofErr w:type="spellEnd"/>
      <w:r w:rsidRPr="004F0358">
        <w:rPr>
          <w:sz w:val="26"/>
          <w:szCs w:val="26"/>
        </w:rPr>
        <w:t xml:space="preserve">". В сотрудничестве с телевизионным каналом "Общественное телевидение Приморья" был подготовлен 17-минутный документальный фильм об истории краевого парламента, а в социальных сетях организован специальный проект с </w:t>
      </w:r>
      <w:proofErr w:type="spellStart"/>
      <w:r w:rsidRPr="004F0358">
        <w:rPr>
          <w:sz w:val="26"/>
          <w:szCs w:val="26"/>
        </w:rPr>
        <w:t>видеокомментариями</w:t>
      </w:r>
      <w:proofErr w:type="spellEnd"/>
      <w:r w:rsidRPr="004F0358">
        <w:rPr>
          <w:sz w:val="26"/>
          <w:szCs w:val="26"/>
        </w:rPr>
        <w:t xml:space="preserve"> депутатов о работе Законодательного Собрания.</w:t>
      </w:r>
    </w:p>
    <w:p w:rsidR="00392F78" w:rsidRDefault="004F0358" w:rsidP="00341BC0">
      <w:pPr>
        <w:ind w:firstLine="709"/>
        <w:jc w:val="both"/>
        <w:rPr>
          <w:sz w:val="26"/>
          <w:szCs w:val="26"/>
        </w:rPr>
      </w:pPr>
      <w:r w:rsidRPr="004F0358">
        <w:rPr>
          <w:sz w:val="26"/>
          <w:szCs w:val="26"/>
        </w:rPr>
        <w:t>Также в августе 2025 года была представлена экспозиция фоторабот военкоров РИА Новости, свидетельствующих о преступлениях киевского режима. Старт совместному проекту Государственной Думы</w:t>
      </w:r>
      <w:r w:rsidR="00A2271E">
        <w:rPr>
          <w:sz w:val="26"/>
          <w:szCs w:val="26"/>
        </w:rPr>
        <w:t xml:space="preserve"> Феде</w:t>
      </w:r>
      <w:r w:rsidR="00620B41">
        <w:rPr>
          <w:sz w:val="26"/>
          <w:szCs w:val="26"/>
        </w:rPr>
        <w:t>рального Собрания Российской Фе</w:t>
      </w:r>
      <w:r w:rsidR="00A2271E">
        <w:rPr>
          <w:sz w:val="26"/>
          <w:szCs w:val="26"/>
        </w:rPr>
        <w:t>дерации</w:t>
      </w:r>
      <w:r w:rsidRPr="004F0358">
        <w:rPr>
          <w:sz w:val="26"/>
          <w:szCs w:val="26"/>
        </w:rPr>
        <w:t xml:space="preserve"> и РИА Новости был дан в Москве в начале июля 2025 года. Законодательное Собрание поддержало предложение масштабировать фотовыставку на всю страну, организовав ее в </w:t>
      </w:r>
      <w:r w:rsidR="00487C61">
        <w:rPr>
          <w:sz w:val="26"/>
          <w:szCs w:val="26"/>
        </w:rPr>
        <w:t xml:space="preserve">г. </w:t>
      </w:r>
      <w:r w:rsidRPr="004F0358">
        <w:rPr>
          <w:sz w:val="26"/>
          <w:szCs w:val="26"/>
        </w:rPr>
        <w:t xml:space="preserve">Владивостоке. Площадкой проведения выставки был выбран Штаб общественной поддержки "Живем в Приморье", расположенный на ул. </w:t>
      </w:r>
      <w:proofErr w:type="spellStart"/>
      <w:r w:rsidRPr="004F0358">
        <w:rPr>
          <w:sz w:val="26"/>
          <w:szCs w:val="26"/>
        </w:rPr>
        <w:t>Светланской</w:t>
      </w:r>
      <w:proofErr w:type="spellEnd"/>
      <w:r w:rsidRPr="004F0358">
        <w:rPr>
          <w:sz w:val="26"/>
          <w:szCs w:val="26"/>
        </w:rPr>
        <w:t>, 43.</w:t>
      </w:r>
    </w:p>
    <w:p w:rsidR="002915A3" w:rsidRDefault="002915A3" w:rsidP="00341BC0">
      <w:pPr>
        <w:ind w:firstLine="709"/>
        <w:jc w:val="both"/>
        <w:rPr>
          <w:sz w:val="26"/>
          <w:szCs w:val="26"/>
        </w:rPr>
      </w:pPr>
    </w:p>
    <w:p w:rsidR="00EB6C94" w:rsidRDefault="00EB6C94" w:rsidP="00F82567">
      <w:pPr>
        <w:pStyle w:val="1"/>
        <w:spacing w:line="290" w:lineRule="exact"/>
      </w:pPr>
      <w:bookmarkStart w:id="21" w:name="_Toc227312342"/>
      <w:r>
        <w:t>Информация</w:t>
      </w:r>
      <w:r w:rsidR="0011332C">
        <w:t xml:space="preserve"> </w:t>
      </w:r>
      <w:r>
        <w:t>об итогах работы с обращениями граждан, поступившими в Законодательное Собрание в 20</w:t>
      </w:r>
      <w:r w:rsidR="00265B9F">
        <w:t>2</w:t>
      </w:r>
      <w:r w:rsidR="00A2271E">
        <w:t>5</w:t>
      </w:r>
      <w:r>
        <w:t xml:space="preserve"> году</w:t>
      </w:r>
      <w:bookmarkEnd w:id="21"/>
    </w:p>
    <w:p w:rsidR="00213661" w:rsidRPr="00213661" w:rsidRDefault="00213661" w:rsidP="00FF0EED">
      <w:pPr>
        <w:spacing w:line="280" w:lineRule="exact"/>
        <w:ind w:firstLine="709"/>
        <w:jc w:val="both"/>
        <w:rPr>
          <w:sz w:val="26"/>
          <w:szCs w:val="26"/>
        </w:rPr>
      </w:pPr>
      <w:r w:rsidRPr="00213661">
        <w:rPr>
          <w:sz w:val="26"/>
          <w:szCs w:val="26"/>
        </w:rPr>
        <w:t xml:space="preserve">Работа с обращениями граждан является важнейшим элементом комплексной </w:t>
      </w:r>
      <w:r w:rsidR="003E454F">
        <w:rPr>
          <w:sz w:val="26"/>
          <w:szCs w:val="26"/>
        </w:rPr>
        <w:t>деятельности</w:t>
      </w:r>
      <w:r w:rsidRPr="00213661">
        <w:rPr>
          <w:sz w:val="26"/>
          <w:szCs w:val="26"/>
        </w:rPr>
        <w:t xml:space="preserve"> Законодательного Собрания, направленной на формирование условий для реализации принципа открытости власти, определение приоритетов законотворческо</w:t>
      </w:r>
      <w:r w:rsidR="003E454F">
        <w:rPr>
          <w:sz w:val="26"/>
          <w:szCs w:val="26"/>
        </w:rPr>
        <w:t>го</w:t>
      </w:r>
      <w:r w:rsidRPr="00213661">
        <w:rPr>
          <w:sz w:val="26"/>
          <w:szCs w:val="26"/>
        </w:rPr>
        <w:t xml:space="preserve"> </w:t>
      </w:r>
      <w:r w:rsidR="003E454F">
        <w:rPr>
          <w:sz w:val="26"/>
          <w:szCs w:val="26"/>
        </w:rPr>
        <w:t>процесса</w:t>
      </w:r>
      <w:r w:rsidRPr="00213661">
        <w:rPr>
          <w:sz w:val="26"/>
          <w:szCs w:val="26"/>
        </w:rPr>
        <w:t xml:space="preserve">. </w:t>
      </w:r>
    </w:p>
    <w:p w:rsidR="00335973" w:rsidRPr="00F6255B" w:rsidRDefault="003A3987" w:rsidP="00FF0EED">
      <w:pPr>
        <w:spacing w:line="280" w:lineRule="exact"/>
        <w:ind w:firstLine="709"/>
        <w:jc w:val="both"/>
        <w:rPr>
          <w:sz w:val="26"/>
          <w:szCs w:val="26"/>
        </w:rPr>
      </w:pPr>
      <w:r w:rsidRPr="004445AD">
        <w:rPr>
          <w:sz w:val="26"/>
          <w:szCs w:val="26"/>
        </w:rPr>
        <w:t>Всего в 202</w:t>
      </w:r>
      <w:r w:rsidR="000634D6">
        <w:rPr>
          <w:sz w:val="26"/>
          <w:szCs w:val="26"/>
        </w:rPr>
        <w:t>5</w:t>
      </w:r>
      <w:r w:rsidRPr="004445AD">
        <w:rPr>
          <w:sz w:val="26"/>
          <w:szCs w:val="26"/>
        </w:rPr>
        <w:t xml:space="preserve"> году в Законодательное Собрание поступило и рассмотрено </w:t>
      </w:r>
      <w:r w:rsidRPr="004445AD">
        <w:rPr>
          <w:sz w:val="26"/>
          <w:szCs w:val="26"/>
        </w:rPr>
        <w:br/>
      </w:r>
      <w:r w:rsidR="004445AD" w:rsidRPr="004445AD">
        <w:rPr>
          <w:sz w:val="26"/>
          <w:szCs w:val="26"/>
        </w:rPr>
        <w:t>5</w:t>
      </w:r>
      <w:r w:rsidR="000634D6">
        <w:rPr>
          <w:sz w:val="26"/>
          <w:szCs w:val="26"/>
        </w:rPr>
        <w:t>038</w:t>
      </w:r>
      <w:r w:rsidRPr="004445AD">
        <w:rPr>
          <w:sz w:val="26"/>
          <w:szCs w:val="26"/>
        </w:rPr>
        <w:t xml:space="preserve"> обращени</w:t>
      </w:r>
      <w:r w:rsidR="000634D6">
        <w:rPr>
          <w:sz w:val="26"/>
          <w:szCs w:val="26"/>
        </w:rPr>
        <w:t>й</w:t>
      </w:r>
      <w:r w:rsidRPr="004445AD">
        <w:rPr>
          <w:sz w:val="26"/>
          <w:szCs w:val="26"/>
        </w:rPr>
        <w:t xml:space="preserve"> граждан, большая часть из которых</w:t>
      </w:r>
      <w:r w:rsidR="000634D6" w:rsidRPr="000634D6">
        <w:t xml:space="preserve"> </w:t>
      </w:r>
      <w:r w:rsidR="000634D6" w:rsidRPr="000634D6">
        <w:rPr>
          <w:sz w:val="26"/>
          <w:szCs w:val="26"/>
        </w:rPr>
        <w:t>поступила через интернет-приемную</w:t>
      </w:r>
      <w:r w:rsidRPr="004445AD">
        <w:rPr>
          <w:sz w:val="26"/>
          <w:szCs w:val="26"/>
        </w:rPr>
        <w:t xml:space="preserve"> в электронном виде, что свидетельствует об активном использовании гражданами информационных возможностей и позволяет более оперативно </w:t>
      </w:r>
      <w:r w:rsidRPr="00F6255B">
        <w:rPr>
          <w:sz w:val="26"/>
          <w:szCs w:val="26"/>
        </w:rPr>
        <w:t>рассматривать обращения и направлять ответы заявителям</w:t>
      </w:r>
      <w:r w:rsidR="00F83FC1">
        <w:rPr>
          <w:sz w:val="26"/>
          <w:szCs w:val="26"/>
        </w:rPr>
        <w:t>,</w:t>
      </w:r>
      <w:r w:rsidR="00335973" w:rsidRPr="00F6255B">
        <w:rPr>
          <w:sz w:val="26"/>
          <w:szCs w:val="26"/>
        </w:rPr>
        <w:t xml:space="preserve"> </w:t>
      </w:r>
      <w:r w:rsidR="00F83FC1">
        <w:rPr>
          <w:sz w:val="26"/>
          <w:szCs w:val="26"/>
        </w:rPr>
        <w:t>в</w:t>
      </w:r>
      <w:r w:rsidR="004445AD" w:rsidRPr="00F6255B">
        <w:rPr>
          <w:sz w:val="26"/>
          <w:szCs w:val="26"/>
        </w:rPr>
        <w:t xml:space="preserve"> том числе </w:t>
      </w:r>
      <w:r w:rsidR="00F83FC1">
        <w:rPr>
          <w:sz w:val="26"/>
          <w:szCs w:val="26"/>
        </w:rPr>
        <w:t>девять</w:t>
      </w:r>
      <w:r w:rsidR="004445AD" w:rsidRPr="00F6255B">
        <w:rPr>
          <w:sz w:val="26"/>
          <w:szCs w:val="26"/>
        </w:rPr>
        <w:t xml:space="preserve"> обращени</w:t>
      </w:r>
      <w:r w:rsidR="000634D6" w:rsidRPr="00F6255B">
        <w:rPr>
          <w:sz w:val="26"/>
          <w:szCs w:val="26"/>
        </w:rPr>
        <w:t>й</w:t>
      </w:r>
      <w:r w:rsidR="004445AD" w:rsidRPr="00F6255B">
        <w:rPr>
          <w:sz w:val="26"/>
          <w:szCs w:val="26"/>
        </w:rPr>
        <w:t xml:space="preserve"> поступил</w:t>
      </w:r>
      <w:r w:rsidR="00F83FC1">
        <w:rPr>
          <w:sz w:val="26"/>
          <w:szCs w:val="26"/>
        </w:rPr>
        <w:t>о</w:t>
      </w:r>
      <w:r w:rsidR="004445AD" w:rsidRPr="00F6255B">
        <w:rPr>
          <w:sz w:val="26"/>
          <w:szCs w:val="26"/>
        </w:rPr>
        <w:t xml:space="preserve"> через Единый портал государственных услуг.</w:t>
      </w:r>
    </w:p>
    <w:p w:rsidR="00087D4B" w:rsidRPr="00F6255B" w:rsidRDefault="00087D4B" w:rsidP="00FF0EED">
      <w:pPr>
        <w:spacing w:line="280" w:lineRule="exact"/>
        <w:ind w:firstLine="709"/>
        <w:jc w:val="both"/>
        <w:rPr>
          <w:sz w:val="26"/>
          <w:szCs w:val="26"/>
        </w:rPr>
      </w:pPr>
      <w:r w:rsidRPr="00F6255B">
        <w:rPr>
          <w:sz w:val="26"/>
          <w:szCs w:val="26"/>
        </w:rPr>
        <w:t xml:space="preserve">Непосредственно депутатами Законодательного Собрания рассмотрено </w:t>
      </w:r>
      <w:r w:rsidRPr="00F6255B">
        <w:rPr>
          <w:sz w:val="26"/>
          <w:szCs w:val="26"/>
        </w:rPr>
        <w:br/>
      </w:r>
      <w:r w:rsidR="000634D6" w:rsidRPr="00F6255B">
        <w:rPr>
          <w:sz w:val="26"/>
          <w:szCs w:val="26"/>
        </w:rPr>
        <w:t>4792</w:t>
      </w:r>
      <w:r w:rsidRPr="00F6255B">
        <w:rPr>
          <w:sz w:val="26"/>
          <w:szCs w:val="26"/>
        </w:rPr>
        <w:t xml:space="preserve"> обращения избирателей, 1</w:t>
      </w:r>
      <w:r w:rsidR="000634D6" w:rsidRPr="00F6255B">
        <w:rPr>
          <w:sz w:val="26"/>
          <w:szCs w:val="26"/>
        </w:rPr>
        <w:t>92</w:t>
      </w:r>
      <w:r w:rsidRPr="00F6255B">
        <w:rPr>
          <w:sz w:val="26"/>
          <w:szCs w:val="26"/>
        </w:rPr>
        <w:t xml:space="preserve"> обращени</w:t>
      </w:r>
      <w:r w:rsidR="000634D6" w:rsidRPr="00F6255B">
        <w:rPr>
          <w:sz w:val="26"/>
          <w:szCs w:val="26"/>
        </w:rPr>
        <w:t>я</w:t>
      </w:r>
      <w:r w:rsidRPr="00F6255B">
        <w:rPr>
          <w:sz w:val="26"/>
          <w:szCs w:val="26"/>
        </w:rPr>
        <w:t xml:space="preserve"> рассмотрено профильными </w:t>
      </w:r>
      <w:r w:rsidRPr="00F6255B">
        <w:rPr>
          <w:sz w:val="26"/>
          <w:szCs w:val="26"/>
        </w:rPr>
        <w:lastRenderedPageBreak/>
        <w:t xml:space="preserve">комитетами Законодательного Собрания и </w:t>
      </w:r>
      <w:r w:rsidR="000634D6" w:rsidRPr="00F6255B">
        <w:rPr>
          <w:sz w:val="26"/>
          <w:szCs w:val="26"/>
        </w:rPr>
        <w:t>54</w:t>
      </w:r>
      <w:r w:rsidRPr="00F6255B">
        <w:rPr>
          <w:sz w:val="26"/>
          <w:szCs w:val="26"/>
        </w:rPr>
        <w:t xml:space="preserve"> – правовым управлением аппарата Законодательного Собрания.</w:t>
      </w:r>
    </w:p>
    <w:p w:rsidR="006A0D67" w:rsidRPr="00F6255B" w:rsidRDefault="006A0D67" w:rsidP="006A0D67">
      <w:pPr>
        <w:ind w:firstLine="709"/>
        <w:jc w:val="both"/>
        <w:rPr>
          <w:sz w:val="26"/>
          <w:szCs w:val="26"/>
        </w:rPr>
      </w:pPr>
      <w:r w:rsidRPr="00F6255B">
        <w:rPr>
          <w:sz w:val="26"/>
          <w:szCs w:val="26"/>
        </w:rPr>
        <w:t xml:space="preserve">По-прежнему граждан волновали конкретные бытовые проблемы в сфере жилищно-коммунального хозяйства, особенно хранение и вывоз твердых коммунальных отходов, отопление и водоснабжение, обустройство придомовых территорий, установка и ремонт детских площадок. Большое количество обращений поступило в связи с увеличением тарифов на электроэнергию в частном секторе. Актуальными оставались вопросы доступности и качества оказания медицинской помощи, повышения уровня жизни, обеспечения жильем, развития дорожной инфраструктуры, удобства автобусных маршрутов и качества пассажирских перевозок, вопросы государственного управления и местного самоуправления, работы правоохранительных и судебных органов, обращалось внимание на качество и создание комфортных условий образовательного процесса, оформление и получение в собственность земельных участков лицами из льготной категории граждан, остро обсуждались ситуация с безнадзорными животными и проблемы экологии, рассматривались вопросы, касающиеся строительства, развития туризма и повышения уровня культуры в регионе. </w:t>
      </w:r>
    </w:p>
    <w:p w:rsidR="006A0D67" w:rsidRDefault="006A0D67" w:rsidP="006A0D67">
      <w:pPr>
        <w:ind w:firstLine="709"/>
        <w:jc w:val="both"/>
        <w:rPr>
          <w:sz w:val="26"/>
          <w:szCs w:val="26"/>
        </w:rPr>
      </w:pPr>
      <w:r w:rsidRPr="00F6255B">
        <w:rPr>
          <w:sz w:val="26"/>
          <w:szCs w:val="26"/>
        </w:rPr>
        <w:t>Все обращения рассмотрены в соответствии требованиями Федерального закона "О порядке рассмотрения обращений граждан Российской Федерации".</w:t>
      </w:r>
      <w:r w:rsidRPr="00916C34">
        <w:rPr>
          <w:sz w:val="26"/>
          <w:szCs w:val="26"/>
        </w:rPr>
        <w:t xml:space="preserve"> Приняты необходимые для защиты прав избирателей меры, даны разъяснения, консультации, найдены оптимальные и компромиссные пути для разрешения обозначенных проблем, подготовлены и направлены соответствующие запросы в уполномоченные органы.</w:t>
      </w:r>
    </w:p>
    <w:p w:rsidR="00592E0F" w:rsidRDefault="00592E0F" w:rsidP="00916C34">
      <w:pPr>
        <w:spacing w:line="280" w:lineRule="exact"/>
        <w:ind w:firstLine="709"/>
        <w:jc w:val="both"/>
        <w:rPr>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EF1C7C" w:rsidTr="00F96110">
        <w:trPr>
          <w:trHeight w:val="3699"/>
        </w:trPr>
        <w:tc>
          <w:tcPr>
            <w:tcW w:w="4677" w:type="dxa"/>
          </w:tcPr>
          <w:p w:rsidR="00592E0F" w:rsidRPr="00592E0F" w:rsidRDefault="00F96110" w:rsidP="00592E0F">
            <w:pPr>
              <w:pStyle w:val="a6"/>
            </w:pPr>
            <w:r>
              <w:rPr>
                <w:noProof/>
              </w:rPr>
              <w:drawing>
                <wp:inline distT="0" distB="0" distL="0" distR="0" wp14:anchorId="094BB3F0" wp14:editId="3842B69C">
                  <wp:extent cx="2880000" cy="2160000"/>
                  <wp:effectExtent l="0" t="0" r="0" b="0"/>
                  <wp:docPr id="24" name="Рисунок 24" descr="C:\Users\Peryshkina_N_V\AppData\Local\Microsoft\Windows\INetCache\Content.Outlook\H9EZJ2BB\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eryshkina_N_V\AppData\Local\Microsoft\Windows\INetCache\Content.Outlook\H9EZJ2BB\111.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c>
          <w:tcPr>
            <w:tcW w:w="4677" w:type="dxa"/>
          </w:tcPr>
          <w:p w:rsidR="00592E0F" w:rsidRPr="00592E0F" w:rsidRDefault="00F96110" w:rsidP="00592E0F">
            <w:pPr>
              <w:pStyle w:val="a6"/>
            </w:pPr>
            <w:r w:rsidRPr="00592E0F">
              <w:rPr>
                <w:noProof/>
              </w:rPr>
              <w:drawing>
                <wp:inline distT="0" distB="0" distL="0" distR="0" wp14:anchorId="18E4F0C3" wp14:editId="21F53605">
                  <wp:extent cx="2880000" cy="2160000"/>
                  <wp:effectExtent l="0" t="0" r="0" b="0"/>
                  <wp:docPr id="31" name="Рисунок 31" descr="D:\Мои документы\доклады,выступления, отчеты\Доклад 2025\фото\прием граждан\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Мои документы\доклады,выступления, отчеты\Доклад 2025\фото\прием граждан\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p>
        </w:tc>
      </w:tr>
    </w:tbl>
    <w:p w:rsidR="00975AD1" w:rsidRPr="00213661" w:rsidRDefault="00975AD1" w:rsidP="00975AD1">
      <w:pPr>
        <w:jc w:val="center"/>
        <w:rPr>
          <w:sz w:val="26"/>
          <w:szCs w:val="26"/>
        </w:rPr>
      </w:pPr>
      <w:r w:rsidRPr="00C874A6">
        <w:rPr>
          <w:i/>
        </w:rPr>
        <w:t>Депутаты Законодательного Собрания ведут прием граждан</w:t>
      </w:r>
    </w:p>
    <w:p w:rsidR="000634D6" w:rsidRDefault="000634D6" w:rsidP="00FF0EED">
      <w:pPr>
        <w:spacing w:line="280" w:lineRule="exact"/>
        <w:ind w:firstLine="709"/>
        <w:jc w:val="both"/>
        <w:rPr>
          <w:sz w:val="26"/>
          <w:szCs w:val="26"/>
        </w:rPr>
      </w:pPr>
    </w:p>
    <w:p w:rsidR="002915A3" w:rsidRDefault="002915A3" w:rsidP="00FF0EED">
      <w:pPr>
        <w:spacing w:line="280" w:lineRule="exact"/>
        <w:ind w:firstLine="709"/>
        <w:jc w:val="both"/>
        <w:rPr>
          <w:sz w:val="26"/>
          <w:szCs w:val="26"/>
        </w:rPr>
      </w:pPr>
    </w:p>
    <w:p w:rsidR="002915A3" w:rsidRDefault="002915A3" w:rsidP="00FF0EED">
      <w:pPr>
        <w:spacing w:line="280" w:lineRule="exact"/>
        <w:ind w:firstLine="709"/>
        <w:jc w:val="both"/>
        <w:rPr>
          <w:sz w:val="26"/>
          <w:szCs w:val="26"/>
        </w:rPr>
      </w:pPr>
    </w:p>
    <w:p w:rsidR="002915A3" w:rsidRDefault="002915A3" w:rsidP="00FF0EED">
      <w:pPr>
        <w:spacing w:line="280" w:lineRule="exact"/>
        <w:ind w:firstLine="709"/>
        <w:jc w:val="both"/>
        <w:rPr>
          <w:sz w:val="26"/>
          <w:szCs w:val="26"/>
        </w:rPr>
      </w:pPr>
    </w:p>
    <w:p w:rsidR="002915A3" w:rsidRDefault="002915A3" w:rsidP="00FF0EED">
      <w:pPr>
        <w:spacing w:line="280" w:lineRule="exact"/>
        <w:ind w:firstLine="709"/>
        <w:jc w:val="both"/>
        <w:rPr>
          <w:sz w:val="26"/>
          <w:szCs w:val="26"/>
        </w:rPr>
      </w:pPr>
    </w:p>
    <w:p w:rsidR="002915A3" w:rsidRDefault="002915A3" w:rsidP="00FF0EED">
      <w:pPr>
        <w:spacing w:line="280" w:lineRule="exact"/>
        <w:ind w:firstLine="709"/>
        <w:jc w:val="both"/>
        <w:rPr>
          <w:sz w:val="26"/>
          <w:szCs w:val="26"/>
        </w:rPr>
      </w:pPr>
    </w:p>
    <w:p w:rsidR="002915A3" w:rsidRDefault="002915A3" w:rsidP="00FF0EED">
      <w:pPr>
        <w:spacing w:line="280" w:lineRule="exact"/>
        <w:ind w:firstLine="709"/>
        <w:jc w:val="both"/>
        <w:rPr>
          <w:sz w:val="26"/>
          <w:szCs w:val="26"/>
        </w:rPr>
      </w:pPr>
    </w:p>
    <w:p w:rsidR="002915A3" w:rsidRDefault="002915A3" w:rsidP="00FF0EED">
      <w:pPr>
        <w:spacing w:line="280" w:lineRule="exact"/>
        <w:ind w:firstLine="709"/>
        <w:jc w:val="both"/>
        <w:rPr>
          <w:sz w:val="26"/>
          <w:szCs w:val="26"/>
        </w:rPr>
      </w:pPr>
    </w:p>
    <w:p w:rsidR="002915A3" w:rsidRDefault="002915A3" w:rsidP="00FF0EED">
      <w:pPr>
        <w:spacing w:line="280" w:lineRule="exact"/>
        <w:ind w:firstLine="709"/>
        <w:jc w:val="both"/>
        <w:rPr>
          <w:sz w:val="26"/>
          <w:szCs w:val="26"/>
        </w:rPr>
      </w:pPr>
    </w:p>
    <w:p w:rsidR="002915A3" w:rsidRDefault="002915A3" w:rsidP="00FF0EED">
      <w:pPr>
        <w:spacing w:line="280" w:lineRule="exact"/>
        <w:ind w:firstLine="709"/>
        <w:jc w:val="both"/>
        <w:rPr>
          <w:sz w:val="26"/>
          <w:szCs w:val="26"/>
        </w:rPr>
      </w:pPr>
    </w:p>
    <w:p w:rsidR="002915A3" w:rsidRDefault="002915A3" w:rsidP="00FF0EED">
      <w:pPr>
        <w:spacing w:line="280" w:lineRule="exact"/>
        <w:ind w:firstLine="709"/>
        <w:jc w:val="both"/>
        <w:rPr>
          <w:sz w:val="26"/>
          <w:szCs w:val="26"/>
        </w:rPr>
      </w:pPr>
    </w:p>
    <w:p w:rsidR="002915A3" w:rsidRDefault="002915A3" w:rsidP="00FF0EED">
      <w:pPr>
        <w:spacing w:line="280" w:lineRule="exact"/>
        <w:ind w:firstLine="709"/>
        <w:jc w:val="both"/>
        <w:rPr>
          <w:sz w:val="26"/>
          <w:szCs w:val="26"/>
        </w:rPr>
      </w:pPr>
    </w:p>
    <w:p w:rsidR="002915A3" w:rsidRDefault="002915A3" w:rsidP="00FF0EED">
      <w:pPr>
        <w:spacing w:line="280" w:lineRule="exact"/>
        <w:ind w:firstLine="709"/>
        <w:jc w:val="both"/>
        <w:rPr>
          <w:sz w:val="26"/>
          <w:szCs w:val="26"/>
        </w:rPr>
      </w:pPr>
    </w:p>
    <w:p w:rsidR="002915A3" w:rsidRDefault="002915A3" w:rsidP="00FF0EED">
      <w:pPr>
        <w:spacing w:line="280" w:lineRule="exact"/>
        <w:ind w:firstLine="709"/>
        <w:jc w:val="both"/>
        <w:rPr>
          <w:sz w:val="26"/>
          <w:szCs w:val="26"/>
        </w:rPr>
      </w:pPr>
    </w:p>
    <w:p w:rsidR="004D0838" w:rsidRPr="00D80D0B" w:rsidRDefault="00925D66" w:rsidP="00811C73">
      <w:pPr>
        <w:jc w:val="center"/>
        <w:rPr>
          <w:sz w:val="26"/>
          <w:szCs w:val="26"/>
        </w:rPr>
      </w:pPr>
      <w:r>
        <w:rPr>
          <w:sz w:val="26"/>
          <w:szCs w:val="26"/>
        </w:rPr>
        <w:lastRenderedPageBreak/>
        <w:t>О</w:t>
      </w:r>
      <w:r w:rsidR="004D0838" w:rsidRPr="00D80D0B">
        <w:rPr>
          <w:sz w:val="26"/>
          <w:szCs w:val="26"/>
        </w:rPr>
        <w:t>бращени</w:t>
      </w:r>
      <w:r>
        <w:rPr>
          <w:sz w:val="26"/>
          <w:szCs w:val="26"/>
        </w:rPr>
        <w:t>я</w:t>
      </w:r>
      <w:r w:rsidR="004D0838" w:rsidRPr="00D80D0B">
        <w:rPr>
          <w:sz w:val="26"/>
          <w:szCs w:val="26"/>
        </w:rPr>
        <w:t xml:space="preserve"> граждан,</w:t>
      </w:r>
    </w:p>
    <w:p w:rsidR="004D0838" w:rsidRPr="00D80D0B" w:rsidRDefault="00925D66" w:rsidP="00811C73">
      <w:pPr>
        <w:jc w:val="center"/>
        <w:rPr>
          <w:sz w:val="26"/>
          <w:szCs w:val="26"/>
        </w:rPr>
      </w:pPr>
      <w:r>
        <w:rPr>
          <w:sz w:val="26"/>
          <w:szCs w:val="26"/>
        </w:rPr>
        <w:t>поступившие</w:t>
      </w:r>
      <w:r w:rsidR="004D0838" w:rsidRPr="00D80D0B">
        <w:rPr>
          <w:sz w:val="26"/>
          <w:szCs w:val="26"/>
        </w:rPr>
        <w:t xml:space="preserve"> депутатам Законодательного Собрания,</w:t>
      </w:r>
    </w:p>
    <w:p w:rsidR="004D0838" w:rsidRDefault="004D0838" w:rsidP="00811C73">
      <w:pPr>
        <w:jc w:val="center"/>
        <w:rPr>
          <w:sz w:val="26"/>
          <w:szCs w:val="26"/>
        </w:rPr>
      </w:pPr>
      <w:r w:rsidRPr="00F6255B">
        <w:rPr>
          <w:sz w:val="26"/>
          <w:szCs w:val="26"/>
        </w:rPr>
        <w:t>по направлениям деятельности в 20</w:t>
      </w:r>
      <w:r w:rsidR="00F05AB0" w:rsidRPr="00F6255B">
        <w:rPr>
          <w:sz w:val="26"/>
          <w:szCs w:val="26"/>
        </w:rPr>
        <w:t>2</w:t>
      </w:r>
      <w:r w:rsidR="00F6255B">
        <w:rPr>
          <w:sz w:val="26"/>
          <w:szCs w:val="26"/>
        </w:rPr>
        <w:t>5</w:t>
      </w:r>
      <w:r w:rsidRPr="00F6255B">
        <w:rPr>
          <w:sz w:val="26"/>
          <w:szCs w:val="26"/>
        </w:rPr>
        <w:t xml:space="preserve"> году (в процентах)</w:t>
      </w:r>
    </w:p>
    <w:p w:rsidR="00A3003E" w:rsidRPr="00F6255B" w:rsidRDefault="00A3003E" w:rsidP="00811C73">
      <w:pPr>
        <w:jc w:val="center"/>
        <w:rPr>
          <w:sz w:val="26"/>
          <w:szCs w:val="26"/>
        </w:rPr>
      </w:pPr>
    </w:p>
    <w:p w:rsidR="00B03DEE" w:rsidRDefault="00F6255B">
      <w:pPr>
        <w:rPr>
          <w:sz w:val="26"/>
          <w:szCs w:val="26"/>
        </w:rPr>
      </w:pPr>
      <w:r w:rsidRPr="00F6255B">
        <w:rPr>
          <w:noProof/>
        </w:rPr>
        <w:drawing>
          <wp:inline distT="0" distB="0" distL="0" distR="0" wp14:anchorId="0F82AA79" wp14:editId="22D2A3A6">
            <wp:extent cx="6038850" cy="6086475"/>
            <wp:effectExtent l="0" t="0" r="0" b="9525"/>
            <wp:docPr id="32" name="Диаграмма 32" title="Диаграмма обращений граждан, поступивших депутатам   Законодательного Собрания, по направлениям деятельности в 2019 году (%)"/>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00B03DEE">
        <w:rPr>
          <w:sz w:val="26"/>
          <w:szCs w:val="26"/>
        </w:rPr>
        <w:br w:type="page"/>
      </w:r>
    </w:p>
    <w:p w:rsidR="00EF319B" w:rsidRDefault="00E009B4" w:rsidP="00811C73">
      <w:pPr>
        <w:jc w:val="center"/>
        <w:rPr>
          <w:sz w:val="26"/>
          <w:szCs w:val="26"/>
        </w:rPr>
      </w:pPr>
      <w:r w:rsidRPr="00B22104">
        <w:rPr>
          <w:sz w:val="26"/>
          <w:szCs w:val="26"/>
        </w:rPr>
        <w:lastRenderedPageBreak/>
        <w:t>Информация</w:t>
      </w:r>
      <w:r w:rsidR="00B22104">
        <w:rPr>
          <w:sz w:val="26"/>
          <w:szCs w:val="26"/>
        </w:rPr>
        <w:t xml:space="preserve"> </w:t>
      </w:r>
      <w:r w:rsidRPr="00B22104">
        <w:rPr>
          <w:sz w:val="26"/>
          <w:szCs w:val="26"/>
        </w:rPr>
        <w:t>о работе комитетов Законодательного Собрания,</w:t>
      </w:r>
    </w:p>
    <w:p w:rsidR="00B22104" w:rsidRDefault="00E009B4" w:rsidP="00811C73">
      <w:pPr>
        <w:jc w:val="center"/>
        <w:rPr>
          <w:sz w:val="26"/>
          <w:szCs w:val="26"/>
        </w:rPr>
      </w:pPr>
      <w:r w:rsidRPr="00B22104">
        <w:rPr>
          <w:sz w:val="26"/>
          <w:szCs w:val="26"/>
        </w:rPr>
        <w:t>правового управления</w:t>
      </w:r>
      <w:r w:rsidR="00B22104" w:rsidRPr="00B22104">
        <w:rPr>
          <w:sz w:val="26"/>
          <w:szCs w:val="26"/>
        </w:rPr>
        <w:t xml:space="preserve"> аппарата</w:t>
      </w:r>
      <w:r w:rsidRPr="00B22104">
        <w:rPr>
          <w:sz w:val="26"/>
          <w:szCs w:val="26"/>
        </w:rPr>
        <w:t xml:space="preserve"> Законодательного Собрания </w:t>
      </w:r>
    </w:p>
    <w:p w:rsidR="00FA5774" w:rsidRPr="00B22104" w:rsidRDefault="00E009B4" w:rsidP="00811C73">
      <w:pPr>
        <w:jc w:val="center"/>
        <w:rPr>
          <w:sz w:val="26"/>
          <w:szCs w:val="26"/>
        </w:rPr>
      </w:pPr>
      <w:r w:rsidRPr="00B22104">
        <w:rPr>
          <w:sz w:val="26"/>
          <w:szCs w:val="26"/>
        </w:rPr>
        <w:t>с обращениями граждан</w:t>
      </w:r>
      <w:r w:rsidR="00B22104">
        <w:rPr>
          <w:sz w:val="26"/>
          <w:szCs w:val="26"/>
        </w:rPr>
        <w:t xml:space="preserve"> </w:t>
      </w:r>
      <w:r w:rsidRPr="00B22104">
        <w:rPr>
          <w:sz w:val="26"/>
          <w:szCs w:val="26"/>
        </w:rPr>
        <w:t>в 202</w:t>
      </w:r>
      <w:r w:rsidR="003E6A71">
        <w:rPr>
          <w:sz w:val="26"/>
          <w:szCs w:val="26"/>
        </w:rPr>
        <w:t>5</w:t>
      </w:r>
      <w:r w:rsidRPr="00B22104">
        <w:rPr>
          <w:sz w:val="26"/>
          <w:szCs w:val="26"/>
        </w:rPr>
        <w:t xml:space="preserve"> году</w:t>
      </w:r>
    </w:p>
    <w:p w:rsidR="00B927CC" w:rsidRPr="00E009B4" w:rsidRDefault="00B927CC" w:rsidP="00811C73">
      <w:pPr>
        <w:jc w:val="center"/>
        <w:rPr>
          <w:highlight w:val="yellow"/>
        </w:rPr>
      </w:pPr>
    </w:p>
    <w:tbl>
      <w:tblPr>
        <w:tblW w:w="97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118"/>
        <w:gridCol w:w="851"/>
        <w:gridCol w:w="850"/>
        <w:gridCol w:w="852"/>
        <w:gridCol w:w="624"/>
        <w:gridCol w:w="1077"/>
        <w:gridCol w:w="1283"/>
        <w:gridCol w:w="1098"/>
        <w:gridCol w:w="567"/>
        <w:gridCol w:w="6"/>
      </w:tblGrid>
      <w:tr w:rsidR="005A1F15" w:rsidRPr="00F158A6" w:rsidTr="00C66D0D">
        <w:trPr>
          <w:gridAfter w:val="1"/>
          <w:wAfter w:w="6" w:type="dxa"/>
          <w:cantSplit/>
          <w:trHeight w:val="2154"/>
        </w:trPr>
        <w:tc>
          <w:tcPr>
            <w:tcW w:w="2544" w:type="dxa"/>
            <w:gridSpan w:val="2"/>
            <w:vAlign w:val="center"/>
          </w:tcPr>
          <w:p w:rsidR="00EF319B" w:rsidRPr="00F158A6" w:rsidRDefault="00EF319B" w:rsidP="008A77A6">
            <w:pPr>
              <w:jc w:val="center"/>
              <w:rPr>
                <w:sz w:val="20"/>
                <w:szCs w:val="20"/>
              </w:rPr>
            </w:pPr>
            <w:r w:rsidRPr="00F158A6">
              <w:rPr>
                <w:sz w:val="20"/>
                <w:szCs w:val="20"/>
              </w:rPr>
              <w:t>Аппарат комитета Законодательного Собрания, правовое управление аппарата Законодательного Собрания</w:t>
            </w:r>
          </w:p>
        </w:tc>
        <w:tc>
          <w:tcPr>
            <w:tcW w:w="851" w:type="dxa"/>
            <w:textDirection w:val="btLr"/>
          </w:tcPr>
          <w:p w:rsidR="00EF319B" w:rsidRPr="00F158A6" w:rsidRDefault="00155991" w:rsidP="00290D07">
            <w:pPr>
              <w:jc w:val="center"/>
              <w:rPr>
                <w:sz w:val="20"/>
                <w:szCs w:val="20"/>
              </w:rPr>
            </w:pPr>
            <w:r>
              <w:rPr>
                <w:sz w:val="20"/>
                <w:szCs w:val="20"/>
              </w:rPr>
              <w:t>п</w:t>
            </w:r>
            <w:r w:rsidR="00063C33" w:rsidRPr="00F158A6">
              <w:rPr>
                <w:sz w:val="20"/>
                <w:szCs w:val="20"/>
              </w:rPr>
              <w:t>о бюджетно-налоговой политике и</w:t>
            </w:r>
            <w:r w:rsidR="00EF319B" w:rsidRPr="00F158A6">
              <w:rPr>
                <w:sz w:val="20"/>
                <w:szCs w:val="20"/>
              </w:rPr>
              <w:t xml:space="preserve"> финансовым ресурсам</w:t>
            </w:r>
          </w:p>
        </w:tc>
        <w:tc>
          <w:tcPr>
            <w:tcW w:w="850" w:type="dxa"/>
            <w:textDirection w:val="btLr"/>
          </w:tcPr>
          <w:p w:rsidR="00EF319B" w:rsidRPr="00F158A6" w:rsidRDefault="00155991" w:rsidP="00290D07">
            <w:pPr>
              <w:jc w:val="center"/>
              <w:rPr>
                <w:sz w:val="20"/>
                <w:szCs w:val="20"/>
              </w:rPr>
            </w:pPr>
            <w:r>
              <w:rPr>
                <w:sz w:val="20"/>
                <w:szCs w:val="20"/>
              </w:rPr>
              <w:t>п</w:t>
            </w:r>
            <w:r w:rsidR="00EF319B" w:rsidRPr="00F158A6">
              <w:rPr>
                <w:sz w:val="20"/>
                <w:szCs w:val="20"/>
              </w:rPr>
              <w:t>о экономической политике и собственности</w:t>
            </w:r>
          </w:p>
        </w:tc>
        <w:tc>
          <w:tcPr>
            <w:tcW w:w="852" w:type="dxa"/>
            <w:textDirection w:val="btLr"/>
          </w:tcPr>
          <w:p w:rsidR="00EF319B" w:rsidRPr="00F158A6" w:rsidRDefault="00155991" w:rsidP="00290D07">
            <w:pPr>
              <w:jc w:val="center"/>
              <w:rPr>
                <w:sz w:val="20"/>
                <w:szCs w:val="20"/>
              </w:rPr>
            </w:pPr>
            <w:r>
              <w:rPr>
                <w:sz w:val="20"/>
                <w:szCs w:val="20"/>
              </w:rPr>
              <w:t>п</w:t>
            </w:r>
            <w:r w:rsidR="00EF319B" w:rsidRPr="00F158A6">
              <w:rPr>
                <w:sz w:val="20"/>
                <w:szCs w:val="20"/>
              </w:rPr>
              <w:t>о продовольственной политике и природопользованию</w:t>
            </w:r>
          </w:p>
        </w:tc>
        <w:tc>
          <w:tcPr>
            <w:tcW w:w="624" w:type="dxa"/>
            <w:textDirection w:val="btLr"/>
          </w:tcPr>
          <w:p w:rsidR="00EF319B" w:rsidRPr="00F158A6" w:rsidRDefault="00155991" w:rsidP="00290D07">
            <w:pPr>
              <w:jc w:val="center"/>
              <w:rPr>
                <w:sz w:val="20"/>
                <w:szCs w:val="20"/>
              </w:rPr>
            </w:pPr>
            <w:r>
              <w:rPr>
                <w:sz w:val="20"/>
                <w:szCs w:val="20"/>
              </w:rPr>
              <w:t>п</w:t>
            </w:r>
            <w:r w:rsidR="00EF319B" w:rsidRPr="00F158A6">
              <w:rPr>
                <w:sz w:val="20"/>
                <w:szCs w:val="20"/>
              </w:rPr>
              <w:t>о социальной политике и защите прав граждан</w:t>
            </w:r>
          </w:p>
        </w:tc>
        <w:tc>
          <w:tcPr>
            <w:tcW w:w="1077" w:type="dxa"/>
            <w:textDirection w:val="btLr"/>
          </w:tcPr>
          <w:p w:rsidR="00EF319B" w:rsidRPr="00F158A6" w:rsidRDefault="00155991" w:rsidP="00290D07">
            <w:pPr>
              <w:jc w:val="center"/>
              <w:rPr>
                <w:sz w:val="20"/>
                <w:szCs w:val="20"/>
              </w:rPr>
            </w:pPr>
            <w:r>
              <w:rPr>
                <w:sz w:val="20"/>
                <w:szCs w:val="20"/>
              </w:rPr>
              <w:t>п</w:t>
            </w:r>
            <w:r w:rsidR="00EF319B" w:rsidRPr="00F158A6">
              <w:rPr>
                <w:sz w:val="20"/>
                <w:szCs w:val="20"/>
              </w:rPr>
              <w:t>о региональной политике, законности и международному сотрудничеству</w:t>
            </w:r>
          </w:p>
        </w:tc>
        <w:tc>
          <w:tcPr>
            <w:tcW w:w="1283" w:type="dxa"/>
            <w:textDirection w:val="btLr"/>
          </w:tcPr>
          <w:p w:rsidR="00EF319B" w:rsidRPr="00F158A6" w:rsidRDefault="00155991" w:rsidP="00290D07">
            <w:pPr>
              <w:jc w:val="center"/>
              <w:rPr>
                <w:sz w:val="20"/>
                <w:szCs w:val="20"/>
              </w:rPr>
            </w:pPr>
            <w:r>
              <w:rPr>
                <w:sz w:val="20"/>
                <w:szCs w:val="20"/>
              </w:rPr>
              <w:t>п</w:t>
            </w:r>
            <w:r w:rsidR="00EF319B" w:rsidRPr="00F158A6">
              <w:rPr>
                <w:sz w:val="20"/>
                <w:szCs w:val="20"/>
              </w:rPr>
              <w:t>о регламенту, депутатской этике и организации работы Законодательного Собрания</w:t>
            </w:r>
          </w:p>
        </w:tc>
        <w:tc>
          <w:tcPr>
            <w:tcW w:w="1098" w:type="dxa"/>
            <w:textDirection w:val="btLr"/>
          </w:tcPr>
          <w:p w:rsidR="00EF319B" w:rsidRPr="00F158A6" w:rsidRDefault="00155991" w:rsidP="00290D07">
            <w:pPr>
              <w:jc w:val="center"/>
              <w:rPr>
                <w:sz w:val="20"/>
                <w:szCs w:val="20"/>
              </w:rPr>
            </w:pPr>
            <w:r>
              <w:rPr>
                <w:sz w:val="20"/>
                <w:szCs w:val="20"/>
              </w:rPr>
              <w:t>п</w:t>
            </w:r>
            <w:r w:rsidR="00EF319B" w:rsidRPr="00F158A6">
              <w:rPr>
                <w:sz w:val="20"/>
                <w:szCs w:val="20"/>
              </w:rPr>
              <w:t>равовое управление аппарата Законодательного Собрания</w:t>
            </w:r>
          </w:p>
        </w:tc>
        <w:tc>
          <w:tcPr>
            <w:tcW w:w="567" w:type="dxa"/>
            <w:textDirection w:val="btLr"/>
          </w:tcPr>
          <w:p w:rsidR="00EF319B" w:rsidRPr="00F158A6" w:rsidRDefault="00EF319B" w:rsidP="00290D07">
            <w:pPr>
              <w:jc w:val="center"/>
              <w:rPr>
                <w:sz w:val="20"/>
                <w:szCs w:val="20"/>
              </w:rPr>
            </w:pPr>
            <w:r w:rsidRPr="00F158A6">
              <w:rPr>
                <w:sz w:val="20"/>
                <w:szCs w:val="20"/>
              </w:rPr>
              <w:t>ИТОГО</w:t>
            </w:r>
          </w:p>
        </w:tc>
      </w:tr>
      <w:tr w:rsidR="00290D07" w:rsidRPr="00F158A6" w:rsidTr="00C66D0D">
        <w:trPr>
          <w:cantSplit/>
          <w:trHeight w:val="2211"/>
        </w:trPr>
        <w:tc>
          <w:tcPr>
            <w:tcW w:w="426" w:type="dxa"/>
            <w:shd w:val="clear" w:color="auto" w:fill="auto"/>
            <w:textDirection w:val="btLr"/>
          </w:tcPr>
          <w:p w:rsidR="00EF319B" w:rsidRPr="00F158A6" w:rsidRDefault="00EF319B" w:rsidP="008A77A6">
            <w:pPr>
              <w:ind w:left="113" w:right="113"/>
              <w:jc w:val="center"/>
              <w:rPr>
                <w:sz w:val="20"/>
                <w:szCs w:val="20"/>
              </w:rPr>
            </w:pPr>
            <w:r w:rsidRPr="00F158A6">
              <w:rPr>
                <w:sz w:val="20"/>
                <w:szCs w:val="20"/>
              </w:rPr>
              <w:t>Поступило обращений</w:t>
            </w:r>
          </w:p>
        </w:tc>
        <w:tc>
          <w:tcPr>
            <w:tcW w:w="2118" w:type="dxa"/>
            <w:shd w:val="clear" w:color="auto" w:fill="auto"/>
            <w:vAlign w:val="center"/>
          </w:tcPr>
          <w:p w:rsidR="00EF319B" w:rsidRPr="00F158A6" w:rsidRDefault="00EF319B" w:rsidP="003733D6">
            <w:pPr>
              <w:ind w:left="-113" w:right="-102"/>
              <w:jc w:val="center"/>
              <w:rPr>
                <w:sz w:val="20"/>
                <w:szCs w:val="20"/>
              </w:rPr>
            </w:pPr>
            <w:r w:rsidRPr="00F158A6">
              <w:rPr>
                <w:sz w:val="20"/>
                <w:szCs w:val="20"/>
              </w:rPr>
              <w:t>всего/</w:t>
            </w:r>
            <w:r w:rsidR="00DF5E0D" w:rsidRPr="00F158A6">
              <w:rPr>
                <w:sz w:val="20"/>
                <w:szCs w:val="20"/>
              </w:rPr>
              <w:t>в том числе</w:t>
            </w:r>
            <w:r w:rsidR="00B314F9" w:rsidRPr="00F158A6">
              <w:rPr>
                <w:sz w:val="20"/>
                <w:szCs w:val="20"/>
              </w:rPr>
              <w:t xml:space="preserve"> </w:t>
            </w:r>
            <w:r w:rsidRPr="00F158A6">
              <w:rPr>
                <w:sz w:val="20"/>
                <w:szCs w:val="20"/>
              </w:rPr>
              <w:t>из отдела мониторинга законодательства и организации работы с обращениями граждан</w:t>
            </w:r>
          </w:p>
        </w:tc>
        <w:tc>
          <w:tcPr>
            <w:tcW w:w="851" w:type="dxa"/>
            <w:shd w:val="clear" w:color="auto" w:fill="auto"/>
            <w:vAlign w:val="center"/>
          </w:tcPr>
          <w:p w:rsidR="00EF319B" w:rsidRPr="00F158A6" w:rsidRDefault="00DD5243" w:rsidP="00117BE4">
            <w:pPr>
              <w:jc w:val="center"/>
              <w:rPr>
                <w:sz w:val="20"/>
                <w:szCs w:val="20"/>
              </w:rPr>
            </w:pPr>
            <w:r>
              <w:rPr>
                <w:sz w:val="20"/>
                <w:szCs w:val="20"/>
              </w:rPr>
              <w:t>3/3</w:t>
            </w:r>
          </w:p>
        </w:tc>
        <w:tc>
          <w:tcPr>
            <w:tcW w:w="850" w:type="dxa"/>
            <w:shd w:val="clear" w:color="auto" w:fill="auto"/>
            <w:vAlign w:val="center"/>
          </w:tcPr>
          <w:p w:rsidR="00EF319B" w:rsidRPr="00F158A6" w:rsidRDefault="00DD5243" w:rsidP="00DD5243">
            <w:pPr>
              <w:jc w:val="center"/>
              <w:rPr>
                <w:sz w:val="20"/>
                <w:szCs w:val="20"/>
              </w:rPr>
            </w:pPr>
            <w:r>
              <w:rPr>
                <w:sz w:val="20"/>
                <w:szCs w:val="20"/>
              </w:rPr>
              <w:t>90</w:t>
            </w:r>
            <w:r w:rsidR="006B7E46">
              <w:rPr>
                <w:sz w:val="20"/>
                <w:szCs w:val="20"/>
              </w:rPr>
              <w:t>/</w:t>
            </w:r>
            <w:r>
              <w:rPr>
                <w:sz w:val="20"/>
                <w:szCs w:val="20"/>
              </w:rPr>
              <w:t>88</w:t>
            </w:r>
          </w:p>
        </w:tc>
        <w:tc>
          <w:tcPr>
            <w:tcW w:w="852" w:type="dxa"/>
            <w:shd w:val="clear" w:color="auto" w:fill="auto"/>
            <w:vAlign w:val="center"/>
          </w:tcPr>
          <w:p w:rsidR="00EF319B" w:rsidRPr="00F158A6" w:rsidRDefault="00DF5E0D" w:rsidP="00DD5243">
            <w:pPr>
              <w:jc w:val="center"/>
              <w:rPr>
                <w:sz w:val="20"/>
                <w:szCs w:val="20"/>
              </w:rPr>
            </w:pPr>
            <w:r w:rsidRPr="00F158A6">
              <w:rPr>
                <w:sz w:val="20"/>
                <w:szCs w:val="20"/>
              </w:rPr>
              <w:t>2</w:t>
            </w:r>
            <w:r w:rsidR="00DD5243">
              <w:rPr>
                <w:sz w:val="20"/>
                <w:szCs w:val="20"/>
              </w:rPr>
              <w:t>8</w:t>
            </w:r>
            <w:r w:rsidRPr="00F158A6">
              <w:rPr>
                <w:sz w:val="20"/>
                <w:szCs w:val="20"/>
              </w:rPr>
              <w:t>/2</w:t>
            </w:r>
            <w:r w:rsidR="00DD5243">
              <w:rPr>
                <w:sz w:val="20"/>
                <w:szCs w:val="20"/>
              </w:rPr>
              <w:t>4</w:t>
            </w:r>
          </w:p>
        </w:tc>
        <w:tc>
          <w:tcPr>
            <w:tcW w:w="624" w:type="dxa"/>
            <w:shd w:val="clear" w:color="auto" w:fill="auto"/>
            <w:vAlign w:val="center"/>
          </w:tcPr>
          <w:p w:rsidR="00EF319B" w:rsidRPr="00F158A6" w:rsidRDefault="00DD5243" w:rsidP="00DD5243">
            <w:pPr>
              <w:ind w:left="-113" w:right="-53"/>
              <w:jc w:val="center"/>
              <w:rPr>
                <w:sz w:val="20"/>
                <w:szCs w:val="20"/>
              </w:rPr>
            </w:pPr>
            <w:r>
              <w:rPr>
                <w:sz w:val="20"/>
                <w:szCs w:val="20"/>
              </w:rPr>
              <w:t>35</w:t>
            </w:r>
            <w:r w:rsidR="006B7E46">
              <w:rPr>
                <w:sz w:val="20"/>
                <w:szCs w:val="20"/>
              </w:rPr>
              <w:t>/</w:t>
            </w:r>
            <w:r>
              <w:rPr>
                <w:sz w:val="20"/>
                <w:szCs w:val="20"/>
              </w:rPr>
              <w:t>27</w:t>
            </w:r>
          </w:p>
        </w:tc>
        <w:tc>
          <w:tcPr>
            <w:tcW w:w="1077" w:type="dxa"/>
            <w:shd w:val="clear" w:color="auto" w:fill="auto"/>
            <w:vAlign w:val="center"/>
          </w:tcPr>
          <w:p w:rsidR="00EF319B" w:rsidRPr="00F158A6" w:rsidRDefault="00DD5243" w:rsidP="00DD5243">
            <w:pPr>
              <w:jc w:val="center"/>
              <w:rPr>
                <w:sz w:val="20"/>
                <w:szCs w:val="20"/>
              </w:rPr>
            </w:pPr>
            <w:r>
              <w:rPr>
                <w:sz w:val="20"/>
                <w:szCs w:val="20"/>
              </w:rPr>
              <w:t>19</w:t>
            </w:r>
            <w:r w:rsidR="006B7E46">
              <w:rPr>
                <w:sz w:val="20"/>
                <w:szCs w:val="20"/>
              </w:rPr>
              <w:t>/</w:t>
            </w:r>
            <w:r>
              <w:rPr>
                <w:sz w:val="20"/>
                <w:szCs w:val="20"/>
              </w:rPr>
              <w:t>19</w:t>
            </w:r>
          </w:p>
        </w:tc>
        <w:tc>
          <w:tcPr>
            <w:tcW w:w="1283" w:type="dxa"/>
            <w:shd w:val="clear" w:color="auto" w:fill="auto"/>
            <w:vAlign w:val="center"/>
          </w:tcPr>
          <w:p w:rsidR="00EF319B" w:rsidRPr="00F158A6" w:rsidRDefault="00DD5243" w:rsidP="00DD5243">
            <w:pPr>
              <w:jc w:val="center"/>
              <w:rPr>
                <w:sz w:val="20"/>
                <w:szCs w:val="20"/>
              </w:rPr>
            </w:pPr>
            <w:r>
              <w:rPr>
                <w:sz w:val="20"/>
                <w:szCs w:val="20"/>
              </w:rPr>
              <w:t>17</w:t>
            </w:r>
            <w:r w:rsidR="006B7E46">
              <w:rPr>
                <w:sz w:val="20"/>
                <w:szCs w:val="20"/>
              </w:rPr>
              <w:t>/</w:t>
            </w:r>
            <w:r>
              <w:rPr>
                <w:sz w:val="20"/>
                <w:szCs w:val="20"/>
              </w:rPr>
              <w:t>9</w:t>
            </w:r>
          </w:p>
        </w:tc>
        <w:tc>
          <w:tcPr>
            <w:tcW w:w="1098" w:type="dxa"/>
            <w:shd w:val="clear" w:color="auto" w:fill="auto"/>
            <w:vAlign w:val="center"/>
          </w:tcPr>
          <w:p w:rsidR="00EF319B" w:rsidRPr="00F158A6" w:rsidRDefault="00DD5243" w:rsidP="00117BE4">
            <w:pPr>
              <w:jc w:val="center"/>
              <w:rPr>
                <w:sz w:val="20"/>
                <w:szCs w:val="20"/>
              </w:rPr>
            </w:pPr>
            <w:r>
              <w:rPr>
                <w:sz w:val="20"/>
                <w:szCs w:val="20"/>
              </w:rPr>
              <w:t>54</w:t>
            </w:r>
            <w:r w:rsidR="006B7E46">
              <w:rPr>
                <w:sz w:val="20"/>
                <w:szCs w:val="20"/>
              </w:rPr>
              <w:t>/43</w:t>
            </w:r>
          </w:p>
        </w:tc>
        <w:tc>
          <w:tcPr>
            <w:tcW w:w="573" w:type="dxa"/>
            <w:gridSpan w:val="2"/>
            <w:vAlign w:val="center"/>
          </w:tcPr>
          <w:p w:rsidR="00DF5E0D" w:rsidRPr="00F158A6" w:rsidRDefault="00DD5243" w:rsidP="00117BE4">
            <w:pPr>
              <w:jc w:val="center"/>
              <w:rPr>
                <w:sz w:val="20"/>
                <w:szCs w:val="20"/>
              </w:rPr>
            </w:pPr>
            <w:r>
              <w:rPr>
                <w:sz w:val="20"/>
                <w:szCs w:val="20"/>
              </w:rPr>
              <w:t>246</w:t>
            </w:r>
            <w:r w:rsidR="00DF5E0D" w:rsidRPr="00F158A6">
              <w:rPr>
                <w:sz w:val="20"/>
                <w:szCs w:val="20"/>
              </w:rPr>
              <w:t>/</w:t>
            </w:r>
          </w:p>
          <w:p w:rsidR="00EF319B" w:rsidRPr="00F158A6" w:rsidRDefault="00DD5243" w:rsidP="00117BE4">
            <w:pPr>
              <w:jc w:val="center"/>
              <w:rPr>
                <w:sz w:val="20"/>
                <w:szCs w:val="20"/>
              </w:rPr>
            </w:pPr>
            <w:r>
              <w:rPr>
                <w:sz w:val="20"/>
                <w:szCs w:val="20"/>
              </w:rPr>
              <w:t>213</w:t>
            </w:r>
          </w:p>
        </w:tc>
      </w:tr>
      <w:tr w:rsidR="00025AC5" w:rsidRPr="00F158A6" w:rsidTr="003733D6">
        <w:trPr>
          <w:cantSplit/>
          <w:trHeight w:val="454"/>
        </w:trPr>
        <w:tc>
          <w:tcPr>
            <w:tcW w:w="426" w:type="dxa"/>
            <w:vMerge w:val="restart"/>
            <w:shd w:val="clear" w:color="auto" w:fill="auto"/>
            <w:textDirection w:val="btLr"/>
            <w:vAlign w:val="center"/>
          </w:tcPr>
          <w:p w:rsidR="009044AD" w:rsidRPr="00F158A6" w:rsidRDefault="009044AD" w:rsidP="008A77A6">
            <w:pPr>
              <w:ind w:left="113" w:right="113"/>
              <w:jc w:val="center"/>
              <w:rPr>
                <w:sz w:val="20"/>
                <w:szCs w:val="20"/>
              </w:rPr>
            </w:pPr>
            <w:r w:rsidRPr="00F158A6">
              <w:rPr>
                <w:sz w:val="20"/>
                <w:szCs w:val="20"/>
              </w:rPr>
              <w:t>Информация по характеру вопросов</w:t>
            </w:r>
          </w:p>
        </w:tc>
        <w:tc>
          <w:tcPr>
            <w:tcW w:w="2118" w:type="dxa"/>
            <w:shd w:val="clear" w:color="auto" w:fill="auto"/>
            <w:vAlign w:val="center"/>
          </w:tcPr>
          <w:p w:rsidR="009044AD" w:rsidRPr="00F158A6" w:rsidRDefault="009044AD" w:rsidP="00496E2D">
            <w:pPr>
              <w:ind w:left="-113" w:right="-102"/>
              <w:jc w:val="center"/>
              <w:rPr>
                <w:sz w:val="20"/>
                <w:szCs w:val="20"/>
              </w:rPr>
            </w:pPr>
            <w:r w:rsidRPr="00F158A6">
              <w:rPr>
                <w:sz w:val="20"/>
                <w:szCs w:val="20"/>
              </w:rPr>
              <w:t>государственное управление</w:t>
            </w:r>
            <w:r w:rsidR="00B314F9" w:rsidRPr="00F158A6">
              <w:rPr>
                <w:sz w:val="20"/>
                <w:szCs w:val="20"/>
              </w:rPr>
              <w:t xml:space="preserve"> </w:t>
            </w:r>
            <w:r w:rsidRPr="00F158A6">
              <w:rPr>
                <w:sz w:val="20"/>
                <w:szCs w:val="20"/>
              </w:rPr>
              <w:t>и местное самоуправление</w:t>
            </w:r>
          </w:p>
        </w:tc>
        <w:tc>
          <w:tcPr>
            <w:tcW w:w="851" w:type="dxa"/>
            <w:shd w:val="clear" w:color="auto" w:fill="auto"/>
            <w:vAlign w:val="center"/>
          </w:tcPr>
          <w:p w:rsidR="009044AD" w:rsidRPr="00F158A6" w:rsidRDefault="00B314F9" w:rsidP="003733D6">
            <w:pPr>
              <w:jc w:val="center"/>
              <w:rPr>
                <w:sz w:val="20"/>
                <w:szCs w:val="20"/>
              </w:rPr>
            </w:pPr>
            <w:r w:rsidRPr="00F158A6">
              <w:rPr>
                <w:sz w:val="20"/>
                <w:szCs w:val="20"/>
              </w:rPr>
              <w:t>-</w:t>
            </w:r>
          </w:p>
        </w:tc>
        <w:tc>
          <w:tcPr>
            <w:tcW w:w="850" w:type="dxa"/>
            <w:shd w:val="clear" w:color="auto" w:fill="auto"/>
            <w:vAlign w:val="center"/>
          </w:tcPr>
          <w:p w:rsidR="009044AD" w:rsidRPr="00F158A6" w:rsidRDefault="00B314F9" w:rsidP="003733D6">
            <w:pPr>
              <w:jc w:val="center"/>
              <w:rPr>
                <w:sz w:val="20"/>
                <w:szCs w:val="20"/>
              </w:rPr>
            </w:pPr>
            <w:r w:rsidRPr="00F158A6">
              <w:rPr>
                <w:sz w:val="20"/>
                <w:szCs w:val="20"/>
              </w:rPr>
              <w:t>-</w:t>
            </w:r>
          </w:p>
        </w:tc>
        <w:tc>
          <w:tcPr>
            <w:tcW w:w="852" w:type="dxa"/>
            <w:shd w:val="clear" w:color="auto" w:fill="auto"/>
            <w:vAlign w:val="center"/>
          </w:tcPr>
          <w:p w:rsidR="009044AD" w:rsidRPr="00F158A6" w:rsidRDefault="00AF186C" w:rsidP="003733D6">
            <w:pPr>
              <w:jc w:val="center"/>
              <w:rPr>
                <w:sz w:val="20"/>
                <w:szCs w:val="20"/>
              </w:rPr>
            </w:pPr>
            <w:r>
              <w:rPr>
                <w:sz w:val="20"/>
                <w:szCs w:val="20"/>
              </w:rPr>
              <w:t>15</w:t>
            </w:r>
          </w:p>
        </w:tc>
        <w:tc>
          <w:tcPr>
            <w:tcW w:w="624" w:type="dxa"/>
            <w:shd w:val="clear" w:color="auto" w:fill="auto"/>
            <w:vAlign w:val="center"/>
          </w:tcPr>
          <w:p w:rsidR="009044AD" w:rsidRPr="00F158A6" w:rsidRDefault="00AF3428" w:rsidP="003733D6">
            <w:pPr>
              <w:jc w:val="center"/>
              <w:rPr>
                <w:sz w:val="20"/>
                <w:szCs w:val="20"/>
              </w:rPr>
            </w:pPr>
            <w:r>
              <w:rPr>
                <w:sz w:val="20"/>
                <w:szCs w:val="20"/>
              </w:rPr>
              <w:t>-</w:t>
            </w:r>
          </w:p>
        </w:tc>
        <w:tc>
          <w:tcPr>
            <w:tcW w:w="1077" w:type="dxa"/>
            <w:shd w:val="clear" w:color="auto" w:fill="auto"/>
            <w:vAlign w:val="center"/>
          </w:tcPr>
          <w:p w:rsidR="009044AD" w:rsidRPr="00F158A6" w:rsidRDefault="00AF186C" w:rsidP="003733D6">
            <w:pPr>
              <w:jc w:val="center"/>
              <w:rPr>
                <w:sz w:val="20"/>
                <w:szCs w:val="20"/>
              </w:rPr>
            </w:pPr>
            <w:r>
              <w:rPr>
                <w:sz w:val="20"/>
                <w:szCs w:val="20"/>
              </w:rPr>
              <w:t>3</w:t>
            </w:r>
          </w:p>
        </w:tc>
        <w:tc>
          <w:tcPr>
            <w:tcW w:w="1283" w:type="dxa"/>
            <w:shd w:val="clear" w:color="auto" w:fill="auto"/>
            <w:vAlign w:val="center"/>
          </w:tcPr>
          <w:p w:rsidR="009044AD" w:rsidRPr="00F158A6" w:rsidRDefault="00B314F9" w:rsidP="003733D6">
            <w:pPr>
              <w:jc w:val="center"/>
              <w:rPr>
                <w:sz w:val="20"/>
                <w:szCs w:val="20"/>
              </w:rPr>
            </w:pPr>
            <w:r w:rsidRPr="00F158A6">
              <w:rPr>
                <w:sz w:val="20"/>
                <w:szCs w:val="20"/>
              </w:rPr>
              <w:t>-</w:t>
            </w:r>
          </w:p>
        </w:tc>
        <w:tc>
          <w:tcPr>
            <w:tcW w:w="1098" w:type="dxa"/>
            <w:shd w:val="clear" w:color="auto" w:fill="auto"/>
            <w:vAlign w:val="center"/>
          </w:tcPr>
          <w:p w:rsidR="009044AD" w:rsidRPr="00F158A6" w:rsidRDefault="00D635DC" w:rsidP="003733D6">
            <w:pPr>
              <w:jc w:val="center"/>
              <w:rPr>
                <w:sz w:val="20"/>
                <w:szCs w:val="20"/>
              </w:rPr>
            </w:pPr>
            <w:r>
              <w:rPr>
                <w:sz w:val="20"/>
                <w:szCs w:val="20"/>
              </w:rPr>
              <w:t>9</w:t>
            </w:r>
          </w:p>
        </w:tc>
        <w:tc>
          <w:tcPr>
            <w:tcW w:w="573" w:type="dxa"/>
            <w:gridSpan w:val="2"/>
            <w:vAlign w:val="center"/>
          </w:tcPr>
          <w:p w:rsidR="009044AD" w:rsidRPr="00F158A6" w:rsidRDefault="00D635DC" w:rsidP="003733D6">
            <w:pPr>
              <w:jc w:val="center"/>
              <w:rPr>
                <w:sz w:val="20"/>
                <w:szCs w:val="20"/>
              </w:rPr>
            </w:pPr>
            <w:r>
              <w:rPr>
                <w:sz w:val="20"/>
                <w:szCs w:val="20"/>
              </w:rPr>
              <w:t>27</w:t>
            </w:r>
          </w:p>
        </w:tc>
      </w:tr>
      <w:tr w:rsidR="00025AC5" w:rsidRPr="00F158A6" w:rsidTr="00C66D0D">
        <w:trPr>
          <w:cantSplit/>
          <w:trHeight w:val="446"/>
        </w:trPr>
        <w:tc>
          <w:tcPr>
            <w:tcW w:w="426" w:type="dxa"/>
            <w:vMerge/>
            <w:shd w:val="clear" w:color="auto" w:fill="auto"/>
          </w:tcPr>
          <w:p w:rsidR="009044AD" w:rsidRPr="00F158A6" w:rsidRDefault="009044AD" w:rsidP="008A77A6">
            <w:pPr>
              <w:jc w:val="center"/>
              <w:rPr>
                <w:sz w:val="20"/>
                <w:szCs w:val="20"/>
              </w:rPr>
            </w:pPr>
          </w:p>
        </w:tc>
        <w:tc>
          <w:tcPr>
            <w:tcW w:w="2118" w:type="dxa"/>
            <w:shd w:val="clear" w:color="auto" w:fill="auto"/>
            <w:vAlign w:val="center"/>
          </w:tcPr>
          <w:p w:rsidR="009044AD" w:rsidRPr="00F158A6" w:rsidRDefault="009044AD" w:rsidP="00496E2D">
            <w:pPr>
              <w:ind w:left="-113" w:right="-102"/>
              <w:jc w:val="center"/>
              <w:rPr>
                <w:sz w:val="20"/>
                <w:szCs w:val="20"/>
              </w:rPr>
            </w:pPr>
            <w:r w:rsidRPr="00F158A6">
              <w:rPr>
                <w:sz w:val="20"/>
                <w:szCs w:val="20"/>
              </w:rPr>
              <w:t>судебная власть и правоохранительная деятельность</w:t>
            </w:r>
          </w:p>
        </w:tc>
        <w:tc>
          <w:tcPr>
            <w:tcW w:w="851" w:type="dxa"/>
            <w:shd w:val="clear" w:color="auto" w:fill="auto"/>
            <w:vAlign w:val="center"/>
          </w:tcPr>
          <w:p w:rsidR="009044AD" w:rsidRPr="00F158A6" w:rsidRDefault="0071087B" w:rsidP="00B314F9">
            <w:pPr>
              <w:jc w:val="center"/>
              <w:rPr>
                <w:sz w:val="20"/>
                <w:szCs w:val="20"/>
              </w:rPr>
            </w:pPr>
            <w:r w:rsidRPr="00F158A6">
              <w:rPr>
                <w:sz w:val="20"/>
                <w:szCs w:val="20"/>
              </w:rPr>
              <w:t>-</w:t>
            </w:r>
          </w:p>
        </w:tc>
        <w:tc>
          <w:tcPr>
            <w:tcW w:w="850" w:type="dxa"/>
            <w:shd w:val="clear" w:color="auto" w:fill="auto"/>
            <w:vAlign w:val="center"/>
          </w:tcPr>
          <w:p w:rsidR="009044AD" w:rsidRPr="00F158A6" w:rsidRDefault="0071087B" w:rsidP="00B314F9">
            <w:pPr>
              <w:jc w:val="center"/>
              <w:rPr>
                <w:sz w:val="20"/>
                <w:szCs w:val="20"/>
              </w:rPr>
            </w:pPr>
            <w:r w:rsidRPr="00F158A6">
              <w:rPr>
                <w:sz w:val="20"/>
                <w:szCs w:val="20"/>
              </w:rPr>
              <w:t>-</w:t>
            </w:r>
          </w:p>
        </w:tc>
        <w:tc>
          <w:tcPr>
            <w:tcW w:w="852" w:type="dxa"/>
            <w:shd w:val="clear" w:color="auto" w:fill="auto"/>
            <w:vAlign w:val="center"/>
          </w:tcPr>
          <w:p w:rsidR="009044AD" w:rsidRPr="00F158A6" w:rsidRDefault="0071087B" w:rsidP="00B314F9">
            <w:pPr>
              <w:jc w:val="center"/>
              <w:rPr>
                <w:sz w:val="20"/>
                <w:szCs w:val="20"/>
              </w:rPr>
            </w:pPr>
            <w:r w:rsidRPr="00F158A6">
              <w:rPr>
                <w:sz w:val="20"/>
                <w:szCs w:val="20"/>
              </w:rPr>
              <w:t>-</w:t>
            </w:r>
          </w:p>
        </w:tc>
        <w:tc>
          <w:tcPr>
            <w:tcW w:w="624" w:type="dxa"/>
            <w:shd w:val="clear" w:color="auto" w:fill="auto"/>
            <w:vAlign w:val="center"/>
          </w:tcPr>
          <w:p w:rsidR="009044AD" w:rsidRPr="00F158A6" w:rsidRDefault="00AF3428" w:rsidP="00B314F9">
            <w:pPr>
              <w:jc w:val="center"/>
              <w:rPr>
                <w:sz w:val="20"/>
                <w:szCs w:val="20"/>
              </w:rPr>
            </w:pPr>
            <w:r>
              <w:rPr>
                <w:sz w:val="20"/>
                <w:szCs w:val="20"/>
              </w:rPr>
              <w:t>-</w:t>
            </w:r>
          </w:p>
        </w:tc>
        <w:tc>
          <w:tcPr>
            <w:tcW w:w="1077" w:type="dxa"/>
            <w:shd w:val="clear" w:color="auto" w:fill="auto"/>
            <w:vAlign w:val="center"/>
          </w:tcPr>
          <w:p w:rsidR="009044AD" w:rsidRPr="00F158A6" w:rsidRDefault="00AF186C" w:rsidP="00B314F9">
            <w:pPr>
              <w:jc w:val="center"/>
              <w:rPr>
                <w:sz w:val="20"/>
                <w:szCs w:val="20"/>
              </w:rPr>
            </w:pPr>
            <w:r>
              <w:rPr>
                <w:sz w:val="20"/>
                <w:szCs w:val="20"/>
              </w:rPr>
              <w:t>2</w:t>
            </w:r>
          </w:p>
        </w:tc>
        <w:tc>
          <w:tcPr>
            <w:tcW w:w="1283" w:type="dxa"/>
            <w:shd w:val="clear" w:color="auto" w:fill="auto"/>
            <w:vAlign w:val="center"/>
          </w:tcPr>
          <w:p w:rsidR="009044AD" w:rsidRPr="00F158A6" w:rsidRDefault="0071087B" w:rsidP="00B314F9">
            <w:pPr>
              <w:jc w:val="center"/>
              <w:rPr>
                <w:sz w:val="20"/>
                <w:szCs w:val="20"/>
              </w:rPr>
            </w:pPr>
            <w:r w:rsidRPr="00F158A6">
              <w:rPr>
                <w:sz w:val="20"/>
                <w:szCs w:val="20"/>
              </w:rPr>
              <w:t>-</w:t>
            </w:r>
          </w:p>
        </w:tc>
        <w:tc>
          <w:tcPr>
            <w:tcW w:w="1098" w:type="dxa"/>
            <w:shd w:val="clear" w:color="auto" w:fill="auto"/>
            <w:vAlign w:val="center"/>
          </w:tcPr>
          <w:p w:rsidR="009044AD" w:rsidRPr="00F158A6" w:rsidRDefault="00D635DC" w:rsidP="00B314F9">
            <w:pPr>
              <w:jc w:val="center"/>
              <w:rPr>
                <w:sz w:val="20"/>
                <w:szCs w:val="20"/>
              </w:rPr>
            </w:pPr>
            <w:r>
              <w:rPr>
                <w:sz w:val="20"/>
                <w:szCs w:val="20"/>
              </w:rPr>
              <w:t>8</w:t>
            </w:r>
          </w:p>
        </w:tc>
        <w:tc>
          <w:tcPr>
            <w:tcW w:w="573" w:type="dxa"/>
            <w:gridSpan w:val="2"/>
            <w:vAlign w:val="center"/>
          </w:tcPr>
          <w:p w:rsidR="009044AD" w:rsidRPr="00F158A6" w:rsidRDefault="00AF3428" w:rsidP="00B314F9">
            <w:pPr>
              <w:jc w:val="center"/>
              <w:rPr>
                <w:sz w:val="20"/>
                <w:szCs w:val="20"/>
              </w:rPr>
            </w:pPr>
            <w:r>
              <w:rPr>
                <w:sz w:val="20"/>
                <w:szCs w:val="20"/>
              </w:rPr>
              <w:t>10</w:t>
            </w:r>
          </w:p>
        </w:tc>
      </w:tr>
      <w:tr w:rsidR="00025AC5" w:rsidRPr="00F158A6" w:rsidTr="00C66D0D">
        <w:trPr>
          <w:cantSplit/>
          <w:trHeight w:val="446"/>
        </w:trPr>
        <w:tc>
          <w:tcPr>
            <w:tcW w:w="426" w:type="dxa"/>
            <w:vMerge/>
            <w:shd w:val="clear" w:color="auto" w:fill="auto"/>
          </w:tcPr>
          <w:p w:rsidR="009044AD" w:rsidRPr="00F158A6" w:rsidRDefault="009044AD" w:rsidP="008A77A6">
            <w:pPr>
              <w:jc w:val="center"/>
              <w:rPr>
                <w:sz w:val="20"/>
                <w:szCs w:val="20"/>
              </w:rPr>
            </w:pPr>
          </w:p>
        </w:tc>
        <w:tc>
          <w:tcPr>
            <w:tcW w:w="2118" w:type="dxa"/>
            <w:shd w:val="clear" w:color="auto" w:fill="auto"/>
            <w:vAlign w:val="center"/>
          </w:tcPr>
          <w:p w:rsidR="00075CC8" w:rsidRPr="00F158A6" w:rsidRDefault="009044AD" w:rsidP="00496E2D">
            <w:pPr>
              <w:ind w:left="-113" w:right="-102"/>
              <w:jc w:val="center"/>
              <w:rPr>
                <w:sz w:val="20"/>
                <w:szCs w:val="20"/>
              </w:rPr>
            </w:pPr>
            <w:r w:rsidRPr="00F158A6">
              <w:rPr>
                <w:sz w:val="20"/>
                <w:szCs w:val="20"/>
              </w:rPr>
              <w:t>промышленность, строительство,</w:t>
            </w:r>
          </w:p>
          <w:p w:rsidR="009044AD" w:rsidRPr="00F158A6" w:rsidRDefault="009044AD" w:rsidP="00496E2D">
            <w:pPr>
              <w:ind w:left="-113" w:right="-102"/>
              <w:jc w:val="center"/>
              <w:rPr>
                <w:sz w:val="20"/>
                <w:szCs w:val="20"/>
              </w:rPr>
            </w:pPr>
            <w:r w:rsidRPr="00F158A6">
              <w:rPr>
                <w:sz w:val="20"/>
                <w:szCs w:val="20"/>
              </w:rPr>
              <w:t>сельское хозяйство</w:t>
            </w:r>
          </w:p>
        </w:tc>
        <w:tc>
          <w:tcPr>
            <w:tcW w:w="851" w:type="dxa"/>
            <w:shd w:val="clear" w:color="auto" w:fill="auto"/>
            <w:vAlign w:val="center"/>
          </w:tcPr>
          <w:p w:rsidR="009044AD" w:rsidRPr="00F158A6" w:rsidRDefault="000833DA" w:rsidP="00B314F9">
            <w:pPr>
              <w:jc w:val="center"/>
              <w:rPr>
                <w:sz w:val="20"/>
                <w:szCs w:val="20"/>
              </w:rPr>
            </w:pPr>
            <w:r w:rsidRPr="00F158A6">
              <w:rPr>
                <w:sz w:val="20"/>
                <w:szCs w:val="20"/>
              </w:rPr>
              <w:t>-</w:t>
            </w:r>
          </w:p>
        </w:tc>
        <w:tc>
          <w:tcPr>
            <w:tcW w:w="850" w:type="dxa"/>
            <w:shd w:val="clear" w:color="auto" w:fill="auto"/>
            <w:vAlign w:val="center"/>
          </w:tcPr>
          <w:p w:rsidR="009044AD" w:rsidRPr="00F158A6" w:rsidRDefault="00AF3428" w:rsidP="00B314F9">
            <w:pPr>
              <w:jc w:val="center"/>
              <w:rPr>
                <w:sz w:val="20"/>
                <w:szCs w:val="20"/>
              </w:rPr>
            </w:pPr>
            <w:r>
              <w:rPr>
                <w:sz w:val="20"/>
                <w:szCs w:val="20"/>
              </w:rPr>
              <w:t>-</w:t>
            </w:r>
          </w:p>
        </w:tc>
        <w:tc>
          <w:tcPr>
            <w:tcW w:w="852" w:type="dxa"/>
            <w:shd w:val="clear" w:color="auto" w:fill="auto"/>
            <w:vAlign w:val="center"/>
          </w:tcPr>
          <w:p w:rsidR="009044AD" w:rsidRPr="00F158A6" w:rsidRDefault="00AF186C" w:rsidP="00B314F9">
            <w:pPr>
              <w:jc w:val="center"/>
              <w:rPr>
                <w:sz w:val="20"/>
                <w:szCs w:val="20"/>
              </w:rPr>
            </w:pPr>
            <w:r>
              <w:rPr>
                <w:sz w:val="20"/>
                <w:szCs w:val="20"/>
              </w:rPr>
              <w:t>1</w:t>
            </w:r>
          </w:p>
        </w:tc>
        <w:tc>
          <w:tcPr>
            <w:tcW w:w="624" w:type="dxa"/>
            <w:shd w:val="clear" w:color="auto" w:fill="auto"/>
            <w:vAlign w:val="center"/>
          </w:tcPr>
          <w:p w:rsidR="009044AD" w:rsidRPr="00F158A6" w:rsidRDefault="000833DA" w:rsidP="00B314F9">
            <w:pPr>
              <w:jc w:val="center"/>
              <w:rPr>
                <w:sz w:val="20"/>
                <w:szCs w:val="20"/>
              </w:rPr>
            </w:pPr>
            <w:r w:rsidRPr="00F158A6">
              <w:rPr>
                <w:sz w:val="20"/>
                <w:szCs w:val="20"/>
              </w:rPr>
              <w:t>-</w:t>
            </w:r>
          </w:p>
        </w:tc>
        <w:tc>
          <w:tcPr>
            <w:tcW w:w="1077" w:type="dxa"/>
            <w:shd w:val="clear" w:color="auto" w:fill="auto"/>
            <w:vAlign w:val="center"/>
          </w:tcPr>
          <w:p w:rsidR="009044AD" w:rsidRPr="00F158A6" w:rsidRDefault="00AF3428" w:rsidP="00B314F9">
            <w:pPr>
              <w:jc w:val="center"/>
              <w:rPr>
                <w:sz w:val="20"/>
                <w:szCs w:val="20"/>
              </w:rPr>
            </w:pPr>
            <w:r>
              <w:rPr>
                <w:sz w:val="20"/>
                <w:szCs w:val="20"/>
              </w:rPr>
              <w:t>-</w:t>
            </w:r>
          </w:p>
        </w:tc>
        <w:tc>
          <w:tcPr>
            <w:tcW w:w="1283" w:type="dxa"/>
            <w:shd w:val="clear" w:color="auto" w:fill="auto"/>
            <w:vAlign w:val="center"/>
          </w:tcPr>
          <w:p w:rsidR="009044AD" w:rsidRPr="00F158A6" w:rsidRDefault="000833DA" w:rsidP="00B314F9">
            <w:pPr>
              <w:jc w:val="center"/>
              <w:rPr>
                <w:sz w:val="20"/>
                <w:szCs w:val="20"/>
              </w:rPr>
            </w:pPr>
            <w:r w:rsidRPr="00F158A6">
              <w:rPr>
                <w:sz w:val="20"/>
                <w:szCs w:val="20"/>
              </w:rPr>
              <w:t>-</w:t>
            </w:r>
          </w:p>
        </w:tc>
        <w:tc>
          <w:tcPr>
            <w:tcW w:w="1098" w:type="dxa"/>
            <w:shd w:val="clear" w:color="auto" w:fill="auto"/>
            <w:vAlign w:val="center"/>
          </w:tcPr>
          <w:p w:rsidR="009044AD" w:rsidRPr="00F158A6" w:rsidRDefault="000833DA" w:rsidP="00B314F9">
            <w:pPr>
              <w:jc w:val="center"/>
              <w:rPr>
                <w:sz w:val="20"/>
                <w:szCs w:val="20"/>
              </w:rPr>
            </w:pPr>
            <w:r w:rsidRPr="00F158A6">
              <w:rPr>
                <w:sz w:val="20"/>
                <w:szCs w:val="20"/>
              </w:rPr>
              <w:t>-</w:t>
            </w:r>
          </w:p>
        </w:tc>
        <w:tc>
          <w:tcPr>
            <w:tcW w:w="573" w:type="dxa"/>
            <w:gridSpan w:val="2"/>
            <w:vAlign w:val="center"/>
          </w:tcPr>
          <w:p w:rsidR="009044AD" w:rsidRPr="00F158A6" w:rsidRDefault="00D635DC" w:rsidP="00B314F9">
            <w:pPr>
              <w:jc w:val="center"/>
              <w:rPr>
                <w:sz w:val="20"/>
                <w:szCs w:val="20"/>
              </w:rPr>
            </w:pPr>
            <w:r>
              <w:rPr>
                <w:sz w:val="20"/>
                <w:szCs w:val="20"/>
              </w:rPr>
              <w:t>1</w:t>
            </w:r>
          </w:p>
        </w:tc>
      </w:tr>
      <w:tr w:rsidR="00025AC5" w:rsidRPr="00F158A6" w:rsidTr="00C66D0D">
        <w:trPr>
          <w:cantSplit/>
          <w:trHeight w:val="446"/>
        </w:trPr>
        <w:tc>
          <w:tcPr>
            <w:tcW w:w="426" w:type="dxa"/>
            <w:vMerge/>
            <w:shd w:val="clear" w:color="auto" w:fill="auto"/>
          </w:tcPr>
          <w:p w:rsidR="009044AD" w:rsidRPr="00F158A6" w:rsidRDefault="009044AD" w:rsidP="008A77A6">
            <w:pPr>
              <w:jc w:val="center"/>
              <w:rPr>
                <w:sz w:val="20"/>
                <w:szCs w:val="20"/>
              </w:rPr>
            </w:pPr>
          </w:p>
        </w:tc>
        <w:tc>
          <w:tcPr>
            <w:tcW w:w="2118" w:type="dxa"/>
            <w:shd w:val="clear" w:color="auto" w:fill="auto"/>
            <w:vAlign w:val="center"/>
          </w:tcPr>
          <w:p w:rsidR="009044AD" w:rsidRPr="00F158A6" w:rsidRDefault="009044AD" w:rsidP="00496E2D">
            <w:pPr>
              <w:ind w:left="-113" w:right="-102"/>
              <w:jc w:val="center"/>
              <w:rPr>
                <w:sz w:val="20"/>
                <w:szCs w:val="20"/>
              </w:rPr>
            </w:pPr>
            <w:r w:rsidRPr="00F158A6">
              <w:rPr>
                <w:sz w:val="20"/>
                <w:szCs w:val="20"/>
              </w:rPr>
              <w:t>транспорт, связь, дорожная инфраструктура</w:t>
            </w:r>
          </w:p>
        </w:tc>
        <w:tc>
          <w:tcPr>
            <w:tcW w:w="851" w:type="dxa"/>
            <w:shd w:val="clear" w:color="auto" w:fill="auto"/>
            <w:vAlign w:val="center"/>
          </w:tcPr>
          <w:p w:rsidR="009044AD" w:rsidRPr="00F158A6" w:rsidRDefault="00117BE4" w:rsidP="00B314F9">
            <w:pPr>
              <w:jc w:val="center"/>
              <w:rPr>
                <w:sz w:val="20"/>
                <w:szCs w:val="20"/>
              </w:rPr>
            </w:pPr>
            <w:r w:rsidRPr="00F158A6">
              <w:rPr>
                <w:sz w:val="20"/>
                <w:szCs w:val="20"/>
              </w:rPr>
              <w:t>-</w:t>
            </w:r>
          </w:p>
        </w:tc>
        <w:tc>
          <w:tcPr>
            <w:tcW w:w="850" w:type="dxa"/>
            <w:shd w:val="clear" w:color="auto" w:fill="auto"/>
            <w:vAlign w:val="center"/>
          </w:tcPr>
          <w:p w:rsidR="009044AD" w:rsidRPr="00F158A6" w:rsidRDefault="00AF3428" w:rsidP="00B314F9">
            <w:pPr>
              <w:jc w:val="center"/>
              <w:rPr>
                <w:sz w:val="20"/>
                <w:szCs w:val="20"/>
              </w:rPr>
            </w:pPr>
            <w:r>
              <w:rPr>
                <w:sz w:val="20"/>
                <w:szCs w:val="20"/>
              </w:rPr>
              <w:t>-</w:t>
            </w:r>
          </w:p>
        </w:tc>
        <w:tc>
          <w:tcPr>
            <w:tcW w:w="852" w:type="dxa"/>
            <w:shd w:val="clear" w:color="auto" w:fill="auto"/>
            <w:vAlign w:val="center"/>
          </w:tcPr>
          <w:p w:rsidR="009044AD" w:rsidRPr="00F158A6" w:rsidRDefault="00117BE4" w:rsidP="00B314F9">
            <w:pPr>
              <w:jc w:val="center"/>
              <w:rPr>
                <w:sz w:val="20"/>
                <w:szCs w:val="20"/>
              </w:rPr>
            </w:pPr>
            <w:r w:rsidRPr="00F158A6">
              <w:rPr>
                <w:sz w:val="20"/>
                <w:szCs w:val="20"/>
              </w:rPr>
              <w:t>-</w:t>
            </w:r>
          </w:p>
        </w:tc>
        <w:tc>
          <w:tcPr>
            <w:tcW w:w="624" w:type="dxa"/>
            <w:shd w:val="clear" w:color="auto" w:fill="auto"/>
            <w:vAlign w:val="center"/>
          </w:tcPr>
          <w:p w:rsidR="009044AD" w:rsidRPr="00F158A6" w:rsidRDefault="00AF186C" w:rsidP="00B314F9">
            <w:pPr>
              <w:jc w:val="center"/>
              <w:rPr>
                <w:sz w:val="20"/>
                <w:szCs w:val="20"/>
              </w:rPr>
            </w:pPr>
            <w:r>
              <w:rPr>
                <w:sz w:val="20"/>
                <w:szCs w:val="20"/>
              </w:rPr>
              <w:t>2</w:t>
            </w:r>
          </w:p>
        </w:tc>
        <w:tc>
          <w:tcPr>
            <w:tcW w:w="1077" w:type="dxa"/>
            <w:shd w:val="clear" w:color="auto" w:fill="auto"/>
            <w:vAlign w:val="center"/>
          </w:tcPr>
          <w:p w:rsidR="009044AD" w:rsidRPr="00F158A6" w:rsidRDefault="00AF186C" w:rsidP="00B314F9">
            <w:pPr>
              <w:jc w:val="center"/>
              <w:rPr>
                <w:sz w:val="20"/>
                <w:szCs w:val="20"/>
              </w:rPr>
            </w:pPr>
            <w:r>
              <w:rPr>
                <w:sz w:val="20"/>
                <w:szCs w:val="20"/>
              </w:rPr>
              <w:t>2</w:t>
            </w:r>
          </w:p>
        </w:tc>
        <w:tc>
          <w:tcPr>
            <w:tcW w:w="1283" w:type="dxa"/>
            <w:shd w:val="clear" w:color="auto" w:fill="auto"/>
            <w:vAlign w:val="center"/>
          </w:tcPr>
          <w:p w:rsidR="009044AD" w:rsidRPr="00F158A6" w:rsidRDefault="00117BE4" w:rsidP="00B314F9">
            <w:pPr>
              <w:jc w:val="center"/>
              <w:rPr>
                <w:sz w:val="20"/>
                <w:szCs w:val="20"/>
              </w:rPr>
            </w:pPr>
            <w:r w:rsidRPr="00F158A6">
              <w:rPr>
                <w:sz w:val="20"/>
                <w:szCs w:val="20"/>
              </w:rPr>
              <w:t>-</w:t>
            </w:r>
          </w:p>
        </w:tc>
        <w:tc>
          <w:tcPr>
            <w:tcW w:w="1098" w:type="dxa"/>
            <w:shd w:val="clear" w:color="auto" w:fill="auto"/>
            <w:vAlign w:val="center"/>
          </w:tcPr>
          <w:p w:rsidR="009044AD" w:rsidRPr="00F158A6" w:rsidRDefault="00AF3428" w:rsidP="00B314F9">
            <w:pPr>
              <w:jc w:val="center"/>
              <w:rPr>
                <w:sz w:val="20"/>
                <w:szCs w:val="20"/>
              </w:rPr>
            </w:pPr>
            <w:r>
              <w:rPr>
                <w:sz w:val="20"/>
                <w:szCs w:val="20"/>
              </w:rPr>
              <w:t>1</w:t>
            </w:r>
          </w:p>
        </w:tc>
        <w:tc>
          <w:tcPr>
            <w:tcW w:w="573" w:type="dxa"/>
            <w:gridSpan w:val="2"/>
            <w:vAlign w:val="center"/>
          </w:tcPr>
          <w:p w:rsidR="009044AD" w:rsidRPr="00F158A6" w:rsidRDefault="00D635DC" w:rsidP="00B314F9">
            <w:pPr>
              <w:jc w:val="center"/>
              <w:rPr>
                <w:sz w:val="20"/>
                <w:szCs w:val="20"/>
              </w:rPr>
            </w:pPr>
            <w:r>
              <w:rPr>
                <w:sz w:val="20"/>
                <w:szCs w:val="20"/>
              </w:rPr>
              <w:t>5</w:t>
            </w:r>
          </w:p>
        </w:tc>
      </w:tr>
      <w:tr w:rsidR="00025AC5" w:rsidRPr="00F158A6" w:rsidTr="00C66D0D">
        <w:trPr>
          <w:cantSplit/>
          <w:trHeight w:val="446"/>
        </w:trPr>
        <w:tc>
          <w:tcPr>
            <w:tcW w:w="426" w:type="dxa"/>
            <w:vMerge/>
            <w:shd w:val="clear" w:color="auto" w:fill="auto"/>
          </w:tcPr>
          <w:p w:rsidR="009044AD" w:rsidRPr="00F158A6" w:rsidRDefault="009044AD" w:rsidP="008A77A6">
            <w:pPr>
              <w:jc w:val="center"/>
              <w:rPr>
                <w:sz w:val="20"/>
                <w:szCs w:val="20"/>
              </w:rPr>
            </w:pPr>
          </w:p>
        </w:tc>
        <w:tc>
          <w:tcPr>
            <w:tcW w:w="2118" w:type="dxa"/>
            <w:shd w:val="clear" w:color="auto" w:fill="auto"/>
            <w:vAlign w:val="center"/>
          </w:tcPr>
          <w:p w:rsidR="009044AD" w:rsidRPr="00F158A6" w:rsidRDefault="009044AD" w:rsidP="00496E2D">
            <w:pPr>
              <w:ind w:left="-113" w:right="-102"/>
              <w:jc w:val="center"/>
              <w:rPr>
                <w:sz w:val="20"/>
                <w:szCs w:val="20"/>
              </w:rPr>
            </w:pPr>
            <w:r w:rsidRPr="00F158A6">
              <w:rPr>
                <w:sz w:val="20"/>
                <w:szCs w:val="20"/>
              </w:rPr>
              <w:t>охрана природы, землепользование</w:t>
            </w:r>
          </w:p>
        </w:tc>
        <w:tc>
          <w:tcPr>
            <w:tcW w:w="851" w:type="dxa"/>
            <w:shd w:val="clear" w:color="auto" w:fill="auto"/>
            <w:vAlign w:val="center"/>
          </w:tcPr>
          <w:p w:rsidR="009044AD" w:rsidRPr="00F158A6" w:rsidRDefault="003A2C22" w:rsidP="00B314F9">
            <w:pPr>
              <w:jc w:val="center"/>
              <w:rPr>
                <w:sz w:val="20"/>
                <w:szCs w:val="20"/>
              </w:rPr>
            </w:pPr>
            <w:r w:rsidRPr="00F158A6">
              <w:rPr>
                <w:sz w:val="20"/>
                <w:szCs w:val="20"/>
              </w:rPr>
              <w:t>-</w:t>
            </w:r>
          </w:p>
        </w:tc>
        <w:tc>
          <w:tcPr>
            <w:tcW w:w="850" w:type="dxa"/>
            <w:shd w:val="clear" w:color="auto" w:fill="auto"/>
            <w:vAlign w:val="center"/>
          </w:tcPr>
          <w:p w:rsidR="009044AD" w:rsidRPr="00F158A6" w:rsidRDefault="003A2C22" w:rsidP="00B314F9">
            <w:pPr>
              <w:jc w:val="center"/>
              <w:rPr>
                <w:sz w:val="20"/>
                <w:szCs w:val="20"/>
              </w:rPr>
            </w:pPr>
            <w:r w:rsidRPr="00F158A6">
              <w:rPr>
                <w:sz w:val="20"/>
                <w:szCs w:val="20"/>
              </w:rPr>
              <w:t>-</w:t>
            </w:r>
          </w:p>
        </w:tc>
        <w:tc>
          <w:tcPr>
            <w:tcW w:w="852" w:type="dxa"/>
            <w:shd w:val="clear" w:color="auto" w:fill="auto"/>
            <w:vAlign w:val="center"/>
          </w:tcPr>
          <w:p w:rsidR="009044AD" w:rsidRPr="00F158A6" w:rsidRDefault="00AF3428" w:rsidP="00AF186C">
            <w:pPr>
              <w:jc w:val="center"/>
              <w:rPr>
                <w:sz w:val="20"/>
                <w:szCs w:val="20"/>
              </w:rPr>
            </w:pPr>
            <w:r>
              <w:rPr>
                <w:sz w:val="20"/>
                <w:szCs w:val="20"/>
              </w:rPr>
              <w:t>1</w:t>
            </w:r>
            <w:r w:rsidR="00AF186C">
              <w:rPr>
                <w:sz w:val="20"/>
                <w:szCs w:val="20"/>
              </w:rPr>
              <w:t>0</w:t>
            </w:r>
          </w:p>
        </w:tc>
        <w:tc>
          <w:tcPr>
            <w:tcW w:w="624" w:type="dxa"/>
            <w:shd w:val="clear" w:color="auto" w:fill="auto"/>
            <w:vAlign w:val="center"/>
          </w:tcPr>
          <w:p w:rsidR="009044AD" w:rsidRPr="00F158A6" w:rsidRDefault="00AF3428" w:rsidP="00B314F9">
            <w:pPr>
              <w:jc w:val="center"/>
              <w:rPr>
                <w:sz w:val="20"/>
                <w:szCs w:val="20"/>
              </w:rPr>
            </w:pPr>
            <w:r>
              <w:rPr>
                <w:sz w:val="20"/>
                <w:szCs w:val="20"/>
              </w:rPr>
              <w:t>-</w:t>
            </w:r>
          </w:p>
        </w:tc>
        <w:tc>
          <w:tcPr>
            <w:tcW w:w="1077" w:type="dxa"/>
            <w:shd w:val="clear" w:color="auto" w:fill="auto"/>
            <w:vAlign w:val="center"/>
          </w:tcPr>
          <w:p w:rsidR="009044AD" w:rsidRPr="00F158A6" w:rsidRDefault="00AF186C" w:rsidP="00B314F9">
            <w:pPr>
              <w:jc w:val="center"/>
              <w:rPr>
                <w:sz w:val="20"/>
                <w:szCs w:val="20"/>
              </w:rPr>
            </w:pPr>
            <w:r>
              <w:rPr>
                <w:sz w:val="20"/>
                <w:szCs w:val="20"/>
              </w:rPr>
              <w:t>1</w:t>
            </w:r>
          </w:p>
        </w:tc>
        <w:tc>
          <w:tcPr>
            <w:tcW w:w="1283" w:type="dxa"/>
            <w:shd w:val="clear" w:color="auto" w:fill="auto"/>
            <w:vAlign w:val="center"/>
          </w:tcPr>
          <w:p w:rsidR="009044AD" w:rsidRPr="00F158A6" w:rsidRDefault="003A2C22" w:rsidP="00B314F9">
            <w:pPr>
              <w:jc w:val="center"/>
              <w:rPr>
                <w:sz w:val="20"/>
                <w:szCs w:val="20"/>
              </w:rPr>
            </w:pPr>
            <w:r w:rsidRPr="00F158A6">
              <w:rPr>
                <w:sz w:val="20"/>
                <w:szCs w:val="20"/>
              </w:rPr>
              <w:t>-</w:t>
            </w:r>
          </w:p>
        </w:tc>
        <w:tc>
          <w:tcPr>
            <w:tcW w:w="1098" w:type="dxa"/>
            <w:shd w:val="clear" w:color="auto" w:fill="auto"/>
            <w:vAlign w:val="center"/>
          </w:tcPr>
          <w:p w:rsidR="009044AD" w:rsidRPr="00F158A6" w:rsidRDefault="00D635DC" w:rsidP="00B314F9">
            <w:pPr>
              <w:jc w:val="center"/>
              <w:rPr>
                <w:sz w:val="20"/>
                <w:szCs w:val="20"/>
              </w:rPr>
            </w:pPr>
            <w:r>
              <w:rPr>
                <w:sz w:val="20"/>
                <w:szCs w:val="20"/>
              </w:rPr>
              <w:t>3</w:t>
            </w:r>
          </w:p>
        </w:tc>
        <w:tc>
          <w:tcPr>
            <w:tcW w:w="573" w:type="dxa"/>
            <w:gridSpan w:val="2"/>
            <w:vAlign w:val="center"/>
          </w:tcPr>
          <w:p w:rsidR="009044AD" w:rsidRPr="00F158A6" w:rsidRDefault="00D635DC" w:rsidP="00B314F9">
            <w:pPr>
              <w:jc w:val="center"/>
              <w:rPr>
                <w:sz w:val="20"/>
                <w:szCs w:val="20"/>
              </w:rPr>
            </w:pPr>
            <w:r>
              <w:rPr>
                <w:sz w:val="20"/>
                <w:szCs w:val="20"/>
              </w:rPr>
              <w:t>14</w:t>
            </w:r>
          </w:p>
        </w:tc>
      </w:tr>
      <w:tr w:rsidR="00025AC5" w:rsidRPr="00F158A6" w:rsidTr="00C66D0D">
        <w:trPr>
          <w:cantSplit/>
          <w:trHeight w:val="446"/>
        </w:trPr>
        <w:tc>
          <w:tcPr>
            <w:tcW w:w="426" w:type="dxa"/>
            <w:vMerge/>
            <w:shd w:val="clear" w:color="auto" w:fill="auto"/>
          </w:tcPr>
          <w:p w:rsidR="009044AD" w:rsidRPr="00F158A6" w:rsidRDefault="009044AD" w:rsidP="008A77A6">
            <w:pPr>
              <w:jc w:val="center"/>
              <w:rPr>
                <w:sz w:val="20"/>
                <w:szCs w:val="20"/>
              </w:rPr>
            </w:pPr>
          </w:p>
        </w:tc>
        <w:tc>
          <w:tcPr>
            <w:tcW w:w="2118" w:type="dxa"/>
            <w:shd w:val="clear" w:color="auto" w:fill="auto"/>
            <w:vAlign w:val="center"/>
          </w:tcPr>
          <w:p w:rsidR="009044AD" w:rsidRPr="00F158A6" w:rsidRDefault="009044AD" w:rsidP="00496E2D">
            <w:pPr>
              <w:ind w:left="-113" w:right="-102"/>
              <w:jc w:val="center"/>
              <w:rPr>
                <w:sz w:val="20"/>
                <w:szCs w:val="20"/>
              </w:rPr>
            </w:pPr>
            <w:r w:rsidRPr="00F158A6">
              <w:rPr>
                <w:sz w:val="20"/>
                <w:szCs w:val="20"/>
              </w:rPr>
              <w:t>жилищно-коммунальная  сфера</w:t>
            </w:r>
          </w:p>
        </w:tc>
        <w:tc>
          <w:tcPr>
            <w:tcW w:w="851" w:type="dxa"/>
            <w:shd w:val="clear" w:color="auto" w:fill="auto"/>
            <w:vAlign w:val="center"/>
          </w:tcPr>
          <w:p w:rsidR="009044AD" w:rsidRPr="00F158A6" w:rsidRDefault="00AF3428" w:rsidP="00B314F9">
            <w:pPr>
              <w:jc w:val="center"/>
              <w:rPr>
                <w:sz w:val="20"/>
                <w:szCs w:val="20"/>
              </w:rPr>
            </w:pPr>
            <w:r>
              <w:rPr>
                <w:sz w:val="20"/>
                <w:szCs w:val="20"/>
              </w:rPr>
              <w:t>-</w:t>
            </w:r>
          </w:p>
        </w:tc>
        <w:tc>
          <w:tcPr>
            <w:tcW w:w="850" w:type="dxa"/>
            <w:shd w:val="clear" w:color="auto" w:fill="auto"/>
            <w:vAlign w:val="center"/>
          </w:tcPr>
          <w:p w:rsidR="009044AD" w:rsidRPr="00F158A6" w:rsidRDefault="00AF186C" w:rsidP="00B314F9">
            <w:pPr>
              <w:jc w:val="center"/>
              <w:rPr>
                <w:sz w:val="20"/>
                <w:szCs w:val="20"/>
              </w:rPr>
            </w:pPr>
            <w:r>
              <w:rPr>
                <w:sz w:val="20"/>
                <w:szCs w:val="20"/>
              </w:rPr>
              <w:t>41</w:t>
            </w:r>
          </w:p>
        </w:tc>
        <w:tc>
          <w:tcPr>
            <w:tcW w:w="852" w:type="dxa"/>
            <w:shd w:val="clear" w:color="auto" w:fill="auto"/>
            <w:vAlign w:val="center"/>
          </w:tcPr>
          <w:p w:rsidR="009044AD" w:rsidRPr="00F158A6" w:rsidRDefault="00AF186C" w:rsidP="00B314F9">
            <w:pPr>
              <w:jc w:val="center"/>
              <w:rPr>
                <w:sz w:val="20"/>
                <w:szCs w:val="20"/>
              </w:rPr>
            </w:pPr>
            <w:r>
              <w:rPr>
                <w:sz w:val="20"/>
                <w:szCs w:val="20"/>
              </w:rPr>
              <w:t>-</w:t>
            </w:r>
          </w:p>
        </w:tc>
        <w:tc>
          <w:tcPr>
            <w:tcW w:w="624" w:type="dxa"/>
            <w:shd w:val="clear" w:color="auto" w:fill="auto"/>
            <w:vAlign w:val="center"/>
          </w:tcPr>
          <w:p w:rsidR="009044AD" w:rsidRPr="00F158A6" w:rsidRDefault="00AF3428" w:rsidP="00B314F9">
            <w:pPr>
              <w:jc w:val="center"/>
              <w:rPr>
                <w:sz w:val="20"/>
                <w:szCs w:val="20"/>
              </w:rPr>
            </w:pPr>
            <w:r>
              <w:rPr>
                <w:sz w:val="20"/>
                <w:szCs w:val="20"/>
              </w:rPr>
              <w:t>-</w:t>
            </w:r>
          </w:p>
        </w:tc>
        <w:tc>
          <w:tcPr>
            <w:tcW w:w="1077" w:type="dxa"/>
            <w:shd w:val="clear" w:color="auto" w:fill="auto"/>
            <w:vAlign w:val="center"/>
          </w:tcPr>
          <w:p w:rsidR="009044AD" w:rsidRPr="00F158A6" w:rsidRDefault="00AF186C" w:rsidP="00B314F9">
            <w:pPr>
              <w:jc w:val="center"/>
              <w:rPr>
                <w:sz w:val="20"/>
                <w:szCs w:val="20"/>
              </w:rPr>
            </w:pPr>
            <w:r>
              <w:rPr>
                <w:sz w:val="20"/>
                <w:szCs w:val="20"/>
              </w:rPr>
              <w:t>5</w:t>
            </w:r>
          </w:p>
        </w:tc>
        <w:tc>
          <w:tcPr>
            <w:tcW w:w="1283" w:type="dxa"/>
            <w:shd w:val="clear" w:color="auto" w:fill="auto"/>
            <w:vAlign w:val="center"/>
          </w:tcPr>
          <w:p w:rsidR="009044AD" w:rsidRPr="00F158A6" w:rsidRDefault="001439FE" w:rsidP="00B314F9">
            <w:pPr>
              <w:jc w:val="center"/>
              <w:rPr>
                <w:sz w:val="20"/>
                <w:szCs w:val="20"/>
              </w:rPr>
            </w:pPr>
            <w:r w:rsidRPr="00F158A6">
              <w:rPr>
                <w:sz w:val="20"/>
                <w:szCs w:val="20"/>
              </w:rPr>
              <w:t>-</w:t>
            </w:r>
          </w:p>
        </w:tc>
        <w:tc>
          <w:tcPr>
            <w:tcW w:w="1098" w:type="dxa"/>
            <w:shd w:val="clear" w:color="auto" w:fill="auto"/>
            <w:vAlign w:val="center"/>
          </w:tcPr>
          <w:p w:rsidR="009044AD" w:rsidRPr="00F158A6" w:rsidRDefault="001439FE" w:rsidP="00B314F9">
            <w:pPr>
              <w:jc w:val="center"/>
              <w:rPr>
                <w:sz w:val="20"/>
                <w:szCs w:val="20"/>
              </w:rPr>
            </w:pPr>
            <w:r w:rsidRPr="00F158A6">
              <w:rPr>
                <w:sz w:val="20"/>
                <w:szCs w:val="20"/>
              </w:rPr>
              <w:t>1</w:t>
            </w:r>
          </w:p>
        </w:tc>
        <w:tc>
          <w:tcPr>
            <w:tcW w:w="573" w:type="dxa"/>
            <w:gridSpan w:val="2"/>
            <w:vAlign w:val="center"/>
          </w:tcPr>
          <w:p w:rsidR="009044AD" w:rsidRPr="00F158A6" w:rsidRDefault="00D635DC" w:rsidP="00B314F9">
            <w:pPr>
              <w:jc w:val="center"/>
              <w:rPr>
                <w:sz w:val="20"/>
                <w:szCs w:val="20"/>
              </w:rPr>
            </w:pPr>
            <w:r>
              <w:rPr>
                <w:sz w:val="20"/>
                <w:szCs w:val="20"/>
              </w:rPr>
              <w:t>47</w:t>
            </w:r>
          </w:p>
        </w:tc>
      </w:tr>
      <w:tr w:rsidR="00025AC5" w:rsidRPr="00F158A6" w:rsidTr="00C66D0D">
        <w:trPr>
          <w:cantSplit/>
          <w:trHeight w:val="446"/>
        </w:trPr>
        <w:tc>
          <w:tcPr>
            <w:tcW w:w="426" w:type="dxa"/>
            <w:vMerge/>
            <w:shd w:val="clear" w:color="auto" w:fill="auto"/>
          </w:tcPr>
          <w:p w:rsidR="009044AD" w:rsidRPr="00F158A6" w:rsidRDefault="009044AD" w:rsidP="008A77A6">
            <w:pPr>
              <w:jc w:val="center"/>
              <w:rPr>
                <w:sz w:val="20"/>
                <w:szCs w:val="20"/>
              </w:rPr>
            </w:pPr>
          </w:p>
        </w:tc>
        <w:tc>
          <w:tcPr>
            <w:tcW w:w="2118" w:type="dxa"/>
            <w:vAlign w:val="center"/>
          </w:tcPr>
          <w:p w:rsidR="009044AD" w:rsidRPr="00F158A6" w:rsidRDefault="009044AD" w:rsidP="00496E2D">
            <w:pPr>
              <w:ind w:left="-113" w:right="-102"/>
              <w:jc w:val="center"/>
              <w:rPr>
                <w:sz w:val="20"/>
                <w:szCs w:val="20"/>
              </w:rPr>
            </w:pPr>
            <w:r w:rsidRPr="00F158A6">
              <w:rPr>
                <w:sz w:val="20"/>
                <w:szCs w:val="20"/>
              </w:rPr>
              <w:t>образование, наука</w:t>
            </w:r>
          </w:p>
        </w:tc>
        <w:tc>
          <w:tcPr>
            <w:tcW w:w="851" w:type="dxa"/>
            <w:vAlign w:val="center"/>
          </w:tcPr>
          <w:p w:rsidR="009044AD" w:rsidRPr="00F158A6" w:rsidRDefault="00A41692" w:rsidP="00B314F9">
            <w:pPr>
              <w:jc w:val="center"/>
              <w:rPr>
                <w:sz w:val="20"/>
                <w:szCs w:val="20"/>
              </w:rPr>
            </w:pPr>
            <w:r w:rsidRPr="00F158A6">
              <w:rPr>
                <w:sz w:val="20"/>
                <w:szCs w:val="20"/>
              </w:rPr>
              <w:t>-</w:t>
            </w:r>
          </w:p>
        </w:tc>
        <w:tc>
          <w:tcPr>
            <w:tcW w:w="850" w:type="dxa"/>
            <w:vAlign w:val="center"/>
          </w:tcPr>
          <w:p w:rsidR="009044AD" w:rsidRPr="00F158A6" w:rsidRDefault="00A41692" w:rsidP="00B314F9">
            <w:pPr>
              <w:jc w:val="center"/>
              <w:rPr>
                <w:sz w:val="20"/>
                <w:szCs w:val="20"/>
              </w:rPr>
            </w:pPr>
            <w:r w:rsidRPr="00F158A6">
              <w:rPr>
                <w:sz w:val="20"/>
                <w:szCs w:val="20"/>
              </w:rPr>
              <w:t>-</w:t>
            </w:r>
          </w:p>
        </w:tc>
        <w:tc>
          <w:tcPr>
            <w:tcW w:w="852" w:type="dxa"/>
            <w:vAlign w:val="center"/>
          </w:tcPr>
          <w:p w:rsidR="009044AD" w:rsidRPr="00F158A6" w:rsidRDefault="00A41692" w:rsidP="00B314F9">
            <w:pPr>
              <w:jc w:val="center"/>
              <w:rPr>
                <w:sz w:val="20"/>
                <w:szCs w:val="20"/>
              </w:rPr>
            </w:pPr>
            <w:r w:rsidRPr="00F158A6">
              <w:rPr>
                <w:sz w:val="20"/>
                <w:szCs w:val="20"/>
              </w:rPr>
              <w:t>-</w:t>
            </w:r>
          </w:p>
        </w:tc>
        <w:tc>
          <w:tcPr>
            <w:tcW w:w="624" w:type="dxa"/>
            <w:vAlign w:val="center"/>
          </w:tcPr>
          <w:p w:rsidR="009044AD" w:rsidRPr="00F158A6" w:rsidRDefault="00AF186C" w:rsidP="00B314F9">
            <w:pPr>
              <w:jc w:val="center"/>
              <w:rPr>
                <w:sz w:val="20"/>
                <w:szCs w:val="20"/>
              </w:rPr>
            </w:pPr>
            <w:r>
              <w:rPr>
                <w:sz w:val="20"/>
                <w:szCs w:val="20"/>
              </w:rPr>
              <w:t>6</w:t>
            </w:r>
          </w:p>
        </w:tc>
        <w:tc>
          <w:tcPr>
            <w:tcW w:w="1077" w:type="dxa"/>
            <w:vAlign w:val="center"/>
          </w:tcPr>
          <w:p w:rsidR="009044AD" w:rsidRPr="00F158A6" w:rsidRDefault="00A41692" w:rsidP="00B314F9">
            <w:pPr>
              <w:jc w:val="center"/>
              <w:rPr>
                <w:sz w:val="20"/>
                <w:szCs w:val="20"/>
              </w:rPr>
            </w:pPr>
            <w:r w:rsidRPr="00F158A6">
              <w:rPr>
                <w:sz w:val="20"/>
                <w:szCs w:val="20"/>
              </w:rPr>
              <w:t>-</w:t>
            </w:r>
          </w:p>
        </w:tc>
        <w:tc>
          <w:tcPr>
            <w:tcW w:w="1283" w:type="dxa"/>
            <w:vAlign w:val="center"/>
          </w:tcPr>
          <w:p w:rsidR="009044AD" w:rsidRPr="00F158A6" w:rsidRDefault="00A41692" w:rsidP="00B314F9">
            <w:pPr>
              <w:jc w:val="center"/>
              <w:rPr>
                <w:sz w:val="20"/>
                <w:szCs w:val="20"/>
              </w:rPr>
            </w:pPr>
            <w:r w:rsidRPr="00F158A6">
              <w:rPr>
                <w:sz w:val="20"/>
                <w:szCs w:val="20"/>
              </w:rPr>
              <w:t>-</w:t>
            </w:r>
          </w:p>
        </w:tc>
        <w:tc>
          <w:tcPr>
            <w:tcW w:w="1098" w:type="dxa"/>
            <w:vAlign w:val="center"/>
          </w:tcPr>
          <w:p w:rsidR="009044AD" w:rsidRPr="00F158A6" w:rsidRDefault="00D635DC" w:rsidP="00B314F9">
            <w:pPr>
              <w:jc w:val="center"/>
              <w:rPr>
                <w:sz w:val="20"/>
                <w:szCs w:val="20"/>
              </w:rPr>
            </w:pPr>
            <w:r>
              <w:rPr>
                <w:sz w:val="20"/>
                <w:szCs w:val="20"/>
              </w:rPr>
              <w:t>1</w:t>
            </w:r>
          </w:p>
        </w:tc>
        <w:tc>
          <w:tcPr>
            <w:tcW w:w="573" w:type="dxa"/>
            <w:gridSpan w:val="2"/>
            <w:vAlign w:val="center"/>
          </w:tcPr>
          <w:p w:rsidR="009044AD" w:rsidRPr="00F158A6" w:rsidRDefault="00D635DC" w:rsidP="00B314F9">
            <w:pPr>
              <w:jc w:val="center"/>
              <w:rPr>
                <w:sz w:val="20"/>
                <w:szCs w:val="20"/>
              </w:rPr>
            </w:pPr>
            <w:r>
              <w:rPr>
                <w:sz w:val="20"/>
                <w:szCs w:val="20"/>
              </w:rPr>
              <w:t>7</w:t>
            </w:r>
          </w:p>
        </w:tc>
      </w:tr>
      <w:tr w:rsidR="00025AC5" w:rsidRPr="00F158A6" w:rsidTr="00C66D0D">
        <w:trPr>
          <w:cantSplit/>
          <w:trHeight w:val="446"/>
        </w:trPr>
        <w:tc>
          <w:tcPr>
            <w:tcW w:w="426" w:type="dxa"/>
            <w:vMerge/>
            <w:shd w:val="clear" w:color="auto" w:fill="auto"/>
          </w:tcPr>
          <w:p w:rsidR="009044AD" w:rsidRPr="00F158A6" w:rsidRDefault="009044AD" w:rsidP="008A77A6">
            <w:pPr>
              <w:jc w:val="center"/>
              <w:rPr>
                <w:sz w:val="20"/>
                <w:szCs w:val="20"/>
              </w:rPr>
            </w:pPr>
          </w:p>
        </w:tc>
        <w:tc>
          <w:tcPr>
            <w:tcW w:w="2118" w:type="dxa"/>
            <w:vAlign w:val="center"/>
          </w:tcPr>
          <w:p w:rsidR="009044AD" w:rsidRPr="00F158A6" w:rsidRDefault="009044AD" w:rsidP="00496E2D">
            <w:pPr>
              <w:ind w:left="-113" w:right="-102"/>
              <w:jc w:val="center"/>
              <w:rPr>
                <w:sz w:val="20"/>
                <w:szCs w:val="20"/>
              </w:rPr>
            </w:pPr>
            <w:r w:rsidRPr="00F158A6">
              <w:rPr>
                <w:sz w:val="20"/>
                <w:szCs w:val="20"/>
              </w:rPr>
              <w:t>культура, СМИ</w:t>
            </w:r>
          </w:p>
        </w:tc>
        <w:tc>
          <w:tcPr>
            <w:tcW w:w="851" w:type="dxa"/>
            <w:vAlign w:val="center"/>
          </w:tcPr>
          <w:p w:rsidR="009044AD" w:rsidRPr="00F158A6" w:rsidRDefault="00A57E8B" w:rsidP="00B314F9">
            <w:pPr>
              <w:jc w:val="center"/>
              <w:rPr>
                <w:sz w:val="20"/>
                <w:szCs w:val="20"/>
              </w:rPr>
            </w:pPr>
            <w:r w:rsidRPr="00F158A6">
              <w:rPr>
                <w:sz w:val="20"/>
                <w:szCs w:val="20"/>
              </w:rPr>
              <w:t>-</w:t>
            </w:r>
          </w:p>
        </w:tc>
        <w:tc>
          <w:tcPr>
            <w:tcW w:w="850" w:type="dxa"/>
            <w:vAlign w:val="center"/>
          </w:tcPr>
          <w:p w:rsidR="009044AD" w:rsidRPr="00F158A6" w:rsidRDefault="00A57E8B" w:rsidP="00B314F9">
            <w:pPr>
              <w:jc w:val="center"/>
              <w:rPr>
                <w:sz w:val="20"/>
                <w:szCs w:val="20"/>
              </w:rPr>
            </w:pPr>
            <w:r w:rsidRPr="00F158A6">
              <w:rPr>
                <w:sz w:val="20"/>
                <w:szCs w:val="20"/>
              </w:rPr>
              <w:t>-</w:t>
            </w:r>
          </w:p>
        </w:tc>
        <w:tc>
          <w:tcPr>
            <w:tcW w:w="852" w:type="dxa"/>
            <w:vAlign w:val="center"/>
          </w:tcPr>
          <w:p w:rsidR="009044AD" w:rsidRPr="00F158A6" w:rsidRDefault="00A57E8B" w:rsidP="00B314F9">
            <w:pPr>
              <w:jc w:val="center"/>
              <w:rPr>
                <w:sz w:val="20"/>
                <w:szCs w:val="20"/>
              </w:rPr>
            </w:pPr>
            <w:r w:rsidRPr="00F158A6">
              <w:rPr>
                <w:sz w:val="20"/>
                <w:szCs w:val="20"/>
              </w:rPr>
              <w:t>-</w:t>
            </w:r>
          </w:p>
        </w:tc>
        <w:tc>
          <w:tcPr>
            <w:tcW w:w="624" w:type="dxa"/>
            <w:vAlign w:val="center"/>
          </w:tcPr>
          <w:p w:rsidR="009044AD" w:rsidRPr="00F158A6" w:rsidRDefault="00AF3428" w:rsidP="00B314F9">
            <w:pPr>
              <w:jc w:val="center"/>
              <w:rPr>
                <w:sz w:val="20"/>
                <w:szCs w:val="20"/>
              </w:rPr>
            </w:pPr>
            <w:r>
              <w:rPr>
                <w:sz w:val="20"/>
                <w:szCs w:val="20"/>
              </w:rPr>
              <w:t>1</w:t>
            </w:r>
          </w:p>
        </w:tc>
        <w:tc>
          <w:tcPr>
            <w:tcW w:w="1077" w:type="dxa"/>
            <w:vAlign w:val="center"/>
          </w:tcPr>
          <w:p w:rsidR="009044AD" w:rsidRPr="00F158A6" w:rsidRDefault="00A57E8B" w:rsidP="00B314F9">
            <w:pPr>
              <w:jc w:val="center"/>
              <w:rPr>
                <w:sz w:val="20"/>
                <w:szCs w:val="20"/>
              </w:rPr>
            </w:pPr>
            <w:r w:rsidRPr="00F158A6">
              <w:rPr>
                <w:sz w:val="20"/>
                <w:szCs w:val="20"/>
              </w:rPr>
              <w:t>-</w:t>
            </w:r>
          </w:p>
        </w:tc>
        <w:tc>
          <w:tcPr>
            <w:tcW w:w="1283" w:type="dxa"/>
            <w:vAlign w:val="center"/>
          </w:tcPr>
          <w:p w:rsidR="009044AD" w:rsidRPr="00F158A6" w:rsidRDefault="00A57E8B" w:rsidP="00B314F9">
            <w:pPr>
              <w:jc w:val="center"/>
              <w:rPr>
                <w:sz w:val="20"/>
                <w:szCs w:val="20"/>
              </w:rPr>
            </w:pPr>
            <w:r w:rsidRPr="00F158A6">
              <w:rPr>
                <w:sz w:val="20"/>
                <w:szCs w:val="20"/>
              </w:rPr>
              <w:t>-</w:t>
            </w:r>
          </w:p>
        </w:tc>
        <w:tc>
          <w:tcPr>
            <w:tcW w:w="1098" w:type="dxa"/>
            <w:vAlign w:val="center"/>
          </w:tcPr>
          <w:p w:rsidR="009044AD" w:rsidRPr="00F158A6" w:rsidRDefault="00A57E8B" w:rsidP="00B314F9">
            <w:pPr>
              <w:jc w:val="center"/>
              <w:rPr>
                <w:sz w:val="20"/>
                <w:szCs w:val="20"/>
              </w:rPr>
            </w:pPr>
            <w:r w:rsidRPr="00F158A6">
              <w:rPr>
                <w:sz w:val="20"/>
                <w:szCs w:val="20"/>
              </w:rPr>
              <w:t>1</w:t>
            </w:r>
          </w:p>
        </w:tc>
        <w:tc>
          <w:tcPr>
            <w:tcW w:w="573" w:type="dxa"/>
            <w:gridSpan w:val="2"/>
            <w:vAlign w:val="center"/>
          </w:tcPr>
          <w:p w:rsidR="009044AD" w:rsidRPr="00F158A6" w:rsidRDefault="00AF3428" w:rsidP="00B314F9">
            <w:pPr>
              <w:jc w:val="center"/>
              <w:rPr>
                <w:sz w:val="20"/>
                <w:szCs w:val="20"/>
              </w:rPr>
            </w:pPr>
            <w:r>
              <w:rPr>
                <w:sz w:val="20"/>
                <w:szCs w:val="20"/>
              </w:rPr>
              <w:t>2</w:t>
            </w:r>
          </w:p>
        </w:tc>
      </w:tr>
      <w:tr w:rsidR="00025AC5" w:rsidRPr="00F158A6" w:rsidTr="00C66D0D">
        <w:trPr>
          <w:cantSplit/>
          <w:trHeight w:val="446"/>
        </w:trPr>
        <w:tc>
          <w:tcPr>
            <w:tcW w:w="426" w:type="dxa"/>
            <w:vMerge/>
            <w:shd w:val="clear" w:color="auto" w:fill="auto"/>
          </w:tcPr>
          <w:p w:rsidR="009044AD" w:rsidRPr="00F158A6" w:rsidRDefault="009044AD" w:rsidP="008A77A6">
            <w:pPr>
              <w:jc w:val="center"/>
              <w:rPr>
                <w:sz w:val="20"/>
                <w:szCs w:val="20"/>
              </w:rPr>
            </w:pPr>
          </w:p>
        </w:tc>
        <w:tc>
          <w:tcPr>
            <w:tcW w:w="2118" w:type="dxa"/>
            <w:vAlign w:val="center"/>
          </w:tcPr>
          <w:p w:rsidR="009044AD" w:rsidRPr="00F158A6" w:rsidRDefault="009044AD" w:rsidP="00496E2D">
            <w:pPr>
              <w:ind w:left="-113" w:right="-102"/>
              <w:jc w:val="center"/>
              <w:rPr>
                <w:sz w:val="20"/>
                <w:szCs w:val="20"/>
              </w:rPr>
            </w:pPr>
            <w:r w:rsidRPr="00F158A6">
              <w:rPr>
                <w:sz w:val="20"/>
                <w:szCs w:val="20"/>
              </w:rPr>
              <w:t>здравоохранение, физическая культура, спорт</w:t>
            </w:r>
          </w:p>
        </w:tc>
        <w:tc>
          <w:tcPr>
            <w:tcW w:w="851" w:type="dxa"/>
            <w:vAlign w:val="center"/>
          </w:tcPr>
          <w:p w:rsidR="009044AD" w:rsidRPr="00F158A6" w:rsidRDefault="00F05E3B" w:rsidP="00B314F9">
            <w:pPr>
              <w:jc w:val="center"/>
              <w:rPr>
                <w:sz w:val="20"/>
                <w:szCs w:val="20"/>
              </w:rPr>
            </w:pPr>
            <w:r w:rsidRPr="00F158A6">
              <w:rPr>
                <w:sz w:val="20"/>
                <w:szCs w:val="20"/>
              </w:rPr>
              <w:t>-</w:t>
            </w:r>
          </w:p>
        </w:tc>
        <w:tc>
          <w:tcPr>
            <w:tcW w:w="850" w:type="dxa"/>
            <w:vAlign w:val="center"/>
          </w:tcPr>
          <w:p w:rsidR="009044AD" w:rsidRPr="00F158A6" w:rsidRDefault="00F05E3B" w:rsidP="00B314F9">
            <w:pPr>
              <w:jc w:val="center"/>
              <w:rPr>
                <w:sz w:val="20"/>
                <w:szCs w:val="20"/>
              </w:rPr>
            </w:pPr>
            <w:r w:rsidRPr="00F158A6">
              <w:rPr>
                <w:sz w:val="20"/>
                <w:szCs w:val="20"/>
              </w:rPr>
              <w:t>-</w:t>
            </w:r>
          </w:p>
        </w:tc>
        <w:tc>
          <w:tcPr>
            <w:tcW w:w="852" w:type="dxa"/>
            <w:vAlign w:val="center"/>
          </w:tcPr>
          <w:p w:rsidR="009044AD" w:rsidRPr="00F158A6" w:rsidRDefault="00F05E3B" w:rsidP="00B314F9">
            <w:pPr>
              <w:jc w:val="center"/>
              <w:rPr>
                <w:sz w:val="20"/>
                <w:szCs w:val="20"/>
              </w:rPr>
            </w:pPr>
            <w:r w:rsidRPr="00F158A6">
              <w:rPr>
                <w:sz w:val="20"/>
                <w:szCs w:val="20"/>
              </w:rPr>
              <w:t>-</w:t>
            </w:r>
          </w:p>
        </w:tc>
        <w:tc>
          <w:tcPr>
            <w:tcW w:w="624" w:type="dxa"/>
            <w:vAlign w:val="center"/>
          </w:tcPr>
          <w:p w:rsidR="009044AD" w:rsidRPr="00F158A6" w:rsidRDefault="00AF186C" w:rsidP="00B314F9">
            <w:pPr>
              <w:jc w:val="center"/>
              <w:rPr>
                <w:sz w:val="20"/>
                <w:szCs w:val="20"/>
              </w:rPr>
            </w:pPr>
            <w:r>
              <w:rPr>
                <w:sz w:val="20"/>
                <w:szCs w:val="20"/>
              </w:rPr>
              <w:t>4</w:t>
            </w:r>
          </w:p>
        </w:tc>
        <w:tc>
          <w:tcPr>
            <w:tcW w:w="1077" w:type="dxa"/>
            <w:vAlign w:val="center"/>
          </w:tcPr>
          <w:p w:rsidR="009044AD" w:rsidRPr="00F158A6" w:rsidRDefault="00AF3428" w:rsidP="00B314F9">
            <w:pPr>
              <w:jc w:val="center"/>
              <w:rPr>
                <w:sz w:val="20"/>
                <w:szCs w:val="20"/>
              </w:rPr>
            </w:pPr>
            <w:r>
              <w:rPr>
                <w:sz w:val="20"/>
                <w:szCs w:val="20"/>
              </w:rPr>
              <w:t>1</w:t>
            </w:r>
          </w:p>
        </w:tc>
        <w:tc>
          <w:tcPr>
            <w:tcW w:w="1283" w:type="dxa"/>
            <w:vAlign w:val="center"/>
          </w:tcPr>
          <w:p w:rsidR="009044AD" w:rsidRPr="00F158A6" w:rsidRDefault="00F05E3B" w:rsidP="00B314F9">
            <w:pPr>
              <w:jc w:val="center"/>
              <w:rPr>
                <w:sz w:val="20"/>
                <w:szCs w:val="20"/>
              </w:rPr>
            </w:pPr>
            <w:r w:rsidRPr="00F158A6">
              <w:rPr>
                <w:sz w:val="20"/>
                <w:szCs w:val="20"/>
              </w:rPr>
              <w:t>-</w:t>
            </w:r>
          </w:p>
        </w:tc>
        <w:tc>
          <w:tcPr>
            <w:tcW w:w="1098" w:type="dxa"/>
            <w:vAlign w:val="center"/>
          </w:tcPr>
          <w:p w:rsidR="009044AD" w:rsidRPr="00F158A6" w:rsidRDefault="00D635DC" w:rsidP="00B314F9">
            <w:pPr>
              <w:jc w:val="center"/>
              <w:rPr>
                <w:sz w:val="20"/>
                <w:szCs w:val="20"/>
              </w:rPr>
            </w:pPr>
            <w:r>
              <w:rPr>
                <w:sz w:val="20"/>
                <w:szCs w:val="20"/>
              </w:rPr>
              <w:t>-</w:t>
            </w:r>
          </w:p>
        </w:tc>
        <w:tc>
          <w:tcPr>
            <w:tcW w:w="573" w:type="dxa"/>
            <w:gridSpan w:val="2"/>
            <w:vAlign w:val="center"/>
          </w:tcPr>
          <w:p w:rsidR="009044AD" w:rsidRPr="00F158A6" w:rsidRDefault="00D635DC" w:rsidP="00B314F9">
            <w:pPr>
              <w:jc w:val="center"/>
              <w:rPr>
                <w:sz w:val="20"/>
                <w:szCs w:val="20"/>
              </w:rPr>
            </w:pPr>
            <w:r>
              <w:rPr>
                <w:sz w:val="20"/>
                <w:szCs w:val="20"/>
              </w:rPr>
              <w:t>5</w:t>
            </w:r>
          </w:p>
        </w:tc>
      </w:tr>
      <w:tr w:rsidR="00025AC5" w:rsidRPr="00F158A6" w:rsidTr="00C66D0D">
        <w:trPr>
          <w:cantSplit/>
          <w:trHeight w:val="446"/>
        </w:trPr>
        <w:tc>
          <w:tcPr>
            <w:tcW w:w="426" w:type="dxa"/>
            <w:vMerge/>
            <w:shd w:val="clear" w:color="auto" w:fill="auto"/>
          </w:tcPr>
          <w:p w:rsidR="009044AD" w:rsidRPr="00F158A6" w:rsidRDefault="009044AD" w:rsidP="008A77A6">
            <w:pPr>
              <w:jc w:val="center"/>
              <w:rPr>
                <w:sz w:val="20"/>
                <w:szCs w:val="20"/>
              </w:rPr>
            </w:pPr>
          </w:p>
        </w:tc>
        <w:tc>
          <w:tcPr>
            <w:tcW w:w="2118" w:type="dxa"/>
            <w:vAlign w:val="center"/>
          </w:tcPr>
          <w:p w:rsidR="009044AD" w:rsidRPr="00F158A6" w:rsidRDefault="009044AD" w:rsidP="00496E2D">
            <w:pPr>
              <w:ind w:left="-113" w:right="-102"/>
              <w:jc w:val="center"/>
              <w:rPr>
                <w:sz w:val="20"/>
                <w:szCs w:val="20"/>
              </w:rPr>
            </w:pPr>
            <w:r w:rsidRPr="00F158A6">
              <w:rPr>
                <w:sz w:val="20"/>
                <w:szCs w:val="20"/>
              </w:rPr>
              <w:t>социальная сфера</w:t>
            </w:r>
          </w:p>
        </w:tc>
        <w:tc>
          <w:tcPr>
            <w:tcW w:w="851" w:type="dxa"/>
            <w:vAlign w:val="center"/>
          </w:tcPr>
          <w:p w:rsidR="009044AD" w:rsidRPr="00F158A6" w:rsidRDefault="004F3B53" w:rsidP="00B314F9">
            <w:pPr>
              <w:jc w:val="center"/>
              <w:rPr>
                <w:sz w:val="20"/>
                <w:szCs w:val="20"/>
              </w:rPr>
            </w:pPr>
            <w:r w:rsidRPr="00F158A6">
              <w:rPr>
                <w:sz w:val="20"/>
                <w:szCs w:val="20"/>
              </w:rPr>
              <w:t>-</w:t>
            </w:r>
          </w:p>
        </w:tc>
        <w:tc>
          <w:tcPr>
            <w:tcW w:w="850" w:type="dxa"/>
            <w:vAlign w:val="center"/>
          </w:tcPr>
          <w:p w:rsidR="009044AD" w:rsidRPr="00F158A6" w:rsidRDefault="004F3B53" w:rsidP="00B314F9">
            <w:pPr>
              <w:jc w:val="center"/>
              <w:rPr>
                <w:sz w:val="20"/>
                <w:szCs w:val="20"/>
              </w:rPr>
            </w:pPr>
            <w:r w:rsidRPr="00F158A6">
              <w:rPr>
                <w:sz w:val="20"/>
                <w:szCs w:val="20"/>
              </w:rPr>
              <w:t>-</w:t>
            </w:r>
          </w:p>
        </w:tc>
        <w:tc>
          <w:tcPr>
            <w:tcW w:w="852" w:type="dxa"/>
            <w:vAlign w:val="center"/>
          </w:tcPr>
          <w:p w:rsidR="009044AD" w:rsidRPr="00F158A6" w:rsidRDefault="00AF186C" w:rsidP="00B314F9">
            <w:pPr>
              <w:jc w:val="center"/>
              <w:rPr>
                <w:sz w:val="20"/>
                <w:szCs w:val="20"/>
              </w:rPr>
            </w:pPr>
            <w:r>
              <w:rPr>
                <w:sz w:val="20"/>
                <w:szCs w:val="20"/>
              </w:rPr>
              <w:t>1</w:t>
            </w:r>
          </w:p>
        </w:tc>
        <w:tc>
          <w:tcPr>
            <w:tcW w:w="624" w:type="dxa"/>
            <w:vAlign w:val="center"/>
          </w:tcPr>
          <w:p w:rsidR="009044AD" w:rsidRPr="00F158A6" w:rsidRDefault="00AF186C" w:rsidP="00B314F9">
            <w:pPr>
              <w:jc w:val="center"/>
              <w:rPr>
                <w:sz w:val="20"/>
                <w:szCs w:val="20"/>
              </w:rPr>
            </w:pPr>
            <w:r>
              <w:rPr>
                <w:sz w:val="20"/>
                <w:szCs w:val="20"/>
              </w:rPr>
              <w:t>22</w:t>
            </w:r>
          </w:p>
        </w:tc>
        <w:tc>
          <w:tcPr>
            <w:tcW w:w="1077" w:type="dxa"/>
            <w:vAlign w:val="center"/>
          </w:tcPr>
          <w:p w:rsidR="009044AD" w:rsidRPr="00F158A6" w:rsidRDefault="00AF186C" w:rsidP="00B314F9">
            <w:pPr>
              <w:jc w:val="center"/>
              <w:rPr>
                <w:sz w:val="20"/>
                <w:szCs w:val="20"/>
              </w:rPr>
            </w:pPr>
            <w:r>
              <w:rPr>
                <w:sz w:val="20"/>
                <w:szCs w:val="20"/>
              </w:rPr>
              <w:t>1</w:t>
            </w:r>
          </w:p>
        </w:tc>
        <w:tc>
          <w:tcPr>
            <w:tcW w:w="1283" w:type="dxa"/>
            <w:vAlign w:val="center"/>
          </w:tcPr>
          <w:p w:rsidR="009044AD" w:rsidRPr="00F158A6" w:rsidRDefault="004F3B53" w:rsidP="00B314F9">
            <w:pPr>
              <w:jc w:val="center"/>
              <w:rPr>
                <w:sz w:val="20"/>
                <w:szCs w:val="20"/>
              </w:rPr>
            </w:pPr>
            <w:r w:rsidRPr="00F158A6">
              <w:rPr>
                <w:sz w:val="20"/>
                <w:szCs w:val="20"/>
              </w:rPr>
              <w:t>-</w:t>
            </w:r>
          </w:p>
        </w:tc>
        <w:tc>
          <w:tcPr>
            <w:tcW w:w="1098" w:type="dxa"/>
            <w:vAlign w:val="center"/>
          </w:tcPr>
          <w:p w:rsidR="009044AD" w:rsidRPr="00F158A6" w:rsidRDefault="00D635DC" w:rsidP="00D635DC">
            <w:pPr>
              <w:jc w:val="center"/>
              <w:rPr>
                <w:sz w:val="20"/>
                <w:szCs w:val="20"/>
              </w:rPr>
            </w:pPr>
            <w:r>
              <w:rPr>
                <w:sz w:val="20"/>
                <w:szCs w:val="20"/>
              </w:rPr>
              <w:t>4</w:t>
            </w:r>
          </w:p>
        </w:tc>
        <w:tc>
          <w:tcPr>
            <w:tcW w:w="573" w:type="dxa"/>
            <w:gridSpan w:val="2"/>
            <w:vAlign w:val="center"/>
          </w:tcPr>
          <w:p w:rsidR="009044AD" w:rsidRPr="00F158A6" w:rsidRDefault="00D635DC" w:rsidP="00B314F9">
            <w:pPr>
              <w:jc w:val="center"/>
              <w:rPr>
                <w:sz w:val="20"/>
                <w:szCs w:val="20"/>
              </w:rPr>
            </w:pPr>
            <w:r>
              <w:rPr>
                <w:sz w:val="20"/>
                <w:szCs w:val="20"/>
              </w:rPr>
              <w:t>28</w:t>
            </w:r>
          </w:p>
        </w:tc>
      </w:tr>
      <w:tr w:rsidR="00025AC5" w:rsidRPr="00F158A6" w:rsidTr="00C66D0D">
        <w:trPr>
          <w:cantSplit/>
          <w:trHeight w:val="446"/>
        </w:trPr>
        <w:tc>
          <w:tcPr>
            <w:tcW w:w="426" w:type="dxa"/>
            <w:vMerge/>
            <w:shd w:val="clear" w:color="auto" w:fill="auto"/>
          </w:tcPr>
          <w:p w:rsidR="009044AD" w:rsidRPr="00F158A6" w:rsidRDefault="009044AD" w:rsidP="008A77A6">
            <w:pPr>
              <w:jc w:val="center"/>
              <w:rPr>
                <w:sz w:val="20"/>
                <w:szCs w:val="20"/>
              </w:rPr>
            </w:pPr>
          </w:p>
        </w:tc>
        <w:tc>
          <w:tcPr>
            <w:tcW w:w="2118" w:type="dxa"/>
            <w:vAlign w:val="center"/>
          </w:tcPr>
          <w:p w:rsidR="009044AD" w:rsidRPr="00F158A6" w:rsidRDefault="009044AD" w:rsidP="00496E2D">
            <w:pPr>
              <w:ind w:left="-113" w:right="-102"/>
              <w:jc w:val="center"/>
              <w:rPr>
                <w:sz w:val="20"/>
                <w:szCs w:val="20"/>
              </w:rPr>
            </w:pPr>
            <w:r w:rsidRPr="00F158A6">
              <w:rPr>
                <w:sz w:val="20"/>
                <w:szCs w:val="20"/>
              </w:rPr>
              <w:t>экономика, бюджет, финансы, торговля</w:t>
            </w:r>
          </w:p>
        </w:tc>
        <w:tc>
          <w:tcPr>
            <w:tcW w:w="851" w:type="dxa"/>
            <w:vAlign w:val="center"/>
          </w:tcPr>
          <w:p w:rsidR="009044AD" w:rsidRPr="00F158A6" w:rsidRDefault="001721EF" w:rsidP="00B314F9">
            <w:pPr>
              <w:jc w:val="center"/>
              <w:rPr>
                <w:sz w:val="20"/>
                <w:szCs w:val="20"/>
              </w:rPr>
            </w:pPr>
            <w:r w:rsidRPr="00F158A6">
              <w:rPr>
                <w:sz w:val="20"/>
                <w:szCs w:val="20"/>
              </w:rPr>
              <w:t>-</w:t>
            </w:r>
          </w:p>
        </w:tc>
        <w:tc>
          <w:tcPr>
            <w:tcW w:w="850" w:type="dxa"/>
            <w:vAlign w:val="center"/>
          </w:tcPr>
          <w:p w:rsidR="009044AD" w:rsidRPr="00F158A6" w:rsidRDefault="001721EF" w:rsidP="00B314F9">
            <w:pPr>
              <w:jc w:val="center"/>
              <w:rPr>
                <w:sz w:val="20"/>
                <w:szCs w:val="20"/>
              </w:rPr>
            </w:pPr>
            <w:r w:rsidRPr="00F158A6">
              <w:rPr>
                <w:sz w:val="20"/>
                <w:szCs w:val="20"/>
              </w:rPr>
              <w:t>-</w:t>
            </w:r>
          </w:p>
        </w:tc>
        <w:tc>
          <w:tcPr>
            <w:tcW w:w="852" w:type="dxa"/>
            <w:vAlign w:val="center"/>
          </w:tcPr>
          <w:p w:rsidR="009044AD" w:rsidRPr="00F158A6" w:rsidRDefault="001721EF" w:rsidP="00B314F9">
            <w:pPr>
              <w:jc w:val="center"/>
              <w:rPr>
                <w:sz w:val="20"/>
                <w:szCs w:val="20"/>
              </w:rPr>
            </w:pPr>
            <w:r w:rsidRPr="00F158A6">
              <w:rPr>
                <w:sz w:val="20"/>
                <w:szCs w:val="20"/>
              </w:rPr>
              <w:t>-</w:t>
            </w:r>
          </w:p>
        </w:tc>
        <w:tc>
          <w:tcPr>
            <w:tcW w:w="624" w:type="dxa"/>
            <w:vAlign w:val="center"/>
          </w:tcPr>
          <w:p w:rsidR="009044AD" w:rsidRPr="00F158A6" w:rsidRDefault="001721EF" w:rsidP="00B314F9">
            <w:pPr>
              <w:jc w:val="center"/>
              <w:rPr>
                <w:sz w:val="20"/>
                <w:szCs w:val="20"/>
              </w:rPr>
            </w:pPr>
            <w:r w:rsidRPr="00F158A6">
              <w:rPr>
                <w:sz w:val="20"/>
                <w:szCs w:val="20"/>
              </w:rPr>
              <w:t>-</w:t>
            </w:r>
          </w:p>
        </w:tc>
        <w:tc>
          <w:tcPr>
            <w:tcW w:w="1077" w:type="dxa"/>
            <w:vAlign w:val="center"/>
          </w:tcPr>
          <w:p w:rsidR="009044AD" w:rsidRPr="00F158A6" w:rsidRDefault="00AF186C" w:rsidP="00B314F9">
            <w:pPr>
              <w:jc w:val="center"/>
              <w:rPr>
                <w:sz w:val="20"/>
                <w:szCs w:val="20"/>
              </w:rPr>
            </w:pPr>
            <w:r>
              <w:rPr>
                <w:sz w:val="20"/>
                <w:szCs w:val="20"/>
              </w:rPr>
              <w:t>-</w:t>
            </w:r>
          </w:p>
        </w:tc>
        <w:tc>
          <w:tcPr>
            <w:tcW w:w="1283" w:type="dxa"/>
            <w:vAlign w:val="center"/>
          </w:tcPr>
          <w:p w:rsidR="009044AD" w:rsidRPr="00F158A6" w:rsidRDefault="001721EF" w:rsidP="00B314F9">
            <w:pPr>
              <w:jc w:val="center"/>
              <w:rPr>
                <w:sz w:val="20"/>
                <w:szCs w:val="20"/>
              </w:rPr>
            </w:pPr>
            <w:r w:rsidRPr="00F158A6">
              <w:rPr>
                <w:sz w:val="20"/>
                <w:szCs w:val="20"/>
              </w:rPr>
              <w:t>-</w:t>
            </w:r>
          </w:p>
        </w:tc>
        <w:tc>
          <w:tcPr>
            <w:tcW w:w="1098" w:type="dxa"/>
            <w:vAlign w:val="center"/>
          </w:tcPr>
          <w:p w:rsidR="009044AD" w:rsidRPr="00F158A6" w:rsidRDefault="00D635DC" w:rsidP="00B314F9">
            <w:pPr>
              <w:jc w:val="center"/>
              <w:rPr>
                <w:sz w:val="20"/>
                <w:szCs w:val="20"/>
              </w:rPr>
            </w:pPr>
            <w:r>
              <w:rPr>
                <w:sz w:val="20"/>
                <w:szCs w:val="20"/>
              </w:rPr>
              <w:t>-</w:t>
            </w:r>
          </w:p>
        </w:tc>
        <w:tc>
          <w:tcPr>
            <w:tcW w:w="573" w:type="dxa"/>
            <w:gridSpan w:val="2"/>
            <w:vAlign w:val="center"/>
          </w:tcPr>
          <w:p w:rsidR="009044AD" w:rsidRPr="00F158A6" w:rsidRDefault="00D635DC" w:rsidP="00B314F9">
            <w:pPr>
              <w:jc w:val="center"/>
              <w:rPr>
                <w:sz w:val="20"/>
                <w:szCs w:val="20"/>
              </w:rPr>
            </w:pPr>
            <w:r>
              <w:rPr>
                <w:sz w:val="20"/>
                <w:szCs w:val="20"/>
              </w:rPr>
              <w:t>-</w:t>
            </w:r>
          </w:p>
        </w:tc>
      </w:tr>
      <w:tr w:rsidR="00025AC5" w:rsidRPr="00F158A6" w:rsidTr="00C66D0D">
        <w:trPr>
          <w:cantSplit/>
          <w:trHeight w:val="446"/>
        </w:trPr>
        <w:tc>
          <w:tcPr>
            <w:tcW w:w="426" w:type="dxa"/>
            <w:vMerge/>
            <w:shd w:val="clear" w:color="auto" w:fill="auto"/>
          </w:tcPr>
          <w:p w:rsidR="009044AD" w:rsidRPr="00F158A6" w:rsidRDefault="009044AD" w:rsidP="008A77A6">
            <w:pPr>
              <w:jc w:val="center"/>
              <w:rPr>
                <w:sz w:val="20"/>
                <w:szCs w:val="20"/>
              </w:rPr>
            </w:pPr>
          </w:p>
        </w:tc>
        <w:tc>
          <w:tcPr>
            <w:tcW w:w="2118" w:type="dxa"/>
            <w:vAlign w:val="center"/>
          </w:tcPr>
          <w:p w:rsidR="009044AD" w:rsidRPr="00F158A6" w:rsidRDefault="009044AD" w:rsidP="00496E2D">
            <w:pPr>
              <w:ind w:left="-113" w:right="-102"/>
              <w:jc w:val="center"/>
              <w:rPr>
                <w:sz w:val="20"/>
                <w:szCs w:val="20"/>
              </w:rPr>
            </w:pPr>
            <w:r w:rsidRPr="00F158A6">
              <w:rPr>
                <w:sz w:val="20"/>
                <w:szCs w:val="20"/>
              </w:rPr>
              <w:t>труд, заработная плата, занятость</w:t>
            </w:r>
          </w:p>
        </w:tc>
        <w:tc>
          <w:tcPr>
            <w:tcW w:w="851" w:type="dxa"/>
            <w:vAlign w:val="center"/>
          </w:tcPr>
          <w:p w:rsidR="009044AD" w:rsidRPr="00F158A6" w:rsidRDefault="00AF186C" w:rsidP="00B314F9">
            <w:pPr>
              <w:jc w:val="center"/>
              <w:rPr>
                <w:sz w:val="20"/>
                <w:szCs w:val="20"/>
              </w:rPr>
            </w:pPr>
            <w:r>
              <w:rPr>
                <w:sz w:val="20"/>
                <w:szCs w:val="20"/>
              </w:rPr>
              <w:t>-</w:t>
            </w:r>
          </w:p>
        </w:tc>
        <w:tc>
          <w:tcPr>
            <w:tcW w:w="850" w:type="dxa"/>
            <w:vAlign w:val="center"/>
          </w:tcPr>
          <w:p w:rsidR="009044AD" w:rsidRPr="00F158A6" w:rsidRDefault="006314FC" w:rsidP="00B314F9">
            <w:pPr>
              <w:jc w:val="center"/>
              <w:rPr>
                <w:sz w:val="20"/>
                <w:szCs w:val="20"/>
              </w:rPr>
            </w:pPr>
            <w:r w:rsidRPr="00F158A6">
              <w:rPr>
                <w:sz w:val="20"/>
                <w:szCs w:val="20"/>
              </w:rPr>
              <w:t>-</w:t>
            </w:r>
          </w:p>
        </w:tc>
        <w:tc>
          <w:tcPr>
            <w:tcW w:w="852" w:type="dxa"/>
            <w:vAlign w:val="center"/>
          </w:tcPr>
          <w:p w:rsidR="009044AD" w:rsidRPr="00F158A6" w:rsidRDefault="006314FC" w:rsidP="00B314F9">
            <w:pPr>
              <w:jc w:val="center"/>
              <w:rPr>
                <w:sz w:val="20"/>
                <w:szCs w:val="20"/>
              </w:rPr>
            </w:pPr>
            <w:r w:rsidRPr="00F158A6">
              <w:rPr>
                <w:sz w:val="20"/>
                <w:szCs w:val="20"/>
              </w:rPr>
              <w:t>-</w:t>
            </w:r>
          </w:p>
        </w:tc>
        <w:tc>
          <w:tcPr>
            <w:tcW w:w="624" w:type="dxa"/>
            <w:vAlign w:val="center"/>
          </w:tcPr>
          <w:p w:rsidR="009044AD" w:rsidRPr="00F158A6" w:rsidRDefault="00AF186C" w:rsidP="00B314F9">
            <w:pPr>
              <w:jc w:val="center"/>
              <w:rPr>
                <w:sz w:val="20"/>
                <w:szCs w:val="20"/>
              </w:rPr>
            </w:pPr>
            <w:r>
              <w:rPr>
                <w:sz w:val="20"/>
                <w:szCs w:val="20"/>
              </w:rPr>
              <w:t>-</w:t>
            </w:r>
          </w:p>
        </w:tc>
        <w:tc>
          <w:tcPr>
            <w:tcW w:w="1077" w:type="dxa"/>
            <w:vAlign w:val="center"/>
          </w:tcPr>
          <w:p w:rsidR="009044AD" w:rsidRPr="00F158A6" w:rsidRDefault="000B635C" w:rsidP="00B314F9">
            <w:pPr>
              <w:jc w:val="center"/>
              <w:rPr>
                <w:sz w:val="20"/>
                <w:szCs w:val="20"/>
              </w:rPr>
            </w:pPr>
            <w:r>
              <w:rPr>
                <w:sz w:val="20"/>
                <w:szCs w:val="20"/>
              </w:rPr>
              <w:t>-</w:t>
            </w:r>
          </w:p>
        </w:tc>
        <w:tc>
          <w:tcPr>
            <w:tcW w:w="1283" w:type="dxa"/>
            <w:vAlign w:val="center"/>
          </w:tcPr>
          <w:p w:rsidR="009044AD" w:rsidRPr="00F158A6" w:rsidRDefault="006314FC" w:rsidP="00B314F9">
            <w:pPr>
              <w:jc w:val="center"/>
              <w:rPr>
                <w:sz w:val="20"/>
                <w:szCs w:val="20"/>
              </w:rPr>
            </w:pPr>
            <w:r w:rsidRPr="00F158A6">
              <w:rPr>
                <w:sz w:val="20"/>
                <w:szCs w:val="20"/>
              </w:rPr>
              <w:t>-</w:t>
            </w:r>
          </w:p>
        </w:tc>
        <w:tc>
          <w:tcPr>
            <w:tcW w:w="1098" w:type="dxa"/>
            <w:vAlign w:val="center"/>
          </w:tcPr>
          <w:p w:rsidR="009044AD" w:rsidRPr="00F158A6" w:rsidRDefault="00AF3428" w:rsidP="00B314F9">
            <w:pPr>
              <w:jc w:val="center"/>
              <w:rPr>
                <w:sz w:val="20"/>
                <w:szCs w:val="20"/>
              </w:rPr>
            </w:pPr>
            <w:r>
              <w:rPr>
                <w:sz w:val="20"/>
                <w:szCs w:val="20"/>
              </w:rPr>
              <w:t>1</w:t>
            </w:r>
          </w:p>
        </w:tc>
        <w:tc>
          <w:tcPr>
            <w:tcW w:w="573" w:type="dxa"/>
            <w:gridSpan w:val="2"/>
            <w:vAlign w:val="center"/>
          </w:tcPr>
          <w:p w:rsidR="009044AD" w:rsidRPr="00F158A6" w:rsidRDefault="00D635DC" w:rsidP="00B314F9">
            <w:pPr>
              <w:jc w:val="center"/>
              <w:rPr>
                <w:sz w:val="20"/>
                <w:szCs w:val="20"/>
              </w:rPr>
            </w:pPr>
            <w:r>
              <w:rPr>
                <w:sz w:val="20"/>
                <w:szCs w:val="20"/>
              </w:rPr>
              <w:t>1</w:t>
            </w:r>
          </w:p>
        </w:tc>
      </w:tr>
      <w:tr w:rsidR="00025AC5" w:rsidRPr="00F158A6" w:rsidTr="00C66D0D">
        <w:trPr>
          <w:cantSplit/>
          <w:trHeight w:val="446"/>
        </w:trPr>
        <w:tc>
          <w:tcPr>
            <w:tcW w:w="426" w:type="dxa"/>
            <w:vMerge/>
            <w:shd w:val="clear" w:color="auto" w:fill="auto"/>
          </w:tcPr>
          <w:p w:rsidR="009044AD" w:rsidRPr="00F158A6" w:rsidRDefault="009044AD" w:rsidP="008A77A6">
            <w:pPr>
              <w:jc w:val="center"/>
              <w:rPr>
                <w:sz w:val="20"/>
                <w:szCs w:val="20"/>
              </w:rPr>
            </w:pPr>
          </w:p>
        </w:tc>
        <w:tc>
          <w:tcPr>
            <w:tcW w:w="2118" w:type="dxa"/>
            <w:vAlign w:val="center"/>
          </w:tcPr>
          <w:p w:rsidR="009044AD" w:rsidRPr="00F158A6" w:rsidRDefault="009044AD" w:rsidP="00496E2D">
            <w:pPr>
              <w:ind w:left="-113" w:right="-102"/>
              <w:jc w:val="center"/>
              <w:rPr>
                <w:sz w:val="20"/>
                <w:szCs w:val="20"/>
              </w:rPr>
            </w:pPr>
            <w:r w:rsidRPr="00F158A6">
              <w:rPr>
                <w:sz w:val="20"/>
                <w:szCs w:val="20"/>
              </w:rPr>
              <w:t>другие вопросы</w:t>
            </w:r>
          </w:p>
        </w:tc>
        <w:tc>
          <w:tcPr>
            <w:tcW w:w="851" w:type="dxa"/>
            <w:vAlign w:val="center"/>
          </w:tcPr>
          <w:p w:rsidR="009044AD" w:rsidRPr="00F158A6" w:rsidRDefault="00AF186C" w:rsidP="00B314F9">
            <w:pPr>
              <w:jc w:val="center"/>
              <w:rPr>
                <w:sz w:val="20"/>
                <w:szCs w:val="20"/>
              </w:rPr>
            </w:pPr>
            <w:r>
              <w:rPr>
                <w:sz w:val="20"/>
                <w:szCs w:val="20"/>
              </w:rPr>
              <w:t>3</w:t>
            </w:r>
          </w:p>
        </w:tc>
        <w:tc>
          <w:tcPr>
            <w:tcW w:w="850" w:type="dxa"/>
            <w:vAlign w:val="center"/>
          </w:tcPr>
          <w:p w:rsidR="009044AD" w:rsidRPr="00F158A6" w:rsidRDefault="00AF186C" w:rsidP="00B314F9">
            <w:pPr>
              <w:jc w:val="center"/>
              <w:rPr>
                <w:sz w:val="20"/>
                <w:szCs w:val="20"/>
              </w:rPr>
            </w:pPr>
            <w:r>
              <w:rPr>
                <w:sz w:val="20"/>
                <w:szCs w:val="20"/>
              </w:rPr>
              <w:t>49</w:t>
            </w:r>
          </w:p>
        </w:tc>
        <w:tc>
          <w:tcPr>
            <w:tcW w:w="852" w:type="dxa"/>
            <w:vAlign w:val="center"/>
          </w:tcPr>
          <w:p w:rsidR="009044AD" w:rsidRPr="00F158A6" w:rsidRDefault="00AF186C" w:rsidP="00B314F9">
            <w:pPr>
              <w:jc w:val="center"/>
              <w:rPr>
                <w:sz w:val="20"/>
                <w:szCs w:val="20"/>
              </w:rPr>
            </w:pPr>
            <w:r>
              <w:rPr>
                <w:sz w:val="20"/>
                <w:szCs w:val="20"/>
              </w:rPr>
              <w:t>1</w:t>
            </w:r>
          </w:p>
        </w:tc>
        <w:tc>
          <w:tcPr>
            <w:tcW w:w="624" w:type="dxa"/>
            <w:vAlign w:val="center"/>
          </w:tcPr>
          <w:p w:rsidR="009044AD" w:rsidRPr="00F158A6" w:rsidRDefault="00AF3428" w:rsidP="00B314F9">
            <w:pPr>
              <w:jc w:val="center"/>
              <w:rPr>
                <w:sz w:val="20"/>
                <w:szCs w:val="20"/>
              </w:rPr>
            </w:pPr>
            <w:r>
              <w:rPr>
                <w:sz w:val="20"/>
                <w:szCs w:val="20"/>
              </w:rPr>
              <w:t>-</w:t>
            </w:r>
          </w:p>
        </w:tc>
        <w:tc>
          <w:tcPr>
            <w:tcW w:w="1077" w:type="dxa"/>
            <w:vAlign w:val="center"/>
          </w:tcPr>
          <w:p w:rsidR="009044AD" w:rsidRPr="00F158A6" w:rsidRDefault="000B635C" w:rsidP="00B314F9">
            <w:pPr>
              <w:jc w:val="center"/>
              <w:rPr>
                <w:sz w:val="20"/>
                <w:szCs w:val="20"/>
              </w:rPr>
            </w:pPr>
            <w:r>
              <w:rPr>
                <w:sz w:val="20"/>
                <w:szCs w:val="20"/>
              </w:rPr>
              <w:t>4</w:t>
            </w:r>
          </w:p>
        </w:tc>
        <w:tc>
          <w:tcPr>
            <w:tcW w:w="1283" w:type="dxa"/>
            <w:vAlign w:val="center"/>
          </w:tcPr>
          <w:p w:rsidR="009044AD" w:rsidRPr="00F158A6" w:rsidRDefault="000B635C" w:rsidP="00B314F9">
            <w:pPr>
              <w:jc w:val="center"/>
              <w:rPr>
                <w:sz w:val="20"/>
                <w:szCs w:val="20"/>
              </w:rPr>
            </w:pPr>
            <w:r>
              <w:rPr>
                <w:sz w:val="20"/>
                <w:szCs w:val="20"/>
              </w:rPr>
              <w:t>17</w:t>
            </w:r>
          </w:p>
        </w:tc>
        <w:tc>
          <w:tcPr>
            <w:tcW w:w="1098" w:type="dxa"/>
            <w:vAlign w:val="center"/>
          </w:tcPr>
          <w:p w:rsidR="009044AD" w:rsidRPr="00F158A6" w:rsidRDefault="00AF3428" w:rsidP="00B314F9">
            <w:pPr>
              <w:jc w:val="center"/>
              <w:rPr>
                <w:sz w:val="20"/>
                <w:szCs w:val="20"/>
              </w:rPr>
            </w:pPr>
            <w:r>
              <w:rPr>
                <w:sz w:val="20"/>
                <w:szCs w:val="20"/>
              </w:rPr>
              <w:t>18</w:t>
            </w:r>
          </w:p>
        </w:tc>
        <w:tc>
          <w:tcPr>
            <w:tcW w:w="573" w:type="dxa"/>
            <w:gridSpan w:val="2"/>
            <w:vAlign w:val="center"/>
          </w:tcPr>
          <w:p w:rsidR="009044AD" w:rsidRPr="00F158A6" w:rsidRDefault="00D635DC" w:rsidP="00B314F9">
            <w:pPr>
              <w:jc w:val="center"/>
              <w:rPr>
                <w:sz w:val="20"/>
                <w:szCs w:val="20"/>
              </w:rPr>
            </w:pPr>
            <w:r>
              <w:rPr>
                <w:sz w:val="20"/>
                <w:szCs w:val="20"/>
              </w:rPr>
              <w:t>99</w:t>
            </w:r>
          </w:p>
        </w:tc>
      </w:tr>
    </w:tbl>
    <w:p w:rsidR="00B03DEE" w:rsidRDefault="00B03DEE" w:rsidP="00CE10BB">
      <w:pPr>
        <w:tabs>
          <w:tab w:val="left" w:pos="250"/>
          <w:tab w:val="left" w:pos="2368"/>
          <w:tab w:val="left" w:pos="3219"/>
          <w:tab w:val="left" w:pos="4069"/>
          <w:tab w:val="left" w:pos="4921"/>
          <w:tab w:val="left" w:pos="5545"/>
          <w:tab w:val="left" w:pos="6622"/>
          <w:tab w:val="left" w:pos="7926"/>
          <w:tab w:val="left" w:pos="9003"/>
        </w:tabs>
        <w:rPr>
          <w:sz w:val="20"/>
          <w:szCs w:val="20"/>
        </w:rPr>
      </w:pPr>
    </w:p>
    <w:p w:rsidR="00B03DEE" w:rsidRDefault="00B03DEE">
      <w:pPr>
        <w:rPr>
          <w:sz w:val="20"/>
          <w:szCs w:val="20"/>
        </w:rPr>
      </w:pPr>
      <w:r>
        <w:rPr>
          <w:sz w:val="20"/>
          <w:szCs w:val="20"/>
        </w:rPr>
        <w:br w:type="page"/>
      </w:r>
    </w:p>
    <w:p w:rsidR="00C13191" w:rsidRPr="00192834" w:rsidRDefault="00C13191" w:rsidP="00C13191">
      <w:pPr>
        <w:pStyle w:val="1"/>
      </w:pPr>
      <w:bookmarkStart w:id="22" w:name="_Toc327864675"/>
      <w:bookmarkStart w:id="23" w:name="_Toc350332938"/>
      <w:bookmarkStart w:id="24" w:name="_Toc227312343"/>
      <w:r w:rsidRPr="00192834">
        <w:lastRenderedPageBreak/>
        <w:t>Взаимодействие</w:t>
      </w:r>
      <w:r w:rsidR="00D420E7">
        <w:t xml:space="preserve"> С</w:t>
      </w:r>
      <w:r w:rsidRPr="00192834">
        <w:t xml:space="preserve"> органами местного самоуправления</w:t>
      </w:r>
      <w:bookmarkEnd w:id="24"/>
    </w:p>
    <w:bookmarkEnd w:id="22"/>
    <w:bookmarkEnd w:id="23"/>
    <w:p w:rsidR="008A61EF" w:rsidRPr="008A61EF" w:rsidRDefault="008A61EF" w:rsidP="008A61EF">
      <w:pPr>
        <w:ind w:firstLine="709"/>
        <w:jc w:val="both"/>
        <w:rPr>
          <w:sz w:val="26"/>
          <w:szCs w:val="26"/>
        </w:rPr>
      </w:pPr>
      <w:r w:rsidRPr="008A61EF">
        <w:rPr>
          <w:sz w:val="26"/>
          <w:szCs w:val="26"/>
        </w:rPr>
        <w:t xml:space="preserve">Основной формой взаимодействия Законодательного Собрания с представительными органами муниципальных образований Приморского края </w:t>
      </w:r>
      <w:r w:rsidR="00CA62C2">
        <w:rPr>
          <w:sz w:val="26"/>
          <w:szCs w:val="26"/>
        </w:rPr>
        <w:br/>
      </w:r>
      <w:r w:rsidRPr="008A61EF">
        <w:rPr>
          <w:sz w:val="26"/>
          <w:szCs w:val="26"/>
        </w:rPr>
        <w:t xml:space="preserve">по-прежнему является обеспечение деятельности Совета председателей представительных органов муниципальных округов, городских округов при Законодательном Собрании (далее </w:t>
      </w:r>
      <w:r>
        <w:rPr>
          <w:sz w:val="26"/>
          <w:szCs w:val="26"/>
        </w:rPr>
        <w:t>–</w:t>
      </w:r>
      <w:r w:rsidRPr="008A61EF">
        <w:rPr>
          <w:sz w:val="26"/>
          <w:szCs w:val="26"/>
        </w:rPr>
        <w:t xml:space="preserve"> Совет председателей). </w:t>
      </w:r>
    </w:p>
    <w:p w:rsidR="008A61EF" w:rsidRPr="008A61EF" w:rsidRDefault="008A61EF" w:rsidP="008A61EF">
      <w:pPr>
        <w:ind w:firstLine="709"/>
        <w:jc w:val="both"/>
        <w:rPr>
          <w:sz w:val="26"/>
          <w:szCs w:val="26"/>
        </w:rPr>
      </w:pPr>
      <w:r w:rsidRPr="008A61EF">
        <w:rPr>
          <w:sz w:val="26"/>
          <w:szCs w:val="26"/>
        </w:rPr>
        <w:t xml:space="preserve">На постоянной основе в работе Совета председателей участвуют руководители органов исполнительной власти </w:t>
      </w:r>
      <w:r>
        <w:rPr>
          <w:sz w:val="26"/>
          <w:szCs w:val="26"/>
        </w:rPr>
        <w:t xml:space="preserve">Приморского </w:t>
      </w:r>
      <w:r w:rsidRPr="008A61EF">
        <w:rPr>
          <w:sz w:val="26"/>
          <w:szCs w:val="26"/>
        </w:rPr>
        <w:t xml:space="preserve">края, представители региональных подразделений федеральных структур, депутаты Законодательного Собрания, председатель правления Ассоциации "Совет муниципальных образований Приморского края" </w:t>
      </w:r>
      <w:proofErr w:type="spellStart"/>
      <w:r w:rsidRPr="008A61EF">
        <w:rPr>
          <w:sz w:val="26"/>
          <w:szCs w:val="26"/>
        </w:rPr>
        <w:t>Квон</w:t>
      </w:r>
      <w:proofErr w:type="spellEnd"/>
      <w:r w:rsidRPr="008A61EF">
        <w:rPr>
          <w:sz w:val="26"/>
          <w:szCs w:val="26"/>
        </w:rPr>
        <w:t xml:space="preserve"> В.В.</w:t>
      </w:r>
    </w:p>
    <w:p w:rsidR="008A61EF" w:rsidRPr="008A61EF" w:rsidRDefault="008A61EF" w:rsidP="008A61EF">
      <w:pPr>
        <w:ind w:firstLine="709"/>
        <w:jc w:val="both"/>
        <w:rPr>
          <w:sz w:val="26"/>
          <w:szCs w:val="26"/>
        </w:rPr>
      </w:pPr>
      <w:r w:rsidRPr="008A61EF">
        <w:rPr>
          <w:sz w:val="26"/>
          <w:szCs w:val="26"/>
        </w:rPr>
        <w:t>Следует отметить, что в связи с завершением на территории края муниципальной реформы, переходом на одноуровневую организацию местного самоуправления в 2025 году изменилось само название Совета председателей: постановлением Законодательного Собрания от 30</w:t>
      </w:r>
      <w:r>
        <w:rPr>
          <w:sz w:val="26"/>
          <w:szCs w:val="26"/>
        </w:rPr>
        <w:t>.06.</w:t>
      </w:r>
      <w:r w:rsidRPr="008A61EF">
        <w:rPr>
          <w:sz w:val="26"/>
          <w:szCs w:val="26"/>
        </w:rPr>
        <w:t>2025 № 2046 из него исключено упоминание муниципальных районов.</w:t>
      </w:r>
    </w:p>
    <w:p w:rsidR="008A61EF" w:rsidRPr="008A61EF" w:rsidRDefault="008A61EF" w:rsidP="008A61EF">
      <w:pPr>
        <w:ind w:firstLine="709"/>
        <w:jc w:val="both"/>
        <w:rPr>
          <w:sz w:val="26"/>
          <w:szCs w:val="26"/>
        </w:rPr>
      </w:pPr>
      <w:r w:rsidRPr="008A61EF">
        <w:rPr>
          <w:sz w:val="26"/>
          <w:szCs w:val="26"/>
        </w:rPr>
        <w:t xml:space="preserve">В 2025 году состоялось три заседания Совета председателей, рассмотрено </w:t>
      </w:r>
      <w:r>
        <w:rPr>
          <w:sz w:val="26"/>
          <w:szCs w:val="26"/>
        </w:rPr>
        <w:br/>
      </w:r>
      <w:r w:rsidRPr="008A61EF">
        <w:rPr>
          <w:sz w:val="26"/>
          <w:szCs w:val="26"/>
        </w:rPr>
        <w:t xml:space="preserve">11 вопросов, по итогам их рассмотрения принято и направлено на места </w:t>
      </w:r>
      <w:r>
        <w:rPr>
          <w:sz w:val="26"/>
          <w:szCs w:val="26"/>
        </w:rPr>
        <w:t>шесть</w:t>
      </w:r>
      <w:r w:rsidRPr="008A61EF">
        <w:rPr>
          <w:sz w:val="26"/>
          <w:szCs w:val="26"/>
        </w:rPr>
        <w:t xml:space="preserve"> решений.</w:t>
      </w:r>
    </w:p>
    <w:p w:rsidR="008A61EF" w:rsidRPr="008A61EF" w:rsidRDefault="008A61EF" w:rsidP="008A61EF">
      <w:pPr>
        <w:ind w:firstLine="709"/>
        <w:jc w:val="both"/>
        <w:rPr>
          <w:sz w:val="26"/>
          <w:szCs w:val="26"/>
        </w:rPr>
      </w:pPr>
      <w:r w:rsidRPr="008A61EF">
        <w:rPr>
          <w:sz w:val="26"/>
          <w:szCs w:val="26"/>
        </w:rPr>
        <w:t xml:space="preserve">Первое в отчетном периоде заседание было проведено </w:t>
      </w:r>
      <w:r>
        <w:rPr>
          <w:sz w:val="26"/>
          <w:szCs w:val="26"/>
        </w:rPr>
        <w:t xml:space="preserve">4 марта </w:t>
      </w:r>
      <w:r w:rsidRPr="008A61EF">
        <w:rPr>
          <w:sz w:val="26"/>
          <w:szCs w:val="26"/>
        </w:rPr>
        <w:t>2025</w:t>
      </w:r>
      <w:r>
        <w:rPr>
          <w:sz w:val="26"/>
          <w:szCs w:val="26"/>
        </w:rPr>
        <w:t xml:space="preserve"> года</w:t>
      </w:r>
      <w:r w:rsidRPr="008A61EF">
        <w:rPr>
          <w:sz w:val="26"/>
          <w:szCs w:val="26"/>
        </w:rPr>
        <w:t xml:space="preserve"> под председательством Председателя Законодательного Собрания </w:t>
      </w:r>
      <w:proofErr w:type="spellStart"/>
      <w:r w:rsidRPr="008A61EF">
        <w:rPr>
          <w:sz w:val="26"/>
          <w:szCs w:val="26"/>
        </w:rPr>
        <w:t>Волошко</w:t>
      </w:r>
      <w:proofErr w:type="spellEnd"/>
      <w:r w:rsidRPr="008A61EF">
        <w:rPr>
          <w:sz w:val="26"/>
          <w:szCs w:val="26"/>
        </w:rPr>
        <w:t xml:space="preserve"> А.А. с участием Губернатора Приморского края Кожемяко О.Н. Глава региона поблагодарил председателей представительных органов за активную работу, которая проводится совместно с краевыми органами власти и местными жителями. </w:t>
      </w:r>
    </w:p>
    <w:p w:rsidR="008A61EF" w:rsidRPr="008A61EF" w:rsidRDefault="008A61EF" w:rsidP="008A61EF">
      <w:pPr>
        <w:ind w:firstLine="709"/>
        <w:jc w:val="both"/>
        <w:rPr>
          <w:sz w:val="26"/>
          <w:szCs w:val="26"/>
        </w:rPr>
      </w:pPr>
      <w:r w:rsidRPr="008A61EF">
        <w:rPr>
          <w:sz w:val="26"/>
          <w:szCs w:val="26"/>
        </w:rPr>
        <w:t xml:space="preserve">В рамках повестки дня была обсуждена криминальная обстановка в муниципальных образованиях Приморского края: соответствующую информацию представил заместитель начальника УМВД России по Приморскому краю </w:t>
      </w:r>
      <w:r>
        <w:rPr>
          <w:sz w:val="26"/>
          <w:szCs w:val="26"/>
        </w:rPr>
        <w:br/>
      </w:r>
      <w:r w:rsidRPr="008A61EF">
        <w:rPr>
          <w:sz w:val="26"/>
          <w:szCs w:val="26"/>
        </w:rPr>
        <w:t>Попов А.С.</w:t>
      </w:r>
    </w:p>
    <w:p w:rsidR="008A61EF" w:rsidRPr="008A61EF" w:rsidRDefault="008A61EF" w:rsidP="008A61EF">
      <w:pPr>
        <w:ind w:firstLine="709"/>
        <w:jc w:val="both"/>
        <w:rPr>
          <w:sz w:val="26"/>
          <w:szCs w:val="26"/>
        </w:rPr>
      </w:pPr>
      <w:r w:rsidRPr="008A61EF">
        <w:rPr>
          <w:sz w:val="26"/>
          <w:szCs w:val="26"/>
        </w:rPr>
        <w:t>По итогам обсуждения с участием руководителей служб УМВД по охране общественного порядка и безопасности дорожного движения были выработаны меры, направленные на усиление взаимодействия органов внутренних дел с органами местного самоуправления в сфере профилактики преступности.</w:t>
      </w:r>
    </w:p>
    <w:p w:rsidR="008A61EF" w:rsidRPr="008A61EF" w:rsidRDefault="008A61EF" w:rsidP="008A61EF">
      <w:pPr>
        <w:ind w:firstLine="709"/>
        <w:jc w:val="both"/>
        <w:rPr>
          <w:sz w:val="26"/>
          <w:szCs w:val="26"/>
        </w:rPr>
      </w:pPr>
      <w:r w:rsidRPr="008A61EF">
        <w:rPr>
          <w:sz w:val="26"/>
          <w:szCs w:val="26"/>
        </w:rPr>
        <w:t>С учетом сложной ситуации</w:t>
      </w:r>
      <w:r w:rsidR="00CA62C2">
        <w:rPr>
          <w:sz w:val="26"/>
          <w:szCs w:val="26"/>
        </w:rPr>
        <w:t>, связанной</w:t>
      </w:r>
      <w:r w:rsidRPr="008A61EF">
        <w:rPr>
          <w:sz w:val="26"/>
          <w:szCs w:val="26"/>
        </w:rPr>
        <w:t xml:space="preserve"> с природными пожарами, особо актуальной стала тема об эффективности подготовки на местах к прохождению весеннего пожароопасного периода и практике организации добровольной пожарной охраны отдаленных населенных пунктов.</w:t>
      </w:r>
    </w:p>
    <w:p w:rsidR="008A61EF" w:rsidRPr="008A61EF" w:rsidRDefault="008A61EF" w:rsidP="008A61EF">
      <w:pPr>
        <w:ind w:firstLine="709"/>
        <w:jc w:val="both"/>
        <w:rPr>
          <w:sz w:val="26"/>
          <w:szCs w:val="26"/>
        </w:rPr>
      </w:pPr>
      <w:r w:rsidRPr="008A61EF">
        <w:rPr>
          <w:sz w:val="26"/>
          <w:szCs w:val="26"/>
        </w:rPr>
        <w:t xml:space="preserve">Министр по делам гражданской обороны, защиты от чрезвычайных ситуаций и ликвидации последствий стихийных бедствий Приморского края </w:t>
      </w:r>
      <w:proofErr w:type="spellStart"/>
      <w:r w:rsidRPr="008A61EF">
        <w:rPr>
          <w:sz w:val="26"/>
          <w:szCs w:val="26"/>
        </w:rPr>
        <w:t>Златкин</w:t>
      </w:r>
      <w:proofErr w:type="spellEnd"/>
      <w:r w:rsidRPr="008A61EF">
        <w:rPr>
          <w:sz w:val="26"/>
          <w:szCs w:val="26"/>
        </w:rPr>
        <w:t xml:space="preserve"> А.В. предложил органам местного самоуправления реализовать ряд первоочередных мер, которые нашли отражение в принятом решении.</w:t>
      </w:r>
    </w:p>
    <w:p w:rsidR="008A61EF" w:rsidRDefault="008A61EF" w:rsidP="008A61EF">
      <w:pPr>
        <w:ind w:firstLine="709"/>
        <w:jc w:val="both"/>
        <w:rPr>
          <w:sz w:val="26"/>
          <w:szCs w:val="26"/>
        </w:rPr>
      </w:pPr>
      <w:r w:rsidRPr="008A61EF">
        <w:rPr>
          <w:sz w:val="26"/>
          <w:szCs w:val="26"/>
        </w:rPr>
        <w:t xml:space="preserve">Кроме того, отдельное внимание было уделено вопросам исполнения требований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в том числе в разрезе оценки качества и активности использования муниципалитетами возможностей </w:t>
      </w:r>
      <w:proofErr w:type="spellStart"/>
      <w:r w:rsidRPr="008A61EF">
        <w:rPr>
          <w:sz w:val="26"/>
          <w:szCs w:val="26"/>
        </w:rPr>
        <w:t>госпабликов</w:t>
      </w:r>
      <w:proofErr w:type="spellEnd"/>
      <w:r w:rsidRPr="008A61EF">
        <w:rPr>
          <w:sz w:val="26"/>
          <w:szCs w:val="26"/>
        </w:rPr>
        <w:t>.</w:t>
      </w:r>
    </w:p>
    <w:p w:rsidR="008A61EF" w:rsidRDefault="008A61EF" w:rsidP="00996B96">
      <w:pPr>
        <w:ind w:firstLine="709"/>
        <w:jc w:val="both"/>
        <w:rPr>
          <w:sz w:val="26"/>
          <w:szCs w:val="26"/>
        </w:rPr>
      </w:pPr>
    </w:p>
    <w:p w:rsidR="00FB28C6" w:rsidRPr="00FB28C6" w:rsidRDefault="00FB28C6" w:rsidP="00FB28C6">
      <w:pPr>
        <w:rPr>
          <w:i/>
        </w:rPr>
      </w:pPr>
      <w:r w:rsidRPr="00FB28C6">
        <w:rPr>
          <w:i/>
          <w:noProof/>
        </w:rPr>
        <w:lastRenderedPageBreak/>
        <w:drawing>
          <wp:inline distT="0" distB="0" distL="0" distR="0">
            <wp:extent cx="5940000" cy="4471200"/>
            <wp:effectExtent l="0" t="0" r="3810" b="5715"/>
            <wp:docPr id="15" name="Рисунок 15" descr="C:\Users\Peryshkina_N_V\AppData\Local\Microsoft\Windows\INetCache\Content.Outlook\H9EZJ2BB\IMG_152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eryshkina_N_V\AppData\Local\Microsoft\Windows\INetCache\Content.Outlook\H9EZJ2BB\IMG_1527_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0000" cy="4471200"/>
                    </a:xfrm>
                    <a:prstGeom prst="rect">
                      <a:avLst/>
                    </a:prstGeom>
                    <a:noFill/>
                    <a:ln>
                      <a:noFill/>
                    </a:ln>
                  </pic:spPr>
                </pic:pic>
              </a:graphicData>
            </a:graphic>
          </wp:inline>
        </w:drawing>
      </w:r>
    </w:p>
    <w:p w:rsidR="008A61EF" w:rsidRDefault="008A61EF" w:rsidP="008A61EF">
      <w:pPr>
        <w:ind w:firstLine="708"/>
        <w:rPr>
          <w:i/>
        </w:rPr>
      </w:pPr>
    </w:p>
    <w:p w:rsidR="00207299" w:rsidRDefault="008A61EF" w:rsidP="008A61EF">
      <w:pPr>
        <w:jc w:val="center"/>
        <w:rPr>
          <w:i/>
        </w:rPr>
      </w:pPr>
      <w:r>
        <w:rPr>
          <w:i/>
        </w:rPr>
        <w:t xml:space="preserve">Заседание </w:t>
      </w:r>
      <w:r w:rsidRPr="00663DC0">
        <w:rPr>
          <w:i/>
        </w:rPr>
        <w:t xml:space="preserve">Совета председателей </w:t>
      </w:r>
    </w:p>
    <w:p w:rsidR="008A61EF" w:rsidRDefault="00207299" w:rsidP="008A61EF">
      <w:pPr>
        <w:jc w:val="center"/>
        <w:rPr>
          <w:i/>
        </w:rPr>
      </w:pPr>
      <w:r>
        <w:rPr>
          <w:i/>
        </w:rPr>
        <w:t>(</w:t>
      </w:r>
      <w:r w:rsidR="008A61EF">
        <w:rPr>
          <w:i/>
        </w:rPr>
        <w:t xml:space="preserve">4 марта 2025 </w:t>
      </w:r>
      <w:r w:rsidR="008A61EF" w:rsidRPr="00663DC0">
        <w:rPr>
          <w:i/>
        </w:rPr>
        <w:t>года</w:t>
      </w:r>
      <w:r>
        <w:rPr>
          <w:i/>
        </w:rPr>
        <w:t>)</w:t>
      </w:r>
    </w:p>
    <w:p w:rsidR="008A61EF" w:rsidRDefault="008A61EF" w:rsidP="00996B96">
      <w:pPr>
        <w:ind w:firstLine="709"/>
        <w:jc w:val="both"/>
        <w:rPr>
          <w:sz w:val="26"/>
          <w:szCs w:val="26"/>
        </w:rPr>
      </w:pPr>
    </w:p>
    <w:p w:rsidR="008A61EF" w:rsidRPr="008A61EF" w:rsidRDefault="008A61EF" w:rsidP="008A61EF">
      <w:pPr>
        <w:ind w:firstLine="709"/>
        <w:jc w:val="both"/>
        <w:rPr>
          <w:sz w:val="26"/>
          <w:szCs w:val="26"/>
        </w:rPr>
      </w:pPr>
      <w:r w:rsidRPr="008A61EF">
        <w:rPr>
          <w:sz w:val="26"/>
          <w:szCs w:val="26"/>
        </w:rPr>
        <w:t xml:space="preserve">Не менее актуальные для </w:t>
      </w:r>
      <w:proofErr w:type="spellStart"/>
      <w:r w:rsidRPr="008A61EF">
        <w:rPr>
          <w:sz w:val="26"/>
          <w:szCs w:val="26"/>
        </w:rPr>
        <w:t>приморцев</w:t>
      </w:r>
      <w:proofErr w:type="spellEnd"/>
      <w:r w:rsidRPr="008A61EF">
        <w:rPr>
          <w:sz w:val="26"/>
          <w:szCs w:val="26"/>
        </w:rPr>
        <w:t xml:space="preserve"> темы обсуждались и на следующем заседании, которое состоялось </w:t>
      </w:r>
      <w:r>
        <w:rPr>
          <w:sz w:val="26"/>
          <w:szCs w:val="26"/>
        </w:rPr>
        <w:t xml:space="preserve">6 октября </w:t>
      </w:r>
      <w:r w:rsidRPr="008A61EF">
        <w:rPr>
          <w:sz w:val="26"/>
          <w:szCs w:val="26"/>
        </w:rPr>
        <w:t>2025</w:t>
      </w:r>
      <w:r>
        <w:rPr>
          <w:sz w:val="26"/>
          <w:szCs w:val="26"/>
        </w:rPr>
        <w:t xml:space="preserve"> года</w:t>
      </w:r>
      <w:r w:rsidRPr="008A61EF">
        <w:rPr>
          <w:sz w:val="26"/>
          <w:szCs w:val="26"/>
        </w:rPr>
        <w:t xml:space="preserve">. </w:t>
      </w:r>
    </w:p>
    <w:p w:rsidR="008A61EF" w:rsidRPr="008A61EF" w:rsidRDefault="008A61EF" w:rsidP="008A61EF">
      <w:pPr>
        <w:ind w:firstLine="709"/>
        <w:jc w:val="both"/>
        <w:rPr>
          <w:sz w:val="26"/>
          <w:szCs w:val="26"/>
        </w:rPr>
      </w:pPr>
      <w:r w:rsidRPr="008A61EF">
        <w:rPr>
          <w:sz w:val="26"/>
          <w:szCs w:val="26"/>
        </w:rPr>
        <w:t>Так, множество вопросов и ремарок вызвала информация директора Управления Федеральной почтовой связи Приморского края АО "Почта России" Дорофеева А.В.</w:t>
      </w:r>
    </w:p>
    <w:p w:rsidR="008A61EF" w:rsidRPr="008A61EF" w:rsidRDefault="008A61EF" w:rsidP="008A61EF">
      <w:pPr>
        <w:ind w:firstLine="709"/>
        <w:jc w:val="both"/>
        <w:rPr>
          <w:sz w:val="26"/>
          <w:szCs w:val="26"/>
        </w:rPr>
      </w:pPr>
      <w:r w:rsidRPr="008A61EF">
        <w:rPr>
          <w:sz w:val="26"/>
          <w:szCs w:val="26"/>
        </w:rPr>
        <w:t xml:space="preserve">По итогам дискуссии принято решение, направленное на улучшение работы территориальных почтовых отделений, достигнута договоренность о поддержании постоянного рабочего контакта между руководством муниципалитетов и регионального управления Федеральной почтовой связи. </w:t>
      </w:r>
    </w:p>
    <w:p w:rsidR="008A61EF" w:rsidRPr="008A61EF" w:rsidRDefault="008A61EF" w:rsidP="008A61EF">
      <w:pPr>
        <w:ind w:firstLine="709"/>
        <w:jc w:val="both"/>
        <w:rPr>
          <w:sz w:val="26"/>
          <w:szCs w:val="26"/>
        </w:rPr>
      </w:pPr>
      <w:r w:rsidRPr="008A61EF">
        <w:rPr>
          <w:sz w:val="26"/>
          <w:szCs w:val="26"/>
        </w:rPr>
        <w:t xml:space="preserve">Еще одной из тем заседания стало создание и развитие в крае сети семейных многофункциональных центров. О работе в этом направлении рассказала министр труда и социальной политики Приморского края </w:t>
      </w:r>
      <w:proofErr w:type="spellStart"/>
      <w:r w:rsidRPr="008A61EF">
        <w:rPr>
          <w:sz w:val="26"/>
          <w:szCs w:val="26"/>
        </w:rPr>
        <w:t>Красицкая</w:t>
      </w:r>
      <w:proofErr w:type="spellEnd"/>
      <w:r w:rsidRPr="008A61EF">
        <w:rPr>
          <w:sz w:val="26"/>
          <w:szCs w:val="26"/>
        </w:rPr>
        <w:t xml:space="preserve"> С.В. </w:t>
      </w:r>
    </w:p>
    <w:p w:rsidR="008A61EF" w:rsidRPr="008A61EF" w:rsidRDefault="008A61EF" w:rsidP="008A61EF">
      <w:pPr>
        <w:ind w:firstLine="709"/>
        <w:jc w:val="both"/>
        <w:rPr>
          <w:sz w:val="26"/>
          <w:szCs w:val="26"/>
        </w:rPr>
      </w:pPr>
      <w:r w:rsidRPr="008A61EF">
        <w:rPr>
          <w:sz w:val="26"/>
          <w:szCs w:val="26"/>
        </w:rPr>
        <w:t xml:space="preserve">О подготовке профессиональных кадров для основных отраслей экономики края, перспективах развития краевой системы среднего профессионального образования председателей представительных органов проинформировал министр профессионального образования и занятости населения Приморского края </w:t>
      </w:r>
      <w:proofErr w:type="spellStart"/>
      <w:r w:rsidRPr="008A61EF">
        <w:rPr>
          <w:sz w:val="26"/>
          <w:szCs w:val="26"/>
        </w:rPr>
        <w:t>Дубовицкий</w:t>
      </w:r>
      <w:proofErr w:type="spellEnd"/>
      <w:r w:rsidRPr="008A61EF">
        <w:rPr>
          <w:sz w:val="26"/>
          <w:szCs w:val="26"/>
        </w:rPr>
        <w:t xml:space="preserve"> С.В.</w:t>
      </w:r>
    </w:p>
    <w:p w:rsidR="008A61EF" w:rsidRDefault="008A61EF" w:rsidP="008A61EF">
      <w:pPr>
        <w:ind w:firstLine="709"/>
        <w:jc w:val="both"/>
        <w:rPr>
          <w:sz w:val="26"/>
          <w:szCs w:val="26"/>
        </w:rPr>
      </w:pPr>
      <w:r w:rsidRPr="008A61EF">
        <w:rPr>
          <w:sz w:val="26"/>
          <w:szCs w:val="26"/>
        </w:rPr>
        <w:t xml:space="preserve">Следует отметить, что члены Совета председателей активно влияют на его повестку. К примеру, председатель Думы муниципального округа город </w:t>
      </w:r>
      <w:proofErr w:type="spellStart"/>
      <w:r w:rsidRPr="008A61EF">
        <w:rPr>
          <w:sz w:val="26"/>
          <w:szCs w:val="26"/>
        </w:rPr>
        <w:t>Партизанск</w:t>
      </w:r>
      <w:proofErr w:type="spellEnd"/>
      <w:r w:rsidRPr="008A61EF">
        <w:rPr>
          <w:sz w:val="26"/>
          <w:szCs w:val="26"/>
        </w:rPr>
        <w:t xml:space="preserve"> Красиков В.В. по собственной инициативе поделился с коллегами опытом деятельности территориального общественного самоуправления по реализации проектов в сфере благоустройства.</w:t>
      </w:r>
    </w:p>
    <w:p w:rsidR="00207299" w:rsidRPr="00207299" w:rsidRDefault="00207299" w:rsidP="00207299">
      <w:pPr>
        <w:ind w:firstLine="708"/>
        <w:jc w:val="both"/>
        <w:rPr>
          <w:sz w:val="26"/>
          <w:szCs w:val="26"/>
        </w:rPr>
      </w:pPr>
      <w:r w:rsidRPr="00207299">
        <w:rPr>
          <w:sz w:val="26"/>
          <w:szCs w:val="26"/>
        </w:rPr>
        <w:lastRenderedPageBreak/>
        <w:t>На итоговом заседании, состоявшемся 18</w:t>
      </w:r>
      <w:r>
        <w:rPr>
          <w:sz w:val="26"/>
          <w:szCs w:val="26"/>
        </w:rPr>
        <w:t xml:space="preserve"> декабря </w:t>
      </w:r>
      <w:r w:rsidRPr="00207299">
        <w:rPr>
          <w:sz w:val="26"/>
          <w:szCs w:val="26"/>
        </w:rPr>
        <w:t>2025</w:t>
      </w:r>
      <w:r>
        <w:rPr>
          <w:sz w:val="26"/>
          <w:szCs w:val="26"/>
        </w:rPr>
        <w:t xml:space="preserve"> года</w:t>
      </w:r>
      <w:r w:rsidRPr="00207299">
        <w:rPr>
          <w:sz w:val="26"/>
          <w:szCs w:val="26"/>
        </w:rPr>
        <w:t xml:space="preserve">, Председатель Законодательного Собрания </w:t>
      </w:r>
      <w:proofErr w:type="spellStart"/>
      <w:r w:rsidRPr="00207299">
        <w:rPr>
          <w:sz w:val="26"/>
          <w:szCs w:val="26"/>
        </w:rPr>
        <w:t>Волошко</w:t>
      </w:r>
      <w:proofErr w:type="spellEnd"/>
      <w:r w:rsidRPr="00207299">
        <w:rPr>
          <w:sz w:val="26"/>
          <w:szCs w:val="26"/>
        </w:rPr>
        <w:t xml:space="preserve"> А.А. отметил, что 2025 год был плодотворным как для краевых законодателей, так и для муниципальных депутатов. В 2025 году завершилась реформа местного самоуправления, были внесены изменения в Устав Приморского края, приняты законы о преобразовании в округа последних муниципальных районов, а также базовый краевой закон об организации местного самоуправления. </w:t>
      </w:r>
    </w:p>
    <w:p w:rsidR="00207299" w:rsidRPr="00207299" w:rsidRDefault="00207299" w:rsidP="00207299">
      <w:pPr>
        <w:ind w:firstLine="708"/>
        <w:jc w:val="both"/>
        <w:rPr>
          <w:sz w:val="26"/>
          <w:szCs w:val="26"/>
        </w:rPr>
      </w:pPr>
      <w:r w:rsidRPr="00207299">
        <w:rPr>
          <w:sz w:val="26"/>
          <w:szCs w:val="26"/>
        </w:rPr>
        <w:t xml:space="preserve">Также на заседании был представлен доклад председателя Контрольно-счетной палаты Виноградова Д.А. Он рассказал о системных нарушениях, выявленных по результатам проверок муниципальных образований Приморского края. </w:t>
      </w:r>
    </w:p>
    <w:p w:rsidR="00207299" w:rsidRPr="00207299" w:rsidRDefault="00207299" w:rsidP="00207299">
      <w:pPr>
        <w:ind w:firstLine="708"/>
        <w:jc w:val="both"/>
        <w:rPr>
          <w:sz w:val="26"/>
          <w:szCs w:val="26"/>
        </w:rPr>
      </w:pPr>
      <w:r w:rsidRPr="00207299">
        <w:rPr>
          <w:sz w:val="26"/>
          <w:szCs w:val="26"/>
        </w:rPr>
        <w:t xml:space="preserve">Затем Уполномоченный по правам человека в Приморском крае </w:t>
      </w:r>
      <w:r>
        <w:rPr>
          <w:sz w:val="26"/>
          <w:szCs w:val="26"/>
        </w:rPr>
        <w:br/>
      </w:r>
      <w:r w:rsidRPr="00207299">
        <w:rPr>
          <w:sz w:val="26"/>
          <w:szCs w:val="26"/>
        </w:rPr>
        <w:t xml:space="preserve">Мельников Ю.Б. проинформировал участников заседания об отдельных проблемах реализации прав граждан, привел наиболее яркие примеры как нарушения, так и восстановления прав </w:t>
      </w:r>
      <w:proofErr w:type="spellStart"/>
      <w:r w:rsidRPr="00207299">
        <w:rPr>
          <w:sz w:val="26"/>
          <w:szCs w:val="26"/>
        </w:rPr>
        <w:t>приморцев</w:t>
      </w:r>
      <w:proofErr w:type="spellEnd"/>
      <w:r w:rsidRPr="00207299">
        <w:rPr>
          <w:sz w:val="26"/>
          <w:szCs w:val="26"/>
        </w:rPr>
        <w:t xml:space="preserve"> в сферах, относящихся к компетенции органов местного самоуправления.  </w:t>
      </w:r>
    </w:p>
    <w:p w:rsidR="00207299" w:rsidRPr="00207299" w:rsidRDefault="00207299" w:rsidP="00207299">
      <w:pPr>
        <w:ind w:firstLine="708"/>
        <w:jc w:val="both"/>
        <w:rPr>
          <w:sz w:val="26"/>
          <w:szCs w:val="26"/>
        </w:rPr>
      </w:pPr>
      <w:r w:rsidRPr="00207299">
        <w:rPr>
          <w:sz w:val="26"/>
          <w:szCs w:val="26"/>
        </w:rPr>
        <w:t xml:space="preserve">Следует отметить, что площадка Совета </w:t>
      </w:r>
      <w:r>
        <w:rPr>
          <w:sz w:val="26"/>
          <w:szCs w:val="26"/>
        </w:rPr>
        <w:t xml:space="preserve">председателей </w:t>
      </w:r>
      <w:r w:rsidRPr="00207299">
        <w:rPr>
          <w:sz w:val="26"/>
          <w:szCs w:val="26"/>
        </w:rPr>
        <w:t>является не только дискуссионной, но и образовательной. Каждое из его заседаний традиционно завершалось детальным обзором изменений законодательства в сфере местного самоуправления от начальника правового управления аппарата Законодательного Собрания Володиной И.</w:t>
      </w:r>
      <w:r>
        <w:rPr>
          <w:sz w:val="26"/>
          <w:szCs w:val="26"/>
        </w:rPr>
        <w:t>А</w:t>
      </w:r>
      <w:r w:rsidRPr="00207299">
        <w:rPr>
          <w:sz w:val="26"/>
          <w:szCs w:val="26"/>
        </w:rPr>
        <w:t>.</w:t>
      </w:r>
    </w:p>
    <w:p w:rsidR="00207299" w:rsidRPr="00207299" w:rsidRDefault="00207299" w:rsidP="00207299">
      <w:pPr>
        <w:ind w:firstLine="708"/>
        <w:jc w:val="both"/>
        <w:rPr>
          <w:sz w:val="26"/>
          <w:szCs w:val="26"/>
        </w:rPr>
      </w:pPr>
      <w:r w:rsidRPr="00207299">
        <w:rPr>
          <w:sz w:val="26"/>
          <w:szCs w:val="26"/>
        </w:rPr>
        <w:t>Впоследствии указанные обзоры направлены на места для изучения депутатским корпусом и сотрудниками аппарат</w:t>
      </w:r>
      <w:r>
        <w:rPr>
          <w:sz w:val="26"/>
          <w:szCs w:val="26"/>
        </w:rPr>
        <w:t>ов</w:t>
      </w:r>
      <w:r w:rsidRPr="00207299">
        <w:rPr>
          <w:sz w:val="26"/>
          <w:szCs w:val="26"/>
        </w:rPr>
        <w:t xml:space="preserve"> дум.</w:t>
      </w:r>
    </w:p>
    <w:p w:rsidR="00207299" w:rsidRPr="00207299" w:rsidRDefault="00207299" w:rsidP="00207299">
      <w:pPr>
        <w:jc w:val="both"/>
        <w:rPr>
          <w:sz w:val="26"/>
          <w:szCs w:val="26"/>
        </w:rPr>
      </w:pPr>
    </w:p>
    <w:p w:rsidR="004A13B3" w:rsidRPr="004A13B3" w:rsidRDefault="004A13B3" w:rsidP="004A13B3">
      <w:pPr>
        <w:rPr>
          <w:i/>
          <w:sz w:val="26"/>
          <w:szCs w:val="26"/>
        </w:rPr>
      </w:pPr>
      <w:r w:rsidRPr="004A13B3">
        <w:rPr>
          <w:i/>
          <w:noProof/>
          <w:sz w:val="26"/>
          <w:szCs w:val="26"/>
        </w:rPr>
        <w:drawing>
          <wp:inline distT="0" distB="0" distL="0" distR="0">
            <wp:extent cx="5940000" cy="4460400"/>
            <wp:effectExtent l="0" t="0" r="3810" b="0"/>
            <wp:docPr id="13" name="Рисунок 13" descr="C:\Users\Peryshkina_N_V\AppData\Local\Microsoft\Windows\INetCache\Content.Outlook\H9EZJ2BB\CZ1A7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eryshkina_N_V\AppData\Local\Microsoft\Windows\INetCache\Content.Outlook\H9EZJ2BB\CZ1A7824.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0000" cy="4460400"/>
                    </a:xfrm>
                    <a:prstGeom prst="rect">
                      <a:avLst/>
                    </a:prstGeom>
                    <a:noFill/>
                    <a:ln>
                      <a:noFill/>
                    </a:ln>
                  </pic:spPr>
                </pic:pic>
              </a:graphicData>
            </a:graphic>
          </wp:inline>
        </w:drawing>
      </w:r>
    </w:p>
    <w:p w:rsidR="00207299" w:rsidRPr="00207299" w:rsidRDefault="00207299" w:rsidP="00207299">
      <w:pPr>
        <w:rPr>
          <w:i/>
          <w:sz w:val="26"/>
          <w:szCs w:val="26"/>
        </w:rPr>
      </w:pPr>
    </w:p>
    <w:p w:rsidR="00207299" w:rsidRPr="00207299" w:rsidRDefault="00207299" w:rsidP="00207299">
      <w:pPr>
        <w:jc w:val="center"/>
        <w:rPr>
          <w:i/>
        </w:rPr>
      </w:pPr>
      <w:r w:rsidRPr="00207299">
        <w:rPr>
          <w:i/>
        </w:rPr>
        <w:t>Заседание Совета председателей</w:t>
      </w:r>
    </w:p>
    <w:p w:rsidR="00207299" w:rsidRPr="00207299" w:rsidRDefault="00207299" w:rsidP="00207299">
      <w:pPr>
        <w:jc w:val="center"/>
        <w:rPr>
          <w:i/>
        </w:rPr>
      </w:pPr>
      <w:r w:rsidRPr="00207299">
        <w:rPr>
          <w:i/>
        </w:rPr>
        <w:t>(18 декабря 2025 года)</w:t>
      </w:r>
    </w:p>
    <w:p w:rsidR="00207299" w:rsidRPr="00207299" w:rsidRDefault="00207299" w:rsidP="00207299">
      <w:pPr>
        <w:ind w:firstLine="708"/>
        <w:jc w:val="both"/>
        <w:rPr>
          <w:sz w:val="26"/>
          <w:szCs w:val="26"/>
        </w:rPr>
      </w:pPr>
      <w:r w:rsidRPr="00207299">
        <w:rPr>
          <w:sz w:val="26"/>
          <w:szCs w:val="26"/>
        </w:rPr>
        <w:lastRenderedPageBreak/>
        <w:t>Одновременно с этим практикуются и иные формы повышения квалификации. Так, 15</w:t>
      </w:r>
      <w:r>
        <w:rPr>
          <w:sz w:val="26"/>
          <w:szCs w:val="26"/>
        </w:rPr>
        <w:t xml:space="preserve"> июля </w:t>
      </w:r>
      <w:r w:rsidRPr="00207299">
        <w:rPr>
          <w:sz w:val="26"/>
          <w:szCs w:val="26"/>
        </w:rPr>
        <w:t xml:space="preserve">2025 </w:t>
      </w:r>
      <w:r>
        <w:rPr>
          <w:sz w:val="26"/>
          <w:szCs w:val="26"/>
        </w:rPr>
        <w:t xml:space="preserve">года </w:t>
      </w:r>
      <w:r w:rsidRPr="00207299">
        <w:rPr>
          <w:sz w:val="26"/>
          <w:szCs w:val="26"/>
        </w:rPr>
        <w:t>в Законодательном Собрании прошел обучающий семинар для сотрудников аппаратов представительных органов муниципальных образований края.</w:t>
      </w:r>
    </w:p>
    <w:p w:rsidR="00207299" w:rsidRPr="00207299" w:rsidRDefault="00207299" w:rsidP="00207299">
      <w:pPr>
        <w:ind w:firstLine="708"/>
        <w:jc w:val="both"/>
        <w:rPr>
          <w:sz w:val="26"/>
          <w:szCs w:val="26"/>
        </w:rPr>
      </w:pPr>
      <w:r w:rsidRPr="00207299">
        <w:rPr>
          <w:sz w:val="26"/>
          <w:szCs w:val="26"/>
        </w:rPr>
        <w:t xml:space="preserve">На площадке Законодательного Собрания собрались 78 человек из </w:t>
      </w:r>
      <w:r>
        <w:rPr>
          <w:sz w:val="26"/>
          <w:szCs w:val="26"/>
        </w:rPr>
        <w:br/>
      </w:r>
      <w:r w:rsidRPr="00207299">
        <w:rPr>
          <w:sz w:val="26"/>
          <w:szCs w:val="26"/>
        </w:rPr>
        <w:t xml:space="preserve">27 муниципалитетов, чтобы обсудить вопросы правового обеспечения реализации Федерального закона № 33-ФЗ, который начал действовать с 19 июня 2025 года. </w:t>
      </w:r>
    </w:p>
    <w:p w:rsidR="00207299" w:rsidRPr="00207299" w:rsidRDefault="00207299" w:rsidP="00207299">
      <w:pPr>
        <w:ind w:firstLine="708"/>
        <w:jc w:val="both"/>
        <w:rPr>
          <w:sz w:val="26"/>
          <w:szCs w:val="26"/>
        </w:rPr>
      </w:pPr>
      <w:r w:rsidRPr="00207299">
        <w:rPr>
          <w:sz w:val="26"/>
          <w:szCs w:val="26"/>
        </w:rPr>
        <w:t>Спикерами образовательного мероприятия выступили представители структурных подразделений аппарата Законодательного Собрания, прокуратуры Приморского края, Главного управления Министерства юстиции России по Приморскому краю, а также департамента внутренней политики Правительства Приморского края.</w:t>
      </w:r>
    </w:p>
    <w:p w:rsidR="00F96110" w:rsidRPr="00207299" w:rsidRDefault="00F96110" w:rsidP="00F96110">
      <w:pPr>
        <w:ind w:firstLine="708"/>
        <w:jc w:val="both"/>
        <w:rPr>
          <w:sz w:val="26"/>
          <w:szCs w:val="26"/>
        </w:rPr>
      </w:pPr>
      <w:r w:rsidRPr="00207299">
        <w:rPr>
          <w:sz w:val="26"/>
          <w:szCs w:val="26"/>
        </w:rPr>
        <w:t xml:space="preserve">Эксперты акцентировали внимание сотрудников аппаратов представительных органов на основных положениях Федерального закона № 33-ФЗ. </w:t>
      </w:r>
    </w:p>
    <w:p w:rsidR="00F96110" w:rsidRPr="00207299" w:rsidRDefault="00F96110" w:rsidP="00F96110">
      <w:pPr>
        <w:ind w:firstLine="708"/>
        <w:jc w:val="both"/>
        <w:rPr>
          <w:sz w:val="26"/>
          <w:szCs w:val="26"/>
        </w:rPr>
      </w:pPr>
      <w:r w:rsidRPr="00207299">
        <w:rPr>
          <w:sz w:val="26"/>
          <w:szCs w:val="26"/>
        </w:rPr>
        <w:t>Отдельный блок информации был посвящен тому, как повлияют новеллы федерального законодательства о местном самоуправлении на региональное и муниципальное нормотворчество, какие изменения и в какие сроки необходимо будет внести в муниципальные правовые акты, в том числе в уставы муниципальных образований.</w:t>
      </w:r>
    </w:p>
    <w:p w:rsidR="00A3003E" w:rsidRPr="00207299" w:rsidRDefault="00A3003E" w:rsidP="00A3003E">
      <w:pPr>
        <w:ind w:firstLine="708"/>
        <w:jc w:val="both"/>
        <w:rPr>
          <w:sz w:val="26"/>
          <w:szCs w:val="26"/>
        </w:rPr>
      </w:pPr>
      <w:r w:rsidRPr="00207299">
        <w:rPr>
          <w:sz w:val="26"/>
          <w:szCs w:val="26"/>
        </w:rPr>
        <w:t xml:space="preserve">В целях привлечения внимания населения к работе Законодательного Собрания и органов местного самоуправления, популяризации их деятельности Законодательное Собрание ежегодно организует проведение в муниципальных образованиях края недели парламентаризма и местного самоуправления </w:t>
      </w:r>
    </w:p>
    <w:p w:rsidR="00207299" w:rsidRPr="00A3003E" w:rsidRDefault="00207299" w:rsidP="00207299">
      <w:pPr>
        <w:ind w:firstLine="708"/>
        <w:jc w:val="both"/>
        <w:rPr>
          <w:sz w:val="16"/>
          <w:szCs w:val="16"/>
        </w:rPr>
      </w:pPr>
    </w:p>
    <w:p w:rsidR="004A13B3" w:rsidRPr="004A13B3" w:rsidRDefault="004A13B3" w:rsidP="004A13B3">
      <w:pPr>
        <w:rPr>
          <w:sz w:val="26"/>
          <w:szCs w:val="26"/>
        </w:rPr>
      </w:pPr>
      <w:r w:rsidRPr="004A13B3">
        <w:rPr>
          <w:noProof/>
          <w:sz w:val="26"/>
          <w:szCs w:val="26"/>
        </w:rPr>
        <w:drawing>
          <wp:inline distT="0" distB="0" distL="0" distR="0">
            <wp:extent cx="5940000" cy="4460400"/>
            <wp:effectExtent l="0" t="0" r="3810" b="0"/>
            <wp:docPr id="12" name="Рисунок 12" descr="C:\Users\Peryshkina_N_V\AppData\Local\Microsoft\Windows\INetCache\Content.Outlook\H9EZJ2BB\CZ1A1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eryshkina_N_V\AppData\Local\Microsoft\Windows\INetCache\Content.Outlook\H9EZJ2BB\CZ1A166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0000" cy="4460400"/>
                    </a:xfrm>
                    <a:prstGeom prst="rect">
                      <a:avLst/>
                    </a:prstGeom>
                    <a:noFill/>
                    <a:ln>
                      <a:noFill/>
                    </a:ln>
                  </pic:spPr>
                </pic:pic>
              </a:graphicData>
            </a:graphic>
          </wp:inline>
        </w:drawing>
      </w:r>
    </w:p>
    <w:p w:rsidR="00207299" w:rsidRPr="00F96110" w:rsidRDefault="00207299" w:rsidP="00207299">
      <w:pPr>
        <w:rPr>
          <w:sz w:val="16"/>
          <w:szCs w:val="16"/>
        </w:rPr>
      </w:pPr>
    </w:p>
    <w:p w:rsidR="00207299" w:rsidRPr="00C51EEC" w:rsidRDefault="00207299" w:rsidP="00207299">
      <w:pPr>
        <w:jc w:val="center"/>
        <w:rPr>
          <w:i/>
        </w:rPr>
      </w:pPr>
      <w:r w:rsidRPr="00C51EEC">
        <w:rPr>
          <w:i/>
        </w:rPr>
        <w:t>Обучающий семинар для сотрудников аппаратов</w:t>
      </w:r>
    </w:p>
    <w:p w:rsidR="00207299" w:rsidRDefault="00207299" w:rsidP="00207299">
      <w:pPr>
        <w:jc w:val="center"/>
        <w:rPr>
          <w:i/>
        </w:rPr>
      </w:pPr>
      <w:r w:rsidRPr="00C51EEC">
        <w:rPr>
          <w:i/>
        </w:rPr>
        <w:t xml:space="preserve">представительных органов муниципальных </w:t>
      </w:r>
      <w:r>
        <w:rPr>
          <w:i/>
        </w:rPr>
        <w:t>образований</w:t>
      </w:r>
      <w:r w:rsidRPr="00C51EEC">
        <w:rPr>
          <w:i/>
        </w:rPr>
        <w:t xml:space="preserve"> Приморского края</w:t>
      </w:r>
    </w:p>
    <w:p w:rsidR="00207299" w:rsidRPr="00207299" w:rsidRDefault="00207299" w:rsidP="00207299">
      <w:pPr>
        <w:jc w:val="center"/>
        <w:rPr>
          <w:i/>
          <w:sz w:val="26"/>
          <w:szCs w:val="26"/>
        </w:rPr>
      </w:pPr>
      <w:r>
        <w:rPr>
          <w:i/>
          <w:sz w:val="26"/>
          <w:szCs w:val="26"/>
        </w:rPr>
        <w:t>(</w:t>
      </w:r>
      <w:r w:rsidRPr="00207299">
        <w:rPr>
          <w:i/>
          <w:sz w:val="26"/>
          <w:szCs w:val="26"/>
        </w:rPr>
        <w:t>15 июля 2025 года</w:t>
      </w:r>
      <w:r>
        <w:rPr>
          <w:i/>
          <w:sz w:val="26"/>
          <w:szCs w:val="26"/>
        </w:rPr>
        <w:t>)</w:t>
      </w:r>
    </w:p>
    <w:p w:rsidR="00207299" w:rsidRPr="00207299" w:rsidRDefault="00207299" w:rsidP="00207299">
      <w:pPr>
        <w:ind w:firstLine="708"/>
        <w:rPr>
          <w:i/>
          <w:sz w:val="26"/>
          <w:szCs w:val="26"/>
        </w:rPr>
      </w:pPr>
    </w:p>
    <w:p w:rsidR="00207299" w:rsidRPr="00207299" w:rsidRDefault="00207299" w:rsidP="00207299">
      <w:pPr>
        <w:ind w:firstLine="708"/>
        <w:jc w:val="both"/>
        <w:rPr>
          <w:sz w:val="26"/>
          <w:szCs w:val="26"/>
        </w:rPr>
      </w:pPr>
      <w:r w:rsidRPr="00207299">
        <w:rPr>
          <w:sz w:val="26"/>
          <w:szCs w:val="26"/>
        </w:rPr>
        <w:t>В отчетном периоде цикл мероприятий, приуроченных ко Дню местного самоуправления и Дню российского парламентаризма (открытые уроки, конкурсы и викторины, "круглые столы", выставки рисунков и др</w:t>
      </w:r>
      <w:r w:rsidR="00C41B85">
        <w:rPr>
          <w:sz w:val="26"/>
          <w:szCs w:val="26"/>
        </w:rPr>
        <w:t>угие</w:t>
      </w:r>
      <w:r w:rsidRPr="00207299">
        <w:rPr>
          <w:sz w:val="26"/>
          <w:szCs w:val="26"/>
        </w:rPr>
        <w:t xml:space="preserve">), был проведен с 21 по </w:t>
      </w:r>
      <w:r w:rsidR="00C41B85">
        <w:rPr>
          <w:sz w:val="26"/>
          <w:szCs w:val="26"/>
        </w:rPr>
        <w:br/>
      </w:r>
      <w:r w:rsidRPr="00207299">
        <w:rPr>
          <w:sz w:val="26"/>
          <w:szCs w:val="26"/>
        </w:rPr>
        <w:t xml:space="preserve">27 апреля 2025 года. </w:t>
      </w:r>
    </w:p>
    <w:p w:rsidR="00207299" w:rsidRPr="00207299" w:rsidRDefault="00207299" w:rsidP="00207299">
      <w:pPr>
        <w:ind w:firstLine="709"/>
        <w:jc w:val="both"/>
        <w:rPr>
          <w:sz w:val="26"/>
          <w:szCs w:val="26"/>
        </w:rPr>
      </w:pPr>
      <w:r w:rsidRPr="00207299">
        <w:rPr>
          <w:sz w:val="26"/>
          <w:szCs w:val="26"/>
        </w:rPr>
        <w:t>Депутаты представительных органов муниципальных образований совместно с депутатами Законодательного Собрания ознакомили учащихся образовательных учреждений с основами Конституции Российской Федерации, парламентской деятельностью, системой местного самоуправления, рассказали ребятам о том, как проводятся выборы депутатов всех уровней и о деятельности депутатского корпуса.</w:t>
      </w:r>
    </w:p>
    <w:p w:rsidR="00F96110" w:rsidRPr="00C41B85" w:rsidRDefault="00F96110" w:rsidP="00F96110">
      <w:pPr>
        <w:ind w:firstLine="709"/>
        <w:jc w:val="both"/>
        <w:rPr>
          <w:sz w:val="26"/>
          <w:szCs w:val="26"/>
        </w:rPr>
      </w:pPr>
      <w:r w:rsidRPr="00C41B85">
        <w:rPr>
          <w:sz w:val="26"/>
          <w:szCs w:val="26"/>
        </w:rPr>
        <w:t xml:space="preserve">Кроме того, народные избранники поделились своими личными историями профессионального становления и </w:t>
      </w:r>
      <w:r w:rsidR="00CA62C2">
        <w:rPr>
          <w:sz w:val="26"/>
          <w:szCs w:val="26"/>
        </w:rPr>
        <w:t>результатами</w:t>
      </w:r>
      <w:r w:rsidRPr="00C41B85">
        <w:rPr>
          <w:sz w:val="26"/>
          <w:szCs w:val="26"/>
        </w:rPr>
        <w:t>, обсудили с ребятами вопросы мотивации и достижения целей. Основные темы, волновавшие молодежь, касались работы в органах государственной власти, перспектив трудоустройства молодых специалистов и их роли в политической жизни, а также ожидаемых перспектив развития Приморского края.</w:t>
      </w:r>
    </w:p>
    <w:p w:rsidR="00207299" w:rsidRPr="00207299" w:rsidRDefault="00207299" w:rsidP="00996B96">
      <w:pPr>
        <w:ind w:firstLine="709"/>
        <w:jc w:val="both"/>
        <w:rPr>
          <w:sz w:val="26"/>
          <w:szCs w:val="26"/>
        </w:rPr>
      </w:pPr>
    </w:p>
    <w:p w:rsidR="00207299" w:rsidRDefault="00C41B85" w:rsidP="00C41B85">
      <w:pPr>
        <w:jc w:val="both"/>
        <w:rPr>
          <w:sz w:val="26"/>
          <w:szCs w:val="26"/>
        </w:rPr>
      </w:pPr>
      <w:r>
        <w:rPr>
          <w:noProof/>
        </w:rPr>
        <w:drawing>
          <wp:inline distT="0" distB="0" distL="0" distR="0" wp14:anchorId="4A9B94E2" wp14:editId="4DAB6CE1">
            <wp:extent cx="5940000" cy="4456800"/>
            <wp:effectExtent l="0" t="0" r="3810" b="1270"/>
            <wp:docPr id="28" name="fancybox-img" descr="Депутаты рассказали школьникам о своей работ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Депутаты рассказали школьникам о своей работе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0000" cy="4456800"/>
                    </a:xfrm>
                    <a:prstGeom prst="rect">
                      <a:avLst/>
                    </a:prstGeom>
                    <a:noFill/>
                    <a:ln>
                      <a:noFill/>
                    </a:ln>
                  </pic:spPr>
                </pic:pic>
              </a:graphicData>
            </a:graphic>
          </wp:inline>
        </w:drawing>
      </w:r>
    </w:p>
    <w:p w:rsidR="00207299" w:rsidRDefault="00207299" w:rsidP="00C41B85">
      <w:pPr>
        <w:jc w:val="both"/>
        <w:rPr>
          <w:sz w:val="26"/>
          <w:szCs w:val="26"/>
        </w:rPr>
      </w:pPr>
    </w:p>
    <w:p w:rsidR="00C41B85" w:rsidRDefault="00C41B85" w:rsidP="00C41B85">
      <w:pPr>
        <w:jc w:val="center"/>
        <w:rPr>
          <w:i/>
        </w:rPr>
      </w:pPr>
      <w:r w:rsidRPr="00C41B85">
        <w:rPr>
          <w:i/>
        </w:rPr>
        <w:t xml:space="preserve">Встреча депутата Законодательного Собрания Пак Ю.В. </w:t>
      </w:r>
    </w:p>
    <w:p w:rsidR="00C41B85" w:rsidRDefault="00C41B85" w:rsidP="00C41B85">
      <w:pPr>
        <w:jc w:val="center"/>
        <w:rPr>
          <w:i/>
        </w:rPr>
      </w:pPr>
      <w:r w:rsidRPr="00C41B85">
        <w:rPr>
          <w:i/>
        </w:rPr>
        <w:t>и председателя</w:t>
      </w:r>
      <w:r>
        <w:rPr>
          <w:i/>
        </w:rPr>
        <w:t xml:space="preserve"> </w:t>
      </w:r>
      <w:r w:rsidRPr="00C41B85">
        <w:rPr>
          <w:i/>
        </w:rPr>
        <w:t xml:space="preserve">Думы Черниговского муниципального округа Ткаченко А.И. </w:t>
      </w:r>
    </w:p>
    <w:p w:rsidR="00C41B85" w:rsidRPr="00C41B85" w:rsidRDefault="00C41B85" w:rsidP="00C41B85">
      <w:pPr>
        <w:jc w:val="center"/>
        <w:rPr>
          <w:i/>
        </w:rPr>
      </w:pPr>
      <w:r w:rsidRPr="00C41B85">
        <w:rPr>
          <w:i/>
        </w:rPr>
        <w:t>с молодежью округа</w:t>
      </w:r>
    </w:p>
    <w:p w:rsidR="00C41B85" w:rsidRDefault="00C41B85" w:rsidP="00C41B85">
      <w:pPr>
        <w:ind w:firstLine="708"/>
        <w:jc w:val="both"/>
        <w:rPr>
          <w:sz w:val="26"/>
          <w:szCs w:val="26"/>
        </w:rPr>
      </w:pPr>
    </w:p>
    <w:p w:rsidR="00A3003E" w:rsidRDefault="00A3003E" w:rsidP="00C41B85">
      <w:pPr>
        <w:ind w:firstLine="708"/>
        <w:jc w:val="both"/>
        <w:rPr>
          <w:sz w:val="26"/>
          <w:szCs w:val="26"/>
        </w:rPr>
      </w:pPr>
    </w:p>
    <w:p w:rsidR="00A3003E" w:rsidRDefault="00A3003E" w:rsidP="00C41B85">
      <w:pPr>
        <w:ind w:firstLine="708"/>
        <w:jc w:val="both"/>
        <w:rPr>
          <w:sz w:val="26"/>
          <w:szCs w:val="26"/>
        </w:rPr>
      </w:pPr>
    </w:p>
    <w:p w:rsidR="00A3003E" w:rsidRPr="00C41B85" w:rsidRDefault="00A3003E" w:rsidP="00C41B85">
      <w:pPr>
        <w:ind w:firstLine="708"/>
        <w:jc w:val="both"/>
        <w:rPr>
          <w:sz w:val="26"/>
          <w:szCs w:val="26"/>
        </w:rPr>
      </w:pPr>
    </w:p>
    <w:p w:rsidR="00DF7D0E" w:rsidRPr="00365362" w:rsidRDefault="00DF7D0E" w:rsidP="00811C73">
      <w:pPr>
        <w:pStyle w:val="1"/>
      </w:pPr>
      <w:bookmarkStart w:id="25" w:name="_Toc106609231"/>
      <w:bookmarkStart w:id="26" w:name="_Toc227312344"/>
      <w:r w:rsidRPr="00365362">
        <w:lastRenderedPageBreak/>
        <w:t>РАЗВИТИЕ ИНСТИТУТА МОЛОДЕЖНОГО ПАРЛАМЕНТАРИЗМА</w:t>
      </w:r>
      <w:bookmarkEnd w:id="25"/>
      <w:bookmarkEnd w:id="26"/>
    </w:p>
    <w:p w:rsidR="00C41B85" w:rsidRPr="00C41B85" w:rsidRDefault="00C41B85" w:rsidP="00C41B85">
      <w:pPr>
        <w:ind w:firstLine="709"/>
        <w:jc w:val="both"/>
        <w:rPr>
          <w:rFonts w:eastAsia="Calibri"/>
          <w:sz w:val="26"/>
          <w:szCs w:val="26"/>
        </w:rPr>
      </w:pPr>
      <w:r w:rsidRPr="00C41B85">
        <w:rPr>
          <w:rFonts w:eastAsia="Calibri"/>
          <w:sz w:val="26"/>
          <w:szCs w:val="26"/>
        </w:rPr>
        <w:t xml:space="preserve">Деятельность молодежного парламента Приморского края при Законодательном Собрании (далее – молодежный парламент края) была направлена на повышение правовой и финансовой грамотности молодежи, вовлечение ее в культурно-творческую и научно-исследовательскую сферы. </w:t>
      </w:r>
    </w:p>
    <w:p w:rsidR="00C41B85" w:rsidRPr="00C41B85" w:rsidRDefault="00C41B85" w:rsidP="00C41B85">
      <w:pPr>
        <w:ind w:firstLine="709"/>
        <w:jc w:val="both"/>
        <w:rPr>
          <w:rFonts w:eastAsia="Calibri"/>
          <w:sz w:val="26"/>
          <w:szCs w:val="26"/>
        </w:rPr>
      </w:pPr>
      <w:r w:rsidRPr="00C41B85">
        <w:rPr>
          <w:rFonts w:eastAsia="Calibri"/>
          <w:sz w:val="26"/>
          <w:szCs w:val="26"/>
        </w:rPr>
        <w:t>По инициативе молодых парламентариев были реализованы проекты по проведению серии уроков в школах края. Их темами стали правовая и финансовая грамотность, противодействие террористической деятельности, история зарождения института российского парламентаризма, а также значение парламентской деятельности в жизни общества.</w:t>
      </w:r>
    </w:p>
    <w:p w:rsidR="00C41B85" w:rsidRPr="00C41B85" w:rsidRDefault="00C41B85" w:rsidP="00C41B85">
      <w:pPr>
        <w:ind w:firstLine="709"/>
        <w:jc w:val="both"/>
        <w:rPr>
          <w:rFonts w:eastAsia="Calibri"/>
          <w:sz w:val="26"/>
          <w:szCs w:val="26"/>
        </w:rPr>
      </w:pPr>
      <w:r w:rsidRPr="00C41B85">
        <w:rPr>
          <w:rFonts w:eastAsia="Calibri"/>
          <w:sz w:val="26"/>
          <w:szCs w:val="26"/>
        </w:rPr>
        <w:t xml:space="preserve">В рамках патриотического воспитания была организована и проведена международная акция "Тест по истории Великой Отечественной войны", целью которой стало повышение интереса молодых людей к изучению исторического наследия нашей страны. </w:t>
      </w:r>
    </w:p>
    <w:p w:rsidR="00C41B85" w:rsidRPr="00C41B85" w:rsidRDefault="00C41B85" w:rsidP="00C41B85">
      <w:pPr>
        <w:ind w:firstLine="709"/>
        <w:jc w:val="both"/>
        <w:rPr>
          <w:rFonts w:eastAsia="Calibri"/>
          <w:sz w:val="26"/>
          <w:szCs w:val="26"/>
        </w:rPr>
      </w:pPr>
      <w:r w:rsidRPr="00C41B85">
        <w:rPr>
          <w:rFonts w:eastAsia="Calibri"/>
          <w:sz w:val="26"/>
          <w:szCs w:val="26"/>
        </w:rPr>
        <w:t>Акция, к проведению которой подключились учебные заведения, библиотеки, учреждения культуры, была приурочена к окончанию Второй мировой войны и позволила жителям региона проверить свои знания о ключевых событиях этого глобального исторического периода.</w:t>
      </w:r>
    </w:p>
    <w:p w:rsidR="00C41B85" w:rsidRPr="00C41B85" w:rsidRDefault="00C41B85" w:rsidP="00C41B85">
      <w:pPr>
        <w:ind w:firstLine="709"/>
        <w:jc w:val="both"/>
        <w:rPr>
          <w:rFonts w:eastAsia="Calibri"/>
          <w:sz w:val="26"/>
          <w:szCs w:val="26"/>
        </w:rPr>
      </w:pPr>
      <w:r w:rsidRPr="00C41B85">
        <w:rPr>
          <w:rFonts w:eastAsia="Calibri"/>
          <w:sz w:val="26"/>
          <w:szCs w:val="26"/>
        </w:rPr>
        <w:t xml:space="preserve">В 2025 году на территории Приморского края было зарегистрировано свыше 150 площадок для проведения указанного теста, что свидетельствует о высоком интересе </w:t>
      </w:r>
      <w:proofErr w:type="spellStart"/>
      <w:r w:rsidRPr="00C41B85">
        <w:rPr>
          <w:rFonts w:eastAsia="Calibri"/>
          <w:sz w:val="26"/>
          <w:szCs w:val="26"/>
        </w:rPr>
        <w:t>приморцев</w:t>
      </w:r>
      <w:proofErr w:type="spellEnd"/>
      <w:r w:rsidRPr="00C41B85">
        <w:rPr>
          <w:rFonts w:eastAsia="Calibri"/>
          <w:sz w:val="26"/>
          <w:szCs w:val="26"/>
        </w:rPr>
        <w:t xml:space="preserve"> к сохранению исторической памяти.</w:t>
      </w:r>
    </w:p>
    <w:p w:rsidR="00C41B85" w:rsidRPr="00E50B54" w:rsidRDefault="00C41B85" w:rsidP="00C41B85">
      <w:pPr>
        <w:ind w:firstLine="709"/>
        <w:jc w:val="both"/>
        <w:rPr>
          <w:rFonts w:eastAsia="Calibri"/>
        </w:rPr>
      </w:pPr>
    </w:p>
    <w:p w:rsidR="00C41B85" w:rsidRPr="00E50B54" w:rsidRDefault="00C41B85" w:rsidP="00C41B85">
      <w:pPr>
        <w:rPr>
          <w:rFonts w:eastAsia="Calibri"/>
        </w:rPr>
      </w:pPr>
      <w:r w:rsidRPr="00E50B54">
        <w:rPr>
          <w:rFonts w:ascii="Calibri" w:eastAsia="Calibri" w:hAnsi="Calibri"/>
          <w:noProof/>
          <w:sz w:val="22"/>
          <w:szCs w:val="22"/>
        </w:rPr>
        <w:drawing>
          <wp:inline distT="0" distB="0" distL="0" distR="0" wp14:anchorId="79C49D17" wp14:editId="06CB695B">
            <wp:extent cx="5940000" cy="4417200"/>
            <wp:effectExtent l="0" t="0" r="3810" b="2540"/>
            <wp:docPr id="29" name="fancybox-img" descr="https://www.zspk.gov.ru/upload/iblock/e09/e7ff7m1dmp9pw0oyiyrfryt3av58n17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https://www.zspk.gov.ru/upload/iblock/e09/e7ff7m1dmp9pw0oyiyrfryt3av58n17y/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0000" cy="4417200"/>
                    </a:xfrm>
                    <a:prstGeom prst="rect">
                      <a:avLst/>
                    </a:prstGeom>
                    <a:noFill/>
                    <a:ln>
                      <a:noFill/>
                    </a:ln>
                  </pic:spPr>
                </pic:pic>
              </a:graphicData>
            </a:graphic>
          </wp:inline>
        </w:drawing>
      </w:r>
    </w:p>
    <w:p w:rsidR="00C41B85" w:rsidRDefault="00C41B85" w:rsidP="00CE6CB0">
      <w:pPr>
        <w:jc w:val="both"/>
        <w:rPr>
          <w:rFonts w:eastAsia="Calibri"/>
        </w:rPr>
      </w:pPr>
    </w:p>
    <w:p w:rsidR="00C42B9C" w:rsidRPr="0043574F" w:rsidRDefault="00C42B9C" w:rsidP="0043574F">
      <w:pPr>
        <w:jc w:val="center"/>
        <w:rPr>
          <w:rFonts w:eastAsia="Calibri"/>
          <w:i/>
        </w:rPr>
      </w:pPr>
      <w:r w:rsidRPr="0043574F">
        <w:rPr>
          <w:rFonts w:eastAsia="Calibri"/>
          <w:i/>
        </w:rPr>
        <w:t>Тест по истории "Уроки Второй мировой"</w:t>
      </w:r>
    </w:p>
    <w:p w:rsidR="0043574F" w:rsidRPr="0043574F" w:rsidRDefault="0043574F" w:rsidP="0043574F">
      <w:pPr>
        <w:jc w:val="center"/>
        <w:rPr>
          <w:rFonts w:eastAsia="Calibri"/>
          <w:i/>
        </w:rPr>
      </w:pPr>
      <w:r w:rsidRPr="0043574F">
        <w:rPr>
          <w:rFonts w:eastAsia="Calibri"/>
          <w:i/>
        </w:rPr>
        <w:t>(МБОУ СОШ № 14 г. Уссурийска</w:t>
      </w:r>
      <w:r>
        <w:rPr>
          <w:rFonts w:eastAsia="Calibri"/>
          <w:i/>
        </w:rPr>
        <w:t>, 5 декабря 2025 года)</w:t>
      </w:r>
    </w:p>
    <w:p w:rsidR="00CE6CB0" w:rsidRPr="00E50B54" w:rsidRDefault="00CE6CB0" w:rsidP="00CE6CB0">
      <w:pPr>
        <w:jc w:val="both"/>
        <w:rPr>
          <w:rFonts w:eastAsia="Calibri"/>
        </w:rPr>
      </w:pPr>
    </w:p>
    <w:p w:rsidR="00C41B85" w:rsidRPr="00C41B85" w:rsidRDefault="00C41B85" w:rsidP="00C41B85">
      <w:pPr>
        <w:ind w:firstLine="709"/>
        <w:jc w:val="both"/>
        <w:rPr>
          <w:rFonts w:eastAsia="Calibri"/>
          <w:sz w:val="26"/>
          <w:szCs w:val="26"/>
        </w:rPr>
      </w:pPr>
      <w:r w:rsidRPr="00C41B85">
        <w:rPr>
          <w:rFonts w:eastAsia="Calibri"/>
          <w:sz w:val="26"/>
          <w:szCs w:val="26"/>
        </w:rPr>
        <w:lastRenderedPageBreak/>
        <w:t xml:space="preserve">В течение года последовательно решалась задача налаживания сотрудничества с </w:t>
      </w:r>
      <w:r w:rsidR="00CA62C2">
        <w:rPr>
          <w:rFonts w:eastAsia="Calibri"/>
          <w:sz w:val="26"/>
          <w:szCs w:val="26"/>
        </w:rPr>
        <w:t>М</w:t>
      </w:r>
      <w:r w:rsidRPr="00C41B85">
        <w:rPr>
          <w:rFonts w:eastAsia="Calibri"/>
          <w:sz w:val="26"/>
          <w:szCs w:val="26"/>
        </w:rPr>
        <w:t>олодежным парламентом при Государственной Думе Федерального Собрания Российской Федерации, с молодежными парламентами при законодательных органах иных регионов России, а также с молодежными структурами муниципального уровня</w:t>
      </w:r>
      <w:r>
        <w:rPr>
          <w:rFonts w:eastAsia="Calibri"/>
          <w:sz w:val="26"/>
          <w:szCs w:val="26"/>
        </w:rPr>
        <w:t>.</w:t>
      </w:r>
    </w:p>
    <w:p w:rsidR="00C41B85" w:rsidRPr="00C41B85" w:rsidRDefault="00C41B85" w:rsidP="00C41B85">
      <w:pPr>
        <w:ind w:firstLine="709"/>
        <w:jc w:val="both"/>
        <w:rPr>
          <w:rFonts w:eastAsia="Calibri"/>
          <w:sz w:val="26"/>
          <w:szCs w:val="26"/>
        </w:rPr>
      </w:pPr>
      <w:r w:rsidRPr="00C41B85">
        <w:rPr>
          <w:rFonts w:eastAsia="Calibri"/>
          <w:sz w:val="26"/>
          <w:szCs w:val="26"/>
        </w:rPr>
        <w:t xml:space="preserve">За отчетный период были подписаны соглашения о сотрудничестве с Молодежной общественной палатой Хабаровского края, с Молодежным Советом при Уполномоченном по правам человека в Приморском крае. </w:t>
      </w:r>
    </w:p>
    <w:p w:rsidR="00C41B85" w:rsidRPr="00C41B85" w:rsidRDefault="00C41B85" w:rsidP="00C41B85">
      <w:pPr>
        <w:ind w:firstLine="709"/>
        <w:jc w:val="both"/>
        <w:rPr>
          <w:rFonts w:eastAsia="Calibri"/>
          <w:sz w:val="26"/>
          <w:szCs w:val="26"/>
        </w:rPr>
      </w:pPr>
      <w:r w:rsidRPr="00C41B85">
        <w:rPr>
          <w:rFonts w:eastAsia="Calibri"/>
          <w:sz w:val="26"/>
          <w:szCs w:val="26"/>
        </w:rPr>
        <w:t xml:space="preserve">Налажено конструктивное сотрудничество с молодежными парламентскими структурами Камчатского края, Амурской области, Забайкальского края, </w:t>
      </w:r>
      <w:r w:rsidR="00122B83">
        <w:rPr>
          <w:rFonts w:eastAsia="Calibri"/>
          <w:sz w:val="26"/>
          <w:szCs w:val="26"/>
        </w:rPr>
        <w:t xml:space="preserve">г. </w:t>
      </w:r>
      <w:r w:rsidRPr="00C41B85">
        <w:rPr>
          <w:rFonts w:eastAsia="Calibri"/>
          <w:sz w:val="26"/>
          <w:szCs w:val="26"/>
        </w:rPr>
        <w:t>Санкт-Петербурга, а также с молодежным парламентом Республики Беларусь. Подписание соответствующих соглашений запланировано на 2026 год.</w:t>
      </w:r>
    </w:p>
    <w:p w:rsidR="00C41B85" w:rsidRPr="00C41B85" w:rsidRDefault="00C41B85" w:rsidP="00C41B85">
      <w:pPr>
        <w:ind w:firstLine="709"/>
        <w:jc w:val="both"/>
        <w:rPr>
          <w:rFonts w:eastAsia="Calibri"/>
          <w:sz w:val="26"/>
          <w:szCs w:val="26"/>
        </w:rPr>
      </w:pPr>
      <w:r w:rsidRPr="00C41B85">
        <w:rPr>
          <w:rFonts w:eastAsia="Calibri"/>
          <w:sz w:val="26"/>
          <w:szCs w:val="26"/>
        </w:rPr>
        <w:t>Еще одной формой межпарламентского взаимодействия стало участие в межрегиональных форумах.</w:t>
      </w:r>
    </w:p>
    <w:p w:rsidR="00C41B85" w:rsidRPr="00C41B85" w:rsidRDefault="00CA62C2" w:rsidP="00C41B85">
      <w:pPr>
        <w:ind w:firstLine="708"/>
        <w:jc w:val="both"/>
        <w:rPr>
          <w:rFonts w:eastAsia="Calibri"/>
          <w:sz w:val="26"/>
          <w:szCs w:val="26"/>
        </w:rPr>
      </w:pPr>
      <w:r>
        <w:rPr>
          <w:rFonts w:eastAsia="Calibri"/>
          <w:sz w:val="26"/>
          <w:szCs w:val="26"/>
        </w:rPr>
        <w:t>Например</w:t>
      </w:r>
      <w:r w:rsidR="00C41B85" w:rsidRPr="00C41B85">
        <w:rPr>
          <w:rFonts w:eastAsia="Calibri"/>
          <w:sz w:val="26"/>
          <w:szCs w:val="26"/>
        </w:rPr>
        <w:t>, члены молодежного парламента края наряду со сверстниками из Хабаровского</w:t>
      </w:r>
      <w:r w:rsidR="000E1C8E">
        <w:rPr>
          <w:rFonts w:eastAsia="Calibri"/>
          <w:sz w:val="26"/>
          <w:szCs w:val="26"/>
        </w:rPr>
        <w:t xml:space="preserve"> и</w:t>
      </w:r>
      <w:r w:rsidR="00C41B85" w:rsidRPr="00C41B85">
        <w:rPr>
          <w:rFonts w:eastAsia="Calibri"/>
          <w:sz w:val="26"/>
          <w:szCs w:val="26"/>
        </w:rPr>
        <w:t xml:space="preserve"> Камчатского краев, Иркутской</w:t>
      </w:r>
      <w:r w:rsidR="009546F8">
        <w:rPr>
          <w:rFonts w:eastAsia="Calibri"/>
          <w:sz w:val="26"/>
          <w:szCs w:val="26"/>
        </w:rPr>
        <w:t xml:space="preserve"> и</w:t>
      </w:r>
      <w:r w:rsidR="00C41B85" w:rsidRPr="00C41B85">
        <w:rPr>
          <w:rFonts w:eastAsia="Calibri"/>
          <w:sz w:val="26"/>
          <w:szCs w:val="26"/>
        </w:rPr>
        <w:t xml:space="preserve"> Магаданской</w:t>
      </w:r>
      <w:r w:rsidR="009546F8">
        <w:rPr>
          <w:rFonts w:eastAsia="Calibri"/>
          <w:sz w:val="26"/>
          <w:szCs w:val="26"/>
        </w:rPr>
        <w:t xml:space="preserve"> областей,</w:t>
      </w:r>
      <w:r w:rsidR="00C41B85" w:rsidRPr="00C41B85">
        <w:rPr>
          <w:rFonts w:eastAsia="Calibri"/>
          <w:sz w:val="26"/>
          <w:szCs w:val="26"/>
        </w:rPr>
        <w:t xml:space="preserve"> Еврейской автономной област</w:t>
      </w:r>
      <w:r w:rsidR="000E1C8E">
        <w:rPr>
          <w:rFonts w:eastAsia="Calibri"/>
          <w:sz w:val="26"/>
          <w:szCs w:val="26"/>
        </w:rPr>
        <w:t>и</w:t>
      </w:r>
      <w:r w:rsidR="00C41B85" w:rsidRPr="00C41B85">
        <w:rPr>
          <w:rFonts w:eastAsia="Calibri"/>
          <w:sz w:val="26"/>
          <w:szCs w:val="26"/>
        </w:rPr>
        <w:t xml:space="preserve"> стали участниками Дальневосточного форума молодых парламентариев в</w:t>
      </w:r>
      <w:r w:rsidR="000E1C8E">
        <w:rPr>
          <w:rFonts w:eastAsia="Calibri"/>
          <w:sz w:val="26"/>
          <w:szCs w:val="26"/>
        </w:rPr>
        <w:t xml:space="preserve"> г.</w:t>
      </w:r>
      <w:r w:rsidR="00C41B85" w:rsidRPr="00C41B85">
        <w:rPr>
          <w:rFonts w:eastAsia="Calibri"/>
          <w:sz w:val="26"/>
          <w:szCs w:val="26"/>
        </w:rPr>
        <w:t xml:space="preserve"> Хабаровске.  </w:t>
      </w:r>
    </w:p>
    <w:p w:rsidR="00F96110" w:rsidRPr="00C41B85" w:rsidRDefault="00F96110" w:rsidP="00F96110">
      <w:pPr>
        <w:ind w:firstLine="709"/>
        <w:jc w:val="both"/>
        <w:rPr>
          <w:rFonts w:eastAsia="Calibri"/>
          <w:sz w:val="26"/>
          <w:szCs w:val="26"/>
        </w:rPr>
      </w:pPr>
      <w:r w:rsidRPr="00C41B85">
        <w:rPr>
          <w:rFonts w:eastAsia="Calibri"/>
          <w:sz w:val="26"/>
          <w:szCs w:val="26"/>
        </w:rPr>
        <w:t xml:space="preserve">В сентябре 2025 года на Камчатке прошел Второй Форум молодых политиков, объединивший на своей площадке 120 участников из 15 регионов России, включая представителей новых территорий. </w:t>
      </w:r>
    </w:p>
    <w:p w:rsidR="00C41B85" w:rsidRDefault="00C41B85" w:rsidP="00C41B85">
      <w:pPr>
        <w:ind w:firstLine="709"/>
        <w:jc w:val="both"/>
        <w:rPr>
          <w:rFonts w:eastAsia="Calibri"/>
        </w:rPr>
      </w:pPr>
    </w:p>
    <w:p w:rsidR="00C41B85" w:rsidRDefault="00C41B85" w:rsidP="00C41B85">
      <w:pPr>
        <w:jc w:val="both"/>
        <w:rPr>
          <w:rFonts w:eastAsia="Calibri"/>
        </w:rPr>
      </w:pPr>
      <w:r w:rsidRPr="00E50B54">
        <w:rPr>
          <w:rFonts w:ascii="Calibri" w:eastAsia="Calibri" w:hAnsi="Calibri"/>
          <w:noProof/>
          <w:sz w:val="22"/>
          <w:szCs w:val="22"/>
        </w:rPr>
        <w:drawing>
          <wp:inline distT="0" distB="0" distL="0" distR="0" wp14:anchorId="44956E0C" wp14:editId="33AB9FB9">
            <wp:extent cx="5940000" cy="4539600"/>
            <wp:effectExtent l="0" t="0" r="3810" b="0"/>
            <wp:docPr id="30" name="fancybox-img" descr="https://www.zspk.gov.ru/upload/resize_cache/iblock/33e/qumaldm2dhk7u6j76g7yc2w135t8uoey/1283_855_1/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https://www.zspk.gov.ru/upload/resize_cache/iblock/33e/qumaldm2dhk7u6j76g7yc2w135t8uoey/1283_855_1/777.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0000" cy="4539600"/>
                    </a:xfrm>
                    <a:prstGeom prst="rect">
                      <a:avLst/>
                    </a:prstGeom>
                    <a:noFill/>
                    <a:ln>
                      <a:noFill/>
                    </a:ln>
                  </pic:spPr>
                </pic:pic>
              </a:graphicData>
            </a:graphic>
          </wp:inline>
        </w:drawing>
      </w:r>
    </w:p>
    <w:p w:rsidR="00C41B85" w:rsidRDefault="00C41B85" w:rsidP="00A34683">
      <w:pPr>
        <w:jc w:val="both"/>
        <w:rPr>
          <w:rFonts w:eastAsia="Calibri"/>
        </w:rPr>
      </w:pPr>
    </w:p>
    <w:p w:rsidR="00A34683" w:rsidRDefault="00A34683" w:rsidP="00CE6CB0">
      <w:pPr>
        <w:jc w:val="center"/>
        <w:rPr>
          <w:rFonts w:eastAsia="Calibri"/>
          <w:i/>
        </w:rPr>
      </w:pPr>
      <w:r w:rsidRPr="00A34683">
        <w:rPr>
          <w:rFonts w:eastAsia="Calibri"/>
          <w:i/>
        </w:rPr>
        <w:t>Дальневосточный форум молодых парламентариев</w:t>
      </w:r>
    </w:p>
    <w:p w:rsidR="00A34683" w:rsidRPr="00A34683" w:rsidRDefault="00A34683" w:rsidP="00CE6CB0">
      <w:pPr>
        <w:jc w:val="center"/>
        <w:rPr>
          <w:rFonts w:eastAsia="Calibri"/>
          <w:i/>
        </w:rPr>
      </w:pPr>
      <w:r>
        <w:rPr>
          <w:rFonts w:eastAsia="Calibri"/>
          <w:i/>
        </w:rPr>
        <w:t>(</w:t>
      </w:r>
      <w:r w:rsidRPr="00A34683">
        <w:rPr>
          <w:rFonts w:eastAsia="Calibri"/>
          <w:i/>
        </w:rPr>
        <w:t>г. Хабаровск</w:t>
      </w:r>
      <w:r>
        <w:rPr>
          <w:rFonts w:eastAsia="Calibri"/>
          <w:i/>
        </w:rPr>
        <w:t xml:space="preserve">, </w:t>
      </w:r>
      <w:r w:rsidR="00CE6CB0">
        <w:rPr>
          <w:rFonts w:eastAsia="Calibri"/>
          <w:i/>
        </w:rPr>
        <w:t>2-3 октября 2025 года)</w:t>
      </w:r>
    </w:p>
    <w:p w:rsidR="00A34683" w:rsidRDefault="00A34683" w:rsidP="00A34683">
      <w:pPr>
        <w:jc w:val="both"/>
        <w:rPr>
          <w:rFonts w:eastAsia="Calibri"/>
        </w:rPr>
      </w:pPr>
    </w:p>
    <w:p w:rsidR="00C41B85" w:rsidRPr="00C41B85" w:rsidRDefault="00C41B85" w:rsidP="00C41B85">
      <w:pPr>
        <w:ind w:firstLine="709"/>
        <w:jc w:val="both"/>
        <w:rPr>
          <w:rFonts w:eastAsia="Calibri"/>
          <w:sz w:val="26"/>
          <w:szCs w:val="26"/>
        </w:rPr>
      </w:pPr>
      <w:r w:rsidRPr="00C41B85">
        <w:rPr>
          <w:rFonts w:eastAsia="Calibri"/>
          <w:sz w:val="26"/>
          <w:szCs w:val="26"/>
        </w:rPr>
        <w:lastRenderedPageBreak/>
        <w:t xml:space="preserve">На этом масштабном мероприятии Приморский край представляла председатель молодежного парламента края </w:t>
      </w:r>
      <w:proofErr w:type="spellStart"/>
      <w:r w:rsidRPr="00C41B85">
        <w:rPr>
          <w:rFonts w:eastAsia="Calibri"/>
          <w:sz w:val="26"/>
          <w:szCs w:val="26"/>
        </w:rPr>
        <w:t>Абоян</w:t>
      </w:r>
      <w:proofErr w:type="spellEnd"/>
      <w:r w:rsidRPr="00C41B85">
        <w:rPr>
          <w:rFonts w:eastAsia="Calibri"/>
          <w:sz w:val="26"/>
          <w:szCs w:val="26"/>
        </w:rPr>
        <w:t xml:space="preserve"> А.А., деятельность которой была отмечена Благодарностью Председателя Законодательного Собрания Камчатского края.</w:t>
      </w:r>
    </w:p>
    <w:p w:rsidR="00C41B85" w:rsidRPr="00C41B85" w:rsidRDefault="00C41B85" w:rsidP="00C41B85">
      <w:pPr>
        <w:ind w:firstLine="709"/>
        <w:jc w:val="both"/>
        <w:rPr>
          <w:rFonts w:eastAsia="Calibri"/>
          <w:sz w:val="26"/>
          <w:szCs w:val="26"/>
        </w:rPr>
      </w:pPr>
      <w:r w:rsidRPr="00C41B85">
        <w:rPr>
          <w:rFonts w:eastAsia="Calibri"/>
          <w:sz w:val="26"/>
          <w:szCs w:val="26"/>
        </w:rPr>
        <w:t>Кроме того, члены молодежного парламента края принимали участие во Всероссийском патриотическом форуме, в гуманитарных миссиях на территории новых субъектов Российской Федерации, направлении гуманитарной помощи в зону СВО.</w:t>
      </w:r>
    </w:p>
    <w:p w:rsidR="00C41B85" w:rsidRPr="00C41B85" w:rsidRDefault="00C41B85" w:rsidP="00C41B85">
      <w:pPr>
        <w:ind w:firstLine="709"/>
        <w:jc w:val="both"/>
        <w:rPr>
          <w:rFonts w:eastAsia="Calibri"/>
          <w:sz w:val="26"/>
          <w:szCs w:val="26"/>
        </w:rPr>
      </w:pPr>
      <w:r w:rsidRPr="00C41B85">
        <w:rPr>
          <w:rFonts w:eastAsia="Calibri"/>
          <w:sz w:val="26"/>
          <w:szCs w:val="26"/>
        </w:rPr>
        <w:t>Важным нововведением в работе молодежного парламента края стало посещение его заседаний студентами образовательных организаций высшего образовани</w:t>
      </w:r>
      <w:r w:rsidR="00E12142">
        <w:rPr>
          <w:rFonts w:eastAsia="Calibri"/>
          <w:sz w:val="26"/>
          <w:szCs w:val="26"/>
        </w:rPr>
        <w:t>я</w:t>
      </w:r>
      <w:r w:rsidRPr="00C41B85">
        <w:rPr>
          <w:rFonts w:eastAsia="Calibri"/>
          <w:sz w:val="26"/>
          <w:szCs w:val="26"/>
        </w:rPr>
        <w:t>, обучающимися по направлениям "Политология" и "Юриспруденция", что служит дополнительной возможностью для представителей молодого поколения приобщаться к практической политической и нормотворческой деятельности уже на этапе получения соответствующего образования.</w:t>
      </w:r>
    </w:p>
    <w:p w:rsidR="00C41B85" w:rsidRPr="00C41B85" w:rsidRDefault="00C41B85" w:rsidP="00C41B85">
      <w:pPr>
        <w:ind w:firstLine="709"/>
        <w:jc w:val="both"/>
        <w:rPr>
          <w:rFonts w:eastAsia="Calibri"/>
          <w:sz w:val="26"/>
          <w:szCs w:val="26"/>
        </w:rPr>
      </w:pPr>
      <w:r w:rsidRPr="00C41B85">
        <w:rPr>
          <w:rFonts w:eastAsia="Calibri"/>
          <w:sz w:val="26"/>
          <w:szCs w:val="26"/>
        </w:rPr>
        <w:t>Таким образом, последний год полномочий первого состава молодежного парламента</w:t>
      </w:r>
      <w:r w:rsidR="00122B83">
        <w:rPr>
          <w:rFonts w:eastAsia="Calibri"/>
          <w:sz w:val="26"/>
          <w:szCs w:val="26"/>
        </w:rPr>
        <w:t xml:space="preserve"> края</w:t>
      </w:r>
      <w:r w:rsidRPr="00C41B85">
        <w:rPr>
          <w:rFonts w:eastAsia="Calibri"/>
          <w:sz w:val="26"/>
          <w:szCs w:val="26"/>
        </w:rPr>
        <w:t>, сформированного на конкурсной основе, был наполнен множеством интересных и значимых событий, а также ежедневной напряженной работой.</w:t>
      </w:r>
    </w:p>
    <w:p w:rsidR="00C41B85" w:rsidRPr="00C41B85" w:rsidRDefault="00C41B85" w:rsidP="00C41B85">
      <w:pPr>
        <w:ind w:firstLine="709"/>
        <w:jc w:val="both"/>
        <w:rPr>
          <w:rFonts w:eastAsia="Calibri"/>
          <w:sz w:val="26"/>
          <w:szCs w:val="26"/>
        </w:rPr>
      </w:pPr>
      <w:r w:rsidRPr="00C41B85">
        <w:rPr>
          <w:rFonts w:eastAsia="Calibri"/>
          <w:sz w:val="26"/>
          <w:szCs w:val="26"/>
        </w:rPr>
        <w:t xml:space="preserve">В ноябре 2025 года состоялся конкурс по формированию нового созыва молодежного парламента Приморского края при Законодательном Собрании. </w:t>
      </w:r>
    </w:p>
    <w:p w:rsidR="00C41B85" w:rsidRPr="00C41B85" w:rsidRDefault="00C41B85" w:rsidP="00C41B85">
      <w:pPr>
        <w:ind w:firstLine="709"/>
        <w:jc w:val="both"/>
        <w:rPr>
          <w:rFonts w:eastAsia="Calibri"/>
          <w:sz w:val="26"/>
          <w:szCs w:val="26"/>
        </w:rPr>
      </w:pPr>
      <w:r w:rsidRPr="00C41B85">
        <w:rPr>
          <w:rFonts w:eastAsia="Calibri"/>
          <w:sz w:val="26"/>
          <w:szCs w:val="26"/>
        </w:rPr>
        <w:t>По итогам конкурса в молодежный парламент из более чем 70 соискателей был отобран 21 человек, в том числе 5 из предыдущего состава.</w:t>
      </w:r>
    </w:p>
    <w:p w:rsidR="00C41B85" w:rsidRPr="00C41B85" w:rsidRDefault="00C41B85" w:rsidP="004A13B3">
      <w:pPr>
        <w:ind w:firstLine="709"/>
        <w:rPr>
          <w:rFonts w:eastAsia="Calibri"/>
          <w:sz w:val="26"/>
          <w:szCs w:val="26"/>
        </w:rPr>
      </w:pPr>
    </w:p>
    <w:p w:rsidR="004A13B3" w:rsidRDefault="004A13B3" w:rsidP="004A13B3">
      <w:pPr>
        <w:pStyle w:val="a6"/>
        <w:spacing w:before="0" w:beforeAutospacing="0" w:after="0" w:afterAutospacing="0"/>
      </w:pPr>
      <w:r>
        <w:rPr>
          <w:noProof/>
        </w:rPr>
        <w:drawing>
          <wp:inline distT="0" distB="0" distL="0" distR="0">
            <wp:extent cx="5940000" cy="4460400"/>
            <wp:effectExtent l="0" t="0" r="3810" b="0"/>
            <wp:docPr id="4" name="Рисунок 4" descr="C:\Users\Peryshkina_N_V\AppData\Local\Microsoft\Windows\INetCache\Content.Outlook\H9EZJ2BB\CZ1A8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eryshkina_N_V\AppData\Local\Microsoft\Windows\INetCache\Content.Outlook\H9EZJ2BB\CZ1A8346.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0000" cy="4460400"/>
                    </a:xfrm>
                    <a:prstGeom prst="rect">
                      <a:avLst/>
                    </a:prstGeom>
                    <a:noFill/>
                    <a:ln>
                      <a:noFill/>
                    </a:ln>
                  </pic:spPr>
                </pic:pic>
              </a:graphicData>
            </a:graphic>
          </wp:inline>
        </w:drawing>
      </w:r>
    </w:p>
    <w:p w:rsidR="00C41B85" w:rsidRDefault="00C41B85" w:rsidP="004A13B3">
      <w:pPr>
        <w:tabs>
          <w:tab w:val="left" w:pos="1020"/>
        </w:tabs>
      </w:pPr>
    </w:p>
    <w:p w:rsidR="000E1C8E" w:rsidRDefault="00C41B85" w:rsidP="00F96110">
      <w:pPr>
        <w:tabs>
          <w:tab w:val="left" w:pos="0"/>
        </w:tabs>
        <w:jc w:val="center"/>
        <w:rPr>
          <w:i/>
        </w:rPr>
      </w:pPr>
      <w:r w:rsidRPr="00E30090">
        <w:rPr>
          <w:i/>
        </w:rPr>
        <w:t xml:space="preserve">Первое заседание нового созыва молодежного парламента </w:t>
      </w:r>
      <w:r w:rsidR="00E707B3">
        <w:rPr>
          <w:i/>
        </w:rPr>
        <w:t xml:space="preserve">Приморского </w:t>
      </w:r>
      <w:r w:rsidRPr="00E30090">
        <w:rPr>
          <w:i/>
        </w:rPr>
        <w:t>края</w:t>
      </w:r>
    </w:p>
    <w:p w:rsidR="00F96110" w:rsidRDefault="000E1C8E" w:rsidP="00A64ABE">
      <w:pPr>
        <w:tabs>
          <w:tab w:val="left" w:pos="0"/>
        </w:tabs>
        <w:jc w:val="center"/>
        <w:rPr>
          <w:rFonts w:eastAsia="Calibri"/>
          <w:sz w:val="26"/>
          <w:szCs w:val="26"/>
        </w:rPr>
      </w:pPr>
      <w:r>
        <w:rPr>
          <w:i/>
        </w:rPr>
        <w:t>(</w:t>
      </w:r>
      <w:r w:rsidR="00C41B85">
        <w:rPr>
          <w:i/>
        </w:rPr>
        <w:t>18 декабря 2025 года</w:t>
      </w:r>
      <w:r>
        <w:rPr>
          <w:i/>
        </w:rPr>
        <w:t>, г. Владивосток)</w:t>
      </w:r>
    </w:p>
    <w:p w:rsidR="00F96110" w:rsidRPr="00C41B85" w:rsidRDefault="00F96110" w:rsidP="00F96110">
      <w:pPr>
        <w:ind w:firstLine="709"/>
        <w:jc w:val="both"/>
        <w:rPr>
          <w:rFonts w:eastAsia="Calibri"/>
          <w:sz w:val="26"/>
          <w:szCs w:val="26"/>
        </w:rPr>
      </w:pPr>
      <w:r>
        <w:rPr>
          <w:rFonts w:eastAsia="Calibri"/>
          <w:sz w:val="26"/>
          <w:szCs w:val="26"/>
        </w:rPr>
        <w:lastRenderedPageBreak/>
        <w:t>Сле</w:t>
      </w:r>
      <w:r w:rsidRPr="00C41B85">
        <w:rPr>
          <w:rFonts w:eastAsia="Calibri"/>
          <w:sz w:val="26"/>
          <w:szCs w:val="26"/>
        </w:rPr>
        <w:t>довательно, состав молодых парламентариев обновился на три четверти. В него вошли три школьника, восемь студентов и уже работающие молодые люди из столицы Приморья, городов Артема, Уссурийска, а также Надеждинского, Пожарского и Черниговского муниципальных округов.</w:t>
      </w:r>
    </w:p>
    <w:p w:rsidR="00F96110" w:rsidRPr="00C41B85" w:rsidRDefault="00F96110" w:rsidP="00F96110">
      <w:pPr>
        <w:ind w:firstLine="709"/>
        <w:jc w:val="both"/>
        <w:rPr>
          <w:rFonts w:eastAsia="Calibri"/>
          <w:sz w:val="26"/>
          <w:szCs w:val="26"/>
        </w:rPr>
      </w:pPr>
      <w:r w:rsidRPr="00C41B85">
        <w:rPr>
          <w:rFonts w:eastAsia="Calibri"/>
          <w:sz w:val="26"/>
          <w:szCs w:val="26"/>
        </w:rPr>
        <w:t xml:space="preserve">В конце года обновленный молодежный парламент </w:t>
      </w:r>
      <w:r>
        <w:rPr>
          <w:rFonts w:eastAsia="Calibri"/>
          <w:sz w:val="26"/>
          <w:szCs w:val="26"/>
        </w:rPr>
        <w:t xml:space="preserve">края </w:t>
      </w:r>
      <w:r w:rsidRPr="00C41B85">
        <w:rPr>
          <w:rFonts w:eastAsia="Calibri"/>
          <w:sz w:val="26"/>
          <w:szCs w:val="26"/>
        </w:rPr>
        <w:t>провел свое первое организационное заседание, на котором были избраны председатель, заместитель председателя и секретарь парламента.</w:t>
      </w:r>
    </w:p>
    <w:p w:rsidR="00F96110" w:rsidRPr="00C41B85" w:rsidRDefault="00F96110" w:rsidP="00F96110">
      <w:pPr>
        <w:ind w:firstLine="709"/>
        <w:jc w:val="both"/>
        <w:rPr>
          <w:rFonts w:eastAsia="Calibri"/>
          <w:sz w:val="26"/>
          <w:szCs w:val="26"/>
        </w:rPr>
      </w:pPr>
      <w:r w:rsidRPr="00C41B85">
        <w:rPr>
          <w:rFonts w:eastAsia="Calibri"/>
          <w:sz w:val="26"/>
          <w:szCs w:val="26"/>
        </w:rPr>
        <w:t xml:space="preserve">Место спикера сохранила председатель предыдущего состава </w:t>
      </w:r>
      <w:r>
        <w:rPr>
          <w:rFonts w:eastAsia="Calibri"/>
          <w:sz w:val="26"/>
          <w:szCs w:val="26"/>
        </w:rPr>
        <w:t xml:space="preserve">– </w:t>
      </w:r>
      <w:r w:rsidRPr="00C41B85">
        <w:rPr>
          <w:rFonts w:eastAsia="Calibri"/>
          <w:sz w:val="26"/>
          <w:szCs w:val="26"/>
        </w:rPr>
        <w:t xml:space="preserve">преподаватель юридической школы ДВФУ </w:t>
      </w:r>
      <w:proofErr w:type="spellStart"/>
      <w:r w:rsidRPr="00C41B85">
        <w:rPr>
          <w:rFonts w:eastAsia="Calibri"/>
          <w:sz w:val="26"/>
          <w:szCs w:val="26"/>
        </w:rPr>
        <w:t>Абоян</w:t>
      </w:r>
      <w:proofErr w:type="spellEnd"/>
      <w:r w:rsidRPr="00C41B85">
        <w:rPr>
          <w:rFonts w:eastAsia="Calibri"/>
          <w:sz w:val="26"/>
          <w:szCs w:val="26"/>
        </w:rPr>
        <w:t xml:space="preserve"> А.А.</w:t>
      </w:r>
    </w:p>
    <w:p w:rsidR="00C41B85" w:rsidRPr="000E1C8E" w:rsidRDefault="00C41B85" w:rsidP="00C41B85">
      <w:pPr>
        <w:ind w:firstLine="709"/>
        <w:jc w:val="both"/>
        <w:rPr>
          <w:rFonts w:eastAsia="Calibri"/>
          <w:sz w:val="26"/>
          <w:szCs w:val="26"/>
        </w:rPr>
      </w:pPr>
      <w:r w:rsidRPr="000E1C8E">
        <w:rPr>
          <w:rFonts w:eastAsia="Calibri"/>
          <w:sz w:val="26"/>
          <w:szCs w:val="26"/>
        </w:rPr>
        <w:t xml:space="preserve">В рамках экологического просвещения молодежи, вовлечения ее в природоохранную деятельность в прошедшем году состоялся </w:t>
      </w:r>
      <w:r w:rsidRPr="000E1C8E">
        <w:rPr>
          <w:rFonts w:eastAsia="Calibri"/>
          <w:sz w:val="26"/>
          <w:szCs w:val="26"/>
          <w:lang w:val="en-US"/>
        </w:rPr>
        <w:t>VI</w:t>
      </w:r>
      <w:r w:rsidRPr="000E1C8E">
        <w:rPr>
          <w:rFonts w:eastAsia="Calibri"/>
          <w:sz w:val="26"/>
          <w:szCs w:val="26"/>
        </w:rPr>
        <w:t xml:space="preserve"> региональный конкурс экологических проектов "Чистая страна". </w:t>
      </w:r>
    </w:p>
    <w:p w:rsidR="00C41B85" w:rsidRPr="000E1C8E" w:rsidRDefault="00C41B85" w:rsidP="00C41B85">
      <w:pPr>
        <w:ind w:firstLine="709"/>
        <w:jc w:val="both"/>
        <w:rPr>
          <w:rFonts w:eastAsia="Calibri"/>
          <w:sz w:val="26"/>
          <w:szCs w:val="26"/>
        </w:rPr>
      </w:pPr>
      <w:r w:rsidRPr="000E1C8E">
        <w:rPr>
          <w:rFonts w:eastAsia="Calibri"/>
          <w:sz w:val="26"/>
          <w:szCs w:val="26"/>
        </w:rPr>
        <w:t>Впервые конкурс прохо</w:t>
      </w:r>
      <w:r w:rsidR="00CA62C2">
        <w:rPr>
          <w:rFonts w:eastAsia="Calibri"/>
          <w:sz w:val="26"/>
          <w:szCs w:val="26"/>
        </w:rPr>
        <w:t>д</w:t>
      </w:r>
      <w:r w:rsidRPr="000E1C8E">
        <w:rPr>
          <w:rFonts w:eastAsia="Calibri"/>
          <w:sz w:val="26"/>
          <w:szCs w:val="26"/>
        </w:rPr>
        <w:t xml:space="preserve">ил в обновленном формате. Его особенность в том, что лучшие работы (видеоролики о состоявшихся в муниципалитетах экологических акциях) определили сами </w:t>
      </w:r>
      <w:proofErr w:type="spellStart"/>
      <w:r w:rsidRPr="000E1C8E">
        <w:rPr>
          <w:rFonts w:eastAsia="Calibri"/>
          <w:sz w:val="26"/>
          <w:szCs w:val="26"/>
        </w:rPr>
        <w:t>приморцы</w:t>
      </w:r>
      <w:proofErr w:type="spellEnd"/>
      <w:r w:rsidRPr="000E1C8E">
        <w:rPr>
          <w:rFonts w:eastAsia="Calibri"/>
          <w:sz w:val="26"/>
          <w:szCs w:val="26"/>
        </w:rPr>
        <w:t xml:space="preserve"> путем интернет-голосования.</w:t>
      </w:r>
    </w:p>
    <w:p w:rsidR="00C41B85" w:rsidRPr="000E1C8E" w:rsidRDefault="00CA62C2" w:rsidP="00C41B85">
      <w:pPr>
        <w:ind w:firstLine="709"/>
        <w:jc w:val="both"/>
        <w:rPr>
          <w:rFonts w:eastAsia="Calibri"/>
          <w:sz w:val="26"/>
          <w:szCs w:val="26"/>
        </w:rPr>
      </w:pPr>
      <w:r>
        <w:rPr>
          <w:rFonts w:eastAsia="Calibri"/>
          <w:sz w:val="26"/>
          <w:szCs w:val="26"/>
        </w:rPr>
        <w:t>Иным образом</w:t>
      </w:r>
      <w:r w:rsidR="00C41B85" w:rsidRPr="000E1C8E">
        <w:rPr>
          <w:rFonts w:eastAsia="Calibri"/>
          <w:sz w:val="26"/>
          <w:szCs w:val="26"/>
        </w:rPr>
        <w:t xml:space="preserve"> было организовано и награждение победителей: вместо торжественного мероприятия – неформальное общение с Председателем и депутатами Законодательного Собрания за чашкой чая.</w:t>
      </w:r>
    </w:p>
    <w:p w:rsidR="00C41B85" w:rsidRDefault="00C41B85" w:rsidP="004A13B3">
      <w:pPr>
        <w:ind w:firstLine="709"/>
        <w:jc w:val="both"/>
        <w:rPr>
          <w:rFonts w:eastAsia="Calibri"/>
        </w:rPr>
      </w:pPr>
    </w:p>
    <w:p w:rsidR="004A13B3" w:rsidRDefault="004A13B3" w:rsidP="004A13B3">
      <w:pPr>
        <w:pStyle w:val="a6"/>
        <w:spacing w:before="0" w:beforeAutospacing="0" w:after="0" w:afterAutospacing="0"/>
      </w:pPr>
      <w:r>
        <w:rPr>
          <w:noProof/>
        </w:rPr>
        <w:drawing>
          <wp:inline distT="0" distB="0" distL="0" distR="0">
            <wp:extent cx="5940000" cy="4460400"/>
            <wp:effectExtent l="0" t="0" r="3810" b="0"/>
            <wp:docPr id="2" name="Рисунок 2" descr="C:\Users\Peryshkina_N_V\AppData\Local\Microsoft\Windows\INetCache\Content.Outlook\H9EZJ2BB\CZ1A0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ryshkina_N_V\AppData\Local\Microsoft\Windows\INetCache\Content.Outlook\H9EZJ2BB\CZ1A065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0000" cy="4460400"/>
                    </a:xfrm>
                    <a:prstGeom prst="rect">
                      <a:avLst/>
                    </a:prstGeom>
                    <a:noFill/>
                    <a:ln>
                      <a:noFill/>
                    </a:ln>
                  </pic:spPr>
                </pic:pic>
              </a:graphicData>
            </a:graphic>
          </wp:inline>
        </w:drawing>
      </w:r>
    </w:p>
    <w:p w:rsidR="00C41B85" w:rsidRDefault="00C41B85" w:rsidP="004A13B3">
      <w:pPr>
        <w:jc w:val="both"/>
        <w:rPr>
          <w:rFonts w:eastAsia="Calibri"/>
        </w:rPr>
      </w:pPr>
    </w:p>
    <w:p w:rsidR="00763720" w:rsidRDefault="000E1C8E" w:rsidP="000E1C8E">
      <w:pPr>
        <w:jc w:val="center"/>
        <w:rPr>
          <w:rFonts w:eastAsia="Calibri"/>
          <w:i/>
        </w:rPr>
      </w:pPr>
      <w:r w:rsidRPr="000E1C8E">
        <w:rPr>
          <w:rFonts w:eastAsia="Calibri"/>
          <w:i/>
        </w:rPr>
        <w:t>Награждение победителей</w:t>
      </w:r>
      <w:r w:rsidRPr="00763720">
        <w:rPr>
          <w:rFonts w:eastAsia="Calibri"/>
          <w:sz w:val="26"/>
          <w:szCs w:val="26"/>
        </w:rPr>
        <w:t xml:space="preserve"> </w:t>
      </w:r>
      <w:r w:rsidRPr="00763720">
        <w:rPr>
          <w:rFonts w:eastAsia="Calibri"/>
          <w:i/>
          <w:lang w:val="en-US"/>
        </w:rPr>
        <w:t>VI</w:t>
      </w:r>
      <w:r w:rsidRPr="000E1C8E">
        <w:rPr>
          <w:rFonts w:eastAsia="Calibri"/>
          <w:i/>
        </w:rPr>
        <w:t xml:space="preserve"> </w:t>
      </w:r>
      <w:r w:rsidR="00763720">
        <w:rPr>
          <w:rFonts w:eastAsia="Calibri"/>
          <w:i/>
        </w:rPr>
        <w:t xml:space="preserve">регионального </w:t>
      </w:r>
      <w:r w:rsidRPr="000E1C8E">
        <w:rPr>
          <w:rFonts w:eastAsia="Calibri"/>
          <w:i/>
        </w:rPr>
        <w:t xml:space="preserve">конкурса </w:t>
      </w:r>
    </w:p>
    <w:p w:rsidR="000E1C8E" w:rsidRDefault="000E1C8E" w:rsidP="000E1C8E">
      <w:pPr>
        <w:jc w:val="center"/>
        <w:rPr>
          <w:rFonts w:eastAsia="Calibri"/>
          <w:i/>
        </w:rPr>
      </w:pPr>
      <w:r w:rsidRPr="000E1C8E">
        <w:rPr>
          <w:rFonts w:eastAsia="Calibri"/>
          <w:i/>
        </w:rPr>
        <w:t>экологических проектов "Чистая страна"</w:t>
      </w:r>
    </w:p>
    <w:p w:rsidR="000E1C8E" w:rsidRPr="000E1C8E" w:rsidRDefault="000E1C8E" w:rsidP="000E1C8E">
      <w:pPr>
        <w:jc w:val="center"/>
        <w:rPr>
          <w:rFonts w:eastAsia="Calibri"/>
          <w:i/>
        </w:rPr>
      </w:pPr>
      <w:r>
        <w:rPr>
          <w:rFonts w:eastAsia="Calibri"/>
          <w:i/>
        </w:rPr>
        <w:t>(30 октября 2025 года, г. Владивосток)</w:t>
      </w:r>
    </w:p>
    <w:p w:rsidR="003839EC" w:rsidRPr="001F5FEF" w:rsidRDefault="003839EC" w:rsidP="00811C73">
      <w:pPr>
        <w:pStyle w:val="1"/>
      </w:pPr>
      <w:bookmarkStart w:id="27" w:name="_Toc350332939"/>
      <w:bookmarkStart w:id="28" w:name="OLE_LINK7"/>
      <w:bookmarkStart w:id="29" w:name="OLE_LINK8"/>
      <w:bookmarkStart w:id="30" w:name="_Toc227312345"/>
      <w:r w:rsidRPr="001F5FEF">
        <w:lastRenderedPageBreak/>
        <w:t>Обеспечение деятельности Законодательного Собрания</w:t>
      </w:r>
      <w:bookmarkEnd w:id="27"/>
      <w:bookmarkEnd w:id="30"/>
    </w:p>
    <w:bookmarkEnd w:id="28"/>
    <w:bookmarkEnd w:id="29"/>
    <w:p w:rsidR="003839EC" w:rsidRPr="002C141B" w:rsidRDefault="003839EC" w:rsidP="00811C73">
      <w:pPr>
        <w:ind w:firstLine="709"/>
        <w:jc w:val="both"/>
        <w:rPr>
          <w:sz w:val="26"/>
          <w:szCs w:val="26"/>
        </w:rPr>
      </w:pPr>
      <w:r w:rsidRPr="002C141B">
        <w:rPr>
          <w:sz w:val="26"/>
          <w:szCs w:val="26"/>
        </w:rPr>
        <w:t>В 202</w:t>
      </w:r>
      <w:r w:rsidR="00E707B3">
        <w:rPr>
          <w:sz w:val="26"/>
          <w:szCs w:val="26"/>
        </w:rPr>
        <w:t>5</w:t>
      </w:r>
      <w:r w:rsidRPr="002C141B">
        <w:rPr>
          <w:sz w:val="26"/>
          <w:szCs w:val="26"/>
        </w:rPr>
        <w:t xml:space="preserve"> году работа аппарата Законодательного Собрания была направлена на организационное, методическое, документационное, правовое, информационное, материально-техническое и финансовое обеспечение деятельности Законодательного Собрания в соответствии с планами работы Законодательного Собрания, комитетов Законодательного Собрания, аппарата Законодательного Собрания и внеплановыми заданиями.</w:t>
      </w:r>
    </w:p>
    <w:p w:rsidR="003839EC" w:rsidRPr="002C141B" w:rsidRDefault="003839EC" w:rsidP="00811C73">
      <w:pPr>
        <w:ind w:firstLine="709"/>
        <w:jc w:val="both"/>
        <w:rPr>
          <w:sz w:val="26"/>
          <w:szCs w:val="26"/>
        </w:rPr>
      </w:pPr>
      <w:r w:rsidRPr="002C141B">
        <w:rPr>
          <w:sz w:val="26"/>
          <w:szCs w:val="26"/>
        </w:rPr>
        <w:t>Структурными подразделениями аппарата Законодательного Собрания обеспечено проведение:</w:t>
      </w:r>
    </w:p>
    <w:p w:rsidR="003839EC" w:rsidRPr="002C141B" w:rsidRDefault="003839EC" w:rsidP="00811C73">
      <w:pPr>
        <w:ind w:firstLine="709"/>
        <w:jc w:val="both"/>
        <w:rPr>
          <w:sz w:val="26"/>
          <w:szCs w:val="26"/>
        </w:rPr>
      </w:pPr>
      <w:r w:rsidRPr="002C141B">
        <w:rPr>
          <w:sz w:val="26"/>
          <w:szCs w:val="26"/>
        </w:rPr>
        <w:t>1</w:t>
      </w:r>
      <w:r w:rsidR="00A21E7B">
        <w:rPr>
          <w:sz w:val="26"/>
          <w:szCs w:val="26"/>
        </w:rPr>
        <w:t>3</w:t>
      </w:r>
      <w:r w:rsidRPr="002C141B">
        <w:rPr>
          <w:sz w:val="26"/>
          <w:szCs w:val="26"/>
        </w:rPr>
        <w:t xml:space="preserve"> заседаний Законодательного Собрания</w:t>
      </w:r>
      <w:r w:rsidR="008F09F9" w:rsidRPr="002C141B">
        <w:rPr>
          <w:sz w:val="26"/>
          <w:szCs w:val="26"/>
        </w:rPr>
        <w:t xml:space="preserve"> (в том числе </w:t>
      </w:r>
      <w:r w:rsidR="00CA62C2">
        <w:rPr>
          <w:sz w:val="26"/>
          <w:szCs w:val="26"/>
        </w:rPr>
        <w:t>двух</w:t>
      </w:r>
      <w:r w:rsidR="001D1B26">
        <w:rPr>
          <w:sz w:val="26"/>
          <w:szCs w:val="26"/>
        </w:rPr>
        <w:t xml:space="preserve"> внеочередных</w:t>
      </w:r>
      <w:r w:rsidR="008F09F9" w:rsidRPr="002C141B">
        <w:rPr>
          <w:sz w:val="26"/>
          <w:szCs w:val="26"/>
        </w:rPr>
        <w:t>)</w:t>
      </w:r>
      <w:r w:rsidRPr="002C141B">
        <w:rPr>
          <w:sz w:val="26"/>
          <w:szCs w:val="26"/>
        </w:rPr>
        <w:t>;</w:t>
      </w:r>
    </w:p>
    <w:p w:rsidR="003839EC" w:rsidRPr="002C141B" w:rsidRDefault="005964B4" w:rsidP="00811C73">
      <w:pPr>
        <w:ind w:firstLine="709"/>
        <w:jc w:val="both"/>
        <w:rPr>
          <w:sz w:val="26"/>
          <w:szCs w:val="26"/>
        </w:rPr>
      </w:pPr>
      <w:r w:rsidRPr="00CE5013">
        <w:rPr>
          <w:sz w:val="26"/>
          <w:szCs w:val="26"/>
        </w:rPr>
        <w:t>1</w:t>
      </w:r>
      <w:r w:rsidR="009C00B1" w:rsidRPr="00CE5013">
        <w:rPr>
          <w:sz w:val="26"/>
          <w:szCs w:val="26"/>
        </w:rPr>
        <w:t>2</w:t>
      </w:r>
      <w:r w:rsidR="003839EC" w:rsidRPr="002C141B">
        <w:rPr>
          <w:sz w:val="26"/>
          <w:szCs w:val="26"/>
        </w:rPr>
        <w:t xml:space="preserve"> заседаний совета Законодательного Собрания;</w:t>
      </w:r>
    </w:p>
    <w:p w:rsidR="003839EC" w:rsidRPr="002C141B" w:rsidRDefault="005719B9" w:rsidP="00811C73">
      <w:pPr>
        <w:ind w:firstLine="709"/>
        <w:jc w:val="both"/>
        <w:rPr>
          <w:sz w:val="26"/>
          <w:szCs w:val="26"/>
        </w:rPr>
      </w:pPr>
      <w:r>
        <w:rPr>
          <w:sz w:val="26"/>
          <w:szCs w:val="26"/>
        </w:rPr>
        <w:t>79</w:t>
      </w:r>
      <w:r w:rsidR="003839EC" w:rsidRPr="002C141B">
        <w:rPr>
          <w:sz w:val="26"/>
          <w:szCs w:val="26"/>
        </w:rPr>
        <w:t xml:space="preserve"> заседани</w:t>
      </w:r>
      <w:r w:rsidR="00D23332">
        <w:rPr>
          <w:sz w:val="26"/>
          <w:szCs w:val="26"/>
        </w:rPr>
        <w:t>й</w:t>
      </w:r>
      <w:r w:rsidR="003839EC" w:rsidRPr="002C141B">
        <w:rPr>
          <w:sz w:val="26"/>
          <w:szCs w:val="26"/>
        </w:rPr>
        <w:t xml:space="preserve"> комитетов Законодательного Собрания;</w:t>
      </w:r>
    </w:p>
    <w:p w:rsidR="003839EC" w:rsidRDefault="00CA62C2" w:rsidP="00811C73">
      <w:pPr>
        <w:ind w:firstLine="709"/>
        <w:jc w:val="both"/>
        <w:rPr>
          <w:sz w:val="26"/>
          <w:szCs w:val="26"/>
        </w:rPr>
      </w:pPr>
      <w:r>
        <w:rPr>
          <w:sz w:val="26"/>
          <w:szCs w:val="26"/>
        </w:rPr>
        <w:t>трех</w:t>
      </w:r>
      <w:r w:rsidR="003839EC" w:rsidRPr="002C141B">
        <w:rPr>
          <w:sz w:val="26"/>
          <w:szCs w:val="26"/>
        </w:rPr>
        <w:t xml:space="preserve"> заседаний Совета председателей представительных органов муниципальных округов, городских округов при Законодательном Собрании Приморского края;</w:t>
      </w:r>
    </w:p>
    <w:p w:rsidR="00F933CB" w:rsidRDefault="00F933CB" w:rsidP="00811C73">
      <w:pPr>
        <w:ind w:firstLine="709"/>
        <w:jc w:val="both"/>
        <w:rPr>
          <w:sz w:val="26"/>
          <w:szCs w:val="26"/>
        </w:rPr>
      </w:pPr>
      <w:r>
        <w:rPr>
          <w:sz w:val="26"/>
          <w:szCs w:val="26"/>
        </w:rPr>
        <w:t>ряда мероприятий, посвященных 30-летию деятельности Законодательного Собрания;</w:t>
      </w:r>
    </w:p>
    <w:p w:rsidR="003839EC" w:rsidRPr="002C141B" w:rsidRDefault="003839EC" w:rsidP="00811C73">
      <w:pPr>
        <w:ind w:firstLine="709"/>
        <w:jc w:val="both"/>
        <w:rPr>
          <w:sz w:val="26"/>
          <w:szCs w:val="26"/>
        </w:rPr>
      </w:pPr>
      <w:r w:rsidRPr="002C141B">
        <w:rPr>
          <w:sz w:val="26"/>
          <w:szCs w:val="26"/>
        </w:rPr>
        <w:t>иных мероприятий, проводимых Законодательным Собранием.</w:t>
      </w:r>
    </w:p>
    <w:p w:rsidR="003839EC" w:rsidRPr="002C141B" w:rsidRDefault="0079467E" w:rsidP="00811C73">
      <w:pPr>
        <w:ind w:firstLine="709"/>
        <w:jc w:val="both"/>
        <w:rPr>
          <w:sz w:val="26"/>
          <w:szCs w:val="26"/>
        </w:rPr>
      </w:pPr>
      <w:r w:rsidRPr="002C141B">
        <w:rPr>
          <w:sz w:val="26"/>
          <w:szCs w:val="26"/>
        </w:rPr>
        <w:t>В течение</w:t>
      </w:r>
      <w:r w:rsidR="003839EC" w:rsidRPr="002C141B">
        <w:rPr>
          <w:sz w:val="26"/>
          <w:szCs w:val="26"/>
        </w:rPr>
        <w:t xml:space="preserve"> 202</w:t>
      </w:r>
      <w:r w:rsidR="005719B9">
        <w:rPr>
          <w:sz w:val="26"/>
          <w:szCs w:val="26"/>
        </w:rPr>
        <w:t>5</w:t>
      </w:r>
      <w:r w:rsidR="003839EC" w:rsidRPr="002C141B">
        <w:rPr>
          <w:sz w:val="26"/>
          <w:szCs w:val="26"/>
        </w:rPr>
        <w:t xml:space="preserve"> года Законодательное Собрание </w:t>
      </w:r>
      <w:r w:rsidRPr="002C141B">
        <w:rPr>
          <w:sz w:val="26"/>
          <w:szCs w:val="26"/>
        </w:rPr>
        <w:t>использовало</w:t>
      </w:r>
      <w:r w:rsidR="003839EC" w:rsidRPr="002C141B">
        <w:rPr>
          <w:sz w:val="26"/>
          <w:szCs w:val="26"/>
        </w:rPr>
        <w:t xml:space="preserve"> </w:t>
      </w:r>
      <w:r w:rsidR="008C69D4" w:rsidRPr="002C141B">
        <w:rPr>
          <w:sz w:val="26"/>
          <w:szCs w:val="26"/>
        </w:rPr>
        <w:t xml:space="preserve">как очный, так и </w:t>
      </w:r>
      <w:r w:rsidR="00CD6F5A" w:rsidRPr="002C141B">
        <w:rPr>
          <w:sz w:val="26"/>
          <w:szCs w:val="26"/>
        </w:rPr>
        <w:t>дистанционны</w:t>
      </w:r>
      <w:r w:rsidR="00F27E30" w:rsidRPr="002C141B">
        <w:rPr>
          <w:sz w:val="26"/>
          <w:szCs w:val="26"/>
        </w:rPr>
        <w:t>й</w:t>
      </w:r>
      <w:r w:rsidR="00CD6F5A" w:rsidRPr="002C141B">
        <w:rPr>
          <w:sz w:val="26"/>
          <w:szCs w:val="26"/>
        </w:rPr>
        <w:t xml:space="preserve"> </w:t>
      </w:r>
      <w:r w:rsidR="003839EC" w:rsidRPr="002C141B">
        <w:rPr>
          <w:sz w:val="26"/>
          <w:szCs w:val="26"/>
        </w:rPr>
        <w:t xml:space="preserve">режим работы. </w:t>
      </w:r>
    </w:p>
    <w:p w:rsidR="003839EC" w:rsidRPr="002C141B" w:rsidRDefault="003839EC" w:rsidP="00811C73">
      <w:pPr>
        <w:ind w:firstLine="709"/>
        <w:jc w:val="both"/>
        <w:rPr>
          <w:sz w:val="26"/>
          <w:szCs w:val="26"/>
        </w:rPr>
      </w:pPr>
      <w:r w:rsidRPr="002C141B">
        <w:rPr>
          <w:sz w:val="26"/>
          <w:szCs w:val="26"/>
        </w:rPr>
        <w:t xml:space="preserve">В ходе подготовки заседаний Законодательного Собрания, комитетов Законодательного Собрания, иных мероприятий </w:t>
      </w:r>
      <w:r w:rsidR="00AD3E11" w:rsidRPr="002C141B">
        <w:rPr>
          <w:sz w:val="26"/>
          <w:szCs w:val="26"/>
        </w:rPr>
        <w:t>о</w:t>
      </w:r>
      <w:r w:rsidRPr="002C141B">
        <w:rPr>
          <w:sz w:val="26"/>
          <w:szCs w:val="26"/>
        </w:rPr>
        <w:t>существлял</w:t>
      </w:r>
      <w:r w:rsidR="001224A2" w:rsidRPr="002C141B">
        <w:rPr>
          <w:sz w:val="26"/>
          <w:szCs w:val="26"/>
        </w:rPr>
        <w:t>о</w:t>
      </w:r>
      <w:r w:rsidRPr="002C141B">
        <w:rPr>
          <w:sz w:val="26"/>
          <w:szCs w:val="26"/>
        </w:rPr>
        <w:t>сь формирование комплектов документов</w:t>
      </w:r>
      <w:r w:rsidR="00DB5841" w:rsidRPr="002C141B">
        <w:rPr>
          <w:sz w:val="26"/>
          <w:szCs w:val="26"/>
        </w:rPr>
        <w:t xml:space="preserve"> в электронном виде</w:t>
      </w:r>
      <w:r w:rsidRPr="002C141B">
        <w:rPr>
          <w:sz w:val="26"/>
          <w:szCs w:val="26"/>
        </w:rPr>
        <w:t>.</w:t>
      </w:r>
    </w:p>
    <w:p w:rsidR="003839EC" w:rsidRPr="002C141B" w:rsidRDefault="003839EC" w:rsidP="00811C73">
      <w:pPr>
        <w:ind w:firstLine="709"/>
        <w:jc w:val="both"/>
        <w:rPr>
          <w:sz w:val="26"/>
          <w:szCs w:val="26"/>
        </w:rPr>
      </w:pPr>
      <w:r w:rsidRPr="002C141B">
        <w:rPr>
          <w:sz w:val="26"/>
          <w:szCs w:val="26"/>
        </w:rPr>
        <w:t xml:space="preserve">В отчетном периоде были проведены правовая (в том числе антикоррупционная) и лингвистическая экспертизы </w:t>
      </w:r>
      <w:r w:rsidR="002A338F">
        <w:rPr>
          <w:sz w:val="26"/>
          <w:szCs w:val="26"/>
        </w:rPr>
        <w:t>239</w:t>
      </w:r>
      <w:r w:rsidR="00936792" w:rsidRPr="002C141B">
        <w:rPr>
          <w:sz w:val="26"/>
          <w:szCs w:val="26"/>
        </w:rPr>
        <w:t xml:space="preserve"> (в 202</w:t>
      </w:r>
      <w:r w:rsidR="00D869D1">
        <w:rPr>
          <w:sz w:val="26"/>
          <w:szCs w:val="26"/>
        </w:rPr>
        <w:t>3</w:t>
      </w:r>
      <w:r w:rsidR="00936792" w:rsidRPr="002C141B">
        <w:rPr>
          <w:sz w:val="26"/>
          <w:szCs w:val="26"/>
        </w:rPr>
        <w:t xml:space="preserve"> году – 2</w:t>
      </w:r>
      <w:r w:rsidR="002A338F">
        <w:rPr>
          <w:sz w:val="26"/>
          <w:szCs w:val="26"/>
        </w:rPr>
        <w:t>2</w:t>
      </w:r>
      <w:r w:rsidR="00FF76DC" w:rsidRPr="002C141B">
        <w:rPr>
          <w:sz w:val="26"/>
          <w:szCs w:val="26"/>
        </w:rPr>
        <w:t>0</w:t>
      </w:r>
      <w:r w:rsidR="00936792" w:rsidRPr="002C141B">
        <w:rPr>
          <w:sz w:val="26"/>
          <w:szCs w:val="26"/>
        </w:rPr>
        <w:t>)</w:t>
      </w:r>
      <w:r w:rsidRPr="002C141B">
        <w:rPr>
          <w:sz w:val="26"/>
          <w:szCs w:val="26"/>
        </w:rPr>
        <w:t xml:space="preserve"> проект</w:t>
      </w:r>
      <w:r w:rsidR="00F27E30" w:rsidRPr="002C141B">
        <w:rPr>
          <w:sz w:val="26"/>
          <w:szCs w:val="26"/>
        </w:rPr>
        <w:t>ов</w:t>
      </w:r>
      <w:r w:rsidRPr="002C141B">
        <w:rPr>
          <w:sz w:val="26"/>
          <w:szCs w:val="26"/>
        </w:rPr>
        <w:t xml:space="preserve"> законов и </w:t>
      </w:r>
      <w:r w:rsidR="002A338F">
        <w:rPr>
          <w:sz w:val="26"/>
          <w:szCs w:val="26"/>
        </w:rPr>
        <w:t>552</w:t>
      </w:r>
      <w:r w:rsidRPr="002C141B">
        <w:rPr>
          <w:sz w:val="26"/>
          <w:szCs w:val="26"/>
        </w:rPr>
        <w:t xml:space="preserve"> </w:t>
      </w:r>
      <w:r w:rsidR="00D869D1">
        <w:rPr>
          <w:sz w:val="26"/>
          <w:szCs w:val="26"/>
        </w:rPr>
        <w:t>(</w:t>
      </w:r>
      <w:r w:rsidR="002A338F">
        <w:rPr>
          <w:sz w:val="26"/>
          <w:szCs w:val="26"/>
        </w:rPr>
        <w:t>482</w:t>
      </w:r>
      <w:r w:rsidR="00936792" w:rsidRPr="002C141B">
        <w:rPr>
          <w:sz w:val="26"/>
          <w:szCs w:val="26"/>
        </w:rPr>
        <w:t xml:space="preserve">) </w:t>
      </w:r>
      <w:r w:rsidRPr="002C141B">
        <w:rPr>
          <w:sz w:val="26"/>
          <w:szCs w:val="26"/>
        </w:rPr>
        <w:t>проект</w:t>
      </w:r>
      <w:r w:rsidR="00FF76DC" w:rsidRPr="002C141B">
        <w:rPr>
          <w:sz w:val="26"/>
          <w:szCs w:val="26"/>
        </w:rPr>
        <w:t>ов</w:t>
      </w:r>
      <w:r w:rsidRPr="002C141B">
        <w:rPr>
          <w:sz w:val="26"/>
          <w:szCs w:val="26"/>
        </w:rPr>
        <w:t xml:space="preserve"> постановлени</w:t>
      </w:r>
      <w:r w:rsidR="00FF76DC" w:rsidRPr="002C141B">
        <w:rPr>
          <w:sz w:val="26"/>
          <w:szCs w:val="26"/>
        </w:rPr>
        <w:t>й</w:t>
      </w:r>
      <w:r w:rsidRPr="002C141B">
        <w:rPr>
          <w:sz w:val="26"/>
          <w:szCs w:val="26"/>
        </w:rPr>
        <w:t xml:space="preserve"> Законодательного Собрания. Проводились экспертизы и иных нормативных правовых актов как внесенных в Законодательное Собрание, так и внутренних правовых документов.</w:t>
      </w:r>
    </w:p>
    <w:p w:rsidR="00660EEE" w:rsidRPr="002C141B" w:rsidRDefault="00660EEE" w:rsidP="00811C73">
      <w:pPr>
        <w:ind w:firstLine="709"/>
        <w:jc w:val="both"/>
        <w:rPr>
          <w:sz w:val="26"/>
          <w:szCs w:val="26"/>
        </w:rPr>
      </w:pPr>
      <w:r w:rsidRPr="002C141B">
        <w:rPr>
          <w:sz w:val="26"/>
          <w:szCs w:val="26"/>
        </w:rPr>
        <w:t xml:space="preserve">Законодательным Собранием применяется на практике система мониторинга принимаемых законов Приморского края. По итогам мониторинга </w:t>
      </w:r>
      <w:proofErr w:type="spellStart"/>
      <w:r w:rsidRPr="002C141B">
        <w:rPr>
          <w:sz w:val="26"/>
          <w:szCs w:val="26"/>
        </w:rPr>
        <w:t>правоприменения</w:t>
      </w:r>
      <w:proofErr w:type="spellEnd"/>
      <w:r w:rsidRPr="002C141B">
        <w:rPr>
          <w:sz w:val="26"/>
          <w:szCs w:val="26"/>
        </w:rPr>
        <w:t>, проведенного в 202</w:t>
      </w:r>
      <w:r w:rsidR="002A338F">
        <w:rPr>
          <w:sz w:val="26"/>
          <w:szCs w:val="26"/>
        </w:rPr>
        <w:t>5</w:t>
      </w:r>
      <w:r w:rsidRPr="002C141B">
        <w:rPr>
          <w:sz w:val="26"/>
          <w:szCs w:val="26"/>
        </w:rPr>
        <w:t xml:space="preserve"> году в отношении </w:t>
      </w:r>
      <w:r w:rsidR="00D869D1">
        <w:rPr>
          <w:sz w:val="26"/>
          <w:szCs w:val="26"/>
        </w:rPr>
        <w:t>шести</w:t>
      </w:r>
      <w:r w:rsidRPr="002C141B">
        <w:rPr>
          <w:sz w:val="26"/>
          <w:szCs w:val="26"/>
        </w:rPr>
        <w:t xml:space="preserve"> законов Приморского края, подготовлена и направлена в комитеты Законодательного Собрания соответствующая информация. В течение года реализовывались мероприятия в соответствии с планом мониторинга </w:t>
      </w:r>
      <w:proofErr w:type="spellStart"/>
      <w:r w:rsidRPr="002C141B">
        <w:rPr>
          <w:sz w:val="26"/>
          <w:szCs w:val="26"/>
        </w:rPr>
        <w:t>правоприменения</w:t>
      </w:r>
      <w:proofErr w:type="spellEnd"/>
      <w:r w:rsidRPr="002C141B">
        <w:rPr>
          <w:sz w:val="26"/>
          <w:szCs w:val="26"/>
        </w:rPr>
        <w:t xml:space="preserve"> нормативных правовых актов Приморского края. Подготовлен доклад о мониторинге </w:t>
      </w:r>
      <w:proofErr w:type="spellStart"/>
      <w:r w:rsidRPr="002C141B">
        <w:rPr>
          <w:sz w:val="26"/>
          <w:szCs w:val="26"/>
        </w:rPr>
        <w:t>правоприменения</w:t>
      </w:r>
      <w:proofErr w:type="spellEnd"/>
      <w:r w:rsidRPr="002C141B">
        <w:rPr>
          <w:sz w:val="26"/>
          <w:szCs w:val="26"/>
        </w:rPr>
        <w:t xml:space="preserve"> нормативных правовых актов Приморского края, принятых Законодательным Собранием, за 202</w:t>
      </w:r>
      <w:r w:rsidR="00B5166E">
        <w:rPr>
          <w:sz w:val="26"/>
          <w:szCs w:val="26"/>
        </w:rPr>
        <w:t>4</w:t>
      </w:r>
      <w:r w:rsidR="00065AAC" w:rsidRPr="002C141B">
        <w:rPr>
          <w:sz w:val="26"/>
          <w:szCs w:val="26"/>
        </w:rPr>
        <w:t xml:space="preserve"> год</w:t>
      </w:r>
      <w:r w:rsidRPr="002C141B">
        <w:rPr>
          <w:sz w:val="26"/>
          <w:szCs w:val="26"/>
        </w:rPr>
        <w:t>.</w:t>
      </w:r>
    </w:p>
    <w:p w:rsidR="003839EC" w:rsidRPr="002C141B" w:rsidRDefault="003839EC" w:rsidP="00811C73">
      <w:pPr>
        <w:ind w:firstLine="709"/>
        <w:jc w:val="both"/>
        <w:rPr>
          <w:sz w:val="26"/>
          <w:szCs w:val="26"/>
        </w:rPr>
      </w:pPr>
      <w:r w:rsidRPr="002C141B">
        <w:rPr>
          <w:sz w:val="26"/>
          <w:szCs w:val="26"/>
        </w:rPr>
        <w:t>Подготовлен большой объем аналитических материалов и докладов на различные темы для руководства Законодательного Собрания и по запросам федеральных органов государственной власти.</w:t>
      </w:r>
    </w:p>
    <w:p w:rsidR="003839EC" w:rsidRPr="002C141B" w:rsidRDefault="003839EC" w:rsidP="00811C73">
      <w:pPr>
        <w:ind w:firstLine="709"/>
        <w:jc w:val="both"/>
        <w:rPr>
          <w:sz w:val="26"/>
          <w:szCs w:val="26"/>
        </w:rPr>
      </w:pPr>
      <w:r w:rsidRPr="002C141B">
        <w:rPr>
          <w:sz w:val="26"/>
          <w:szCs w:val="26"/>
        </w:rPr>
        <w:t xml:space="preserve">В течение года осуществлялось правовое сопровождение мероприятий, проводимых в Законодательном Собрании. </w:t>
      </w:r>
    </w:p>
    <w:p w:rsidR="003839EC" w:rsidRPr="002C141B" w:rsidRDefault="003839EC" w:rsidP="00811C73">
      <w:pPr>
        <w:ind w:firstLine="709"/>
        <w:jc w:val="both"/>
        <w:rPr>
          <w:sz w:val="26"/>
          <w:szCs w:val="26"/>
        </w:rPr>
      </w:pPr>
      <w:r w:rsidRPr="002C141B">
        <w:rPr>
          <w:sz w:val="26"/>
          <w:szCs w:val="26"/>
        </w:rPr>
        <w:t>Все принятые законы Приморского края и постановления Законодательного Собрания опубликованы. За 202</w:t>
      </w:r>
      <w:r w:rsidR="0082322C">
        <w:rPr>
          <w:sz w:val="26"/>
          <w:szCs w:val="26"/>
        </w:rPr>
        <w:t>5</w:t>
      </w:r>
      <w:r w:rsidRPr="002C141B">
        <w:rPr>
          <w:sz w:val="26"/>
          <w:szCs w:val="26"/>
        </w:rPr>
        <w:t xml:space="preserve"> год было подготовлено </w:t>
      </w:r>
      <w:r w:rsidR="008A40FD" w:rsidRPr="002C141B">
        <w:rPr>
          <w:sz w:val="26"/>
          <w:szCs w:val="26"/>
        </w:rPr>
        <w:t>1</w:t>
      </w:r>
      <w:r w:rsidR="0097662F">
        <w:rPr>
          <w:sz w:val="26"/>
          <w:szCs w:val="26"/>
        </w:rPr>
        <w:t>3</w:t>
      </w:r>
      <w:r w:rsidRPr="002C141B">
        <w:rPr>
          <w:sz w:val="26"/>
          <w:szCs w:val="26"/>
        </w:rPr>
        <w:t xml:space="preserve"> </w:t>
      </w:r>
      <w:r w:rsidR="006E06A0">
        <w:rPr>
          <w:sz w:val="26"/>
          <w:szCs w:val="26"/>
        </w:rPr>
        <w:t xml:space="preserve">номеров </w:t>
      </w:r>
      <w:r w:rsidRPr="002C141B">
        <w:rPr>
          <w:sz w:val="26"/>
          <w:szCs w:val="26"/>
        </w:rPr>
        <w:t>сборник</w:t>
      </w:r>
      <w:r w:rsidR="005C7167" w:rsidRPr="002C141B">
        <w:rPr>
          <w:sz w:val="26"/>
          <w:szCs w:val="26"/>
        </w:rPr>
        <w:t>ов</w:t>
      </w:r>
      <w:r w:rsidRPr="002C141B">
        <w:rPr>
          <w:sz w:val="26"/>
          <w:szCs w:val="26"/>
        </w:rPr>
        <w:t xml:space="preserve"> "Ведомости Законодательного Собрания Приморского края". </w:t>
      </w:r>
    </w:p>
    <w:p w:rsidR="003839EC" w:rsidRPr="00021D26" w:rsidRDefault="003839EC" w:rsidP="00811C73">
      <w:pPr>
        <w:ind w:firstLine="709"/>
        <w:jc w:val="both"/>
        <w:rPr>
          <w:sz w:val="26"/>
          <w:szCs w:val="26"/>
        </w:rPr>
      </w:pPr>
      <w:r w:rsidRPr="00021D26">
        <w:rPr>
          <w:sz w:val="26"/>
          <w:szCs w:val="26"/>
        </w:rPr>
        <w:t xml:space="preserve">В отчетном периоде проводилось сопровождение </w:t>
      </w:r>
      <w:r w:rsidR="00622652" w:rsidRPr="00021D26">
        <w:rPr>
          <w:sz w:val="26"/>
          <w:szCs w:val="26"/>
        </w:rPr>
        <w:t xml:space="preserve">системного </w:t>
      </w:r>
      <w:r w:rsidRPr="00021D26">
        <w:rPr>
          <w:sz w:val="26"/>
          <w:szCs w:val="26"/>
        </w:rPr>
        <w:t xml:space="preserve">программного обеспечения, установленного на рабочих местах депутатов Законодательного Собрания, сотрудников аппарата Законодательного Собрания, а также обеспечивалась поддержка в рабочем состоянии компьютеров, серверов, </w:t>
      </w:r>
      <w:r w:rsidR="00622652" w:rsidRPr="00021D26">
        <w:rPr>
          <w:sz w:val="26"/>
          <w:szCs w:val="26"/>
        </w:rPr>
        <w:lastRenderedPageBreak/>
        <w:t>коммуникационного оборудования локальной вычислительной сети и мультимедийного оборудования залов Законодательного Собрания</w:t>
      </w:r>
      <w:r w:rsidRPr="00021D26">
        <w:rPr>
          <w:sz w:val="26"/>
          <w:szCs w:val="26"/>
        </w:rPr>
        <w:t xml:space="preserve">. Осуществлялась плановая профилактика серверного оборудования. </w:t>
      </w:r>
    </w:p>
    <w:p w:rsidR="003839EC" w:rsidRPr="00021D26" w:rsidRDefault="003839EC" w:rsidP="00811C73">
      <w:pPr>
        <w:ind w:firstLine="709"/>
        <w:jc w:val="both"/>
        <w:rPr>
          <w:sz w:val="26"/>
          <w:szCs w:val="26"/>
        </w:rPr>
      </w:pPr>
      <w:r w:rsidRPr="00021D26">
        <w:rPr>
          <w:sz w:val="26"/>
          <w:szCs w:val="26"/>
        </w:rPr>
        <w:t>Поддерживалась в актуальном состоянии информация на официальном сайте Законо</w:t>
      </w:r>
      <w:r w:rsidR="009C191E" w:rsidRPr="00021D26">
        <w:rPr>
          <w:sz w:val="26"/>
          <w:szCs w:val="26"/>
        </w:rPr>
        <w:t>дательного Собрания</w:t>
      </w:r>
      <w:r w:rsidRPr="00021D26">
        <w:rPr>
          <w:sz w:val="26"/>
          <w:szCs w:val="26"/>
        </w:rPr>
        <w:t>.</w:t>
      </w:r>
    </w:p>
    <w:p w:rsidR="009C191E" w:rsidRPr="00021D26" w:rsidRDefault="003839EC" w:rsidP="00811C73">
      <w:pPr>
        <w:ind w:firstLine="709"/>
        <w:jc w:val="both"/>
        <w:rPr>
          <w:sz w:val="26"/>
          <w:szCs w:val="26"/>
        </w:rPr>
      </w:pPr>
      <w:r w:rsidRPr="00021D26">
        <w:rPr>
          <w:sz w:val="26"/>
          <w:szCs w:val="26"/>
        </w:rPr>
        <w:t xml:space="preserve">Все законы и постановления, принимаемые Законодательным Собранием, вносились в </w:t>
      </w:r>
      <w:r w:rsidR="003906C3" w:rsidRPr="003906C3">
        <w:rPr>
          <w:sz w:val="26"/>
          <w:szCs w:val="26"/>
        </w:rPr>
        <w:t>систем</w:t>
      </w:r>
      <w:r w:rsidR="003906C3">
        <w:rPr>
          <w:sz w:val="26"/>
          <w:szCs w:val="26"/>
        </w:rPr>
        <w:t>у</w:t>
      </w:r>
      <w:r w:rsidR="003906C3" w:rsidRPr="003906C3">
        <w:rPr>
          <w:sz w:val="26"/>
          <w:szCs w:val="26"/>
        </w:rPr>
        <w:t xml:space="preserve"> автоматизации законотворческого документооборота </w:t>
      </w:r>
      <w:r w:rsidR="003906C3">
        <w:rPr>
          <w:sz w:val="26"/>
          <w:szCs w:val="26"/>
        </w:rPr>
        <w:t xml:space="preserve">(далее – </w:t>
      </w:r>
      <w:r w:rsidRPr="00021D26">
        <w:rPr>
          <w:sz w:val="26"/>
          <w:szCs w:val="26"/>
        </w:rPr>
        <w:t>САЗД</w:t>
      </w:r>
      <w:r w:rsidR="003906C3">
        <w:rPr>
          <w:sz w:val="26"/>
          <w:szCs w:val="26"/>
        </w:rPr>
        <w:t>)</w:t>
      </w:r>
      <w:r w:rsidRPr="00021D26">
        <w:rPr>
          <w:sz w:val="26"/>
          <w:szCs w:val="26"/>
        </w:rPr>
        <w:t xml:space="preserve"> для систематизированного отражения информации о законотворческой деятельности в подсистеме "Мониторинг законопроектов", доступной на официальном сайте Законодательного Собрания. Каждое заседание Законодательного Собрания транслировалось в прямом эфире в информационно-телекоммуникационной сети "Интернет" в общедоступном формате.</w:t>
      </w:r>
      <w:r w:rsidR="002C141B">
        <w:rPr>
          <w:sz w:val="26"/>
          <w:szCs w:val="26"/>
        </w:rPr>
        <w:t xml:space="preserve"> Кроме того, </w:t>
      </w:r>
      <w:r w:rsidR="002C141B" w:rsidRPr="002C141B">
        <w:rPr>
          <w:sz w:val="26"/>
          <w:szCs w:val="26"/>
        </w:rPr>
        <w:t>о</w:t>
      </w:r>
      <w:r w:rsidR="009C191E" w:rsidRPr="002C141B">
        <w:rPr>
          <w:sz w:val="26"/>
          <w:szCs w:val="26"/>
        </w:rPr>
        <w:t xml:space="preserve">существлялась видеотрансляция </w:t>
      </w:r>
      <w:r w:rsidR="002C141B" w:rsidRPr="002C141B">
        <w:rPr>
          <w:sz w:val="26"/>
          <w:szCs w:val="26"/>
        </w:rPr>
        <w:t xml:space="preserve">иных </w:t>
      </w:r>
      <w:r w:rsidR="009C191E" w:rsidRPr="002C141B">
        <w:rPr>
          <w:sz w:val="26"/>
          <w:szCs w:val="26"/>
        </w:rPr>
        <w:t xml:space="preserve">мероприятий, проводимых </w:t>
      </w:r>
      <w:r w:rsidR="002C141B">
        <w:rPr>
          <w:sz w:val="26"/>
          <w:szCs w:val="26"/>
        </w:rPr>
        <w:t>Законодательным Собранием</w:t>
      </w:r>
      <w:r w:rsidR="00AA6AB3" w:rsidRPr="00021D26">
        <w:rPr>
          <w:sz w:val="26"/>
          <w:szCs w:val="26"/>
        </w:rPr>
        <w:t>.</w:t>
      </w:r>
    </w:p>
    <w:p w:rsidR="003839EC" w:rsidRPr="002C141B" w:rsidRDefault="003839EC" w:rsidP="00811C73">
      <w:pPr>
        <w:ind w:firstLine="709"/>
        <w:jc w:val="both"/>
        <w:rPr>
          <w:sz w:val="26"/>
          <w:szCs w:val="26"/>
        </w:rPr>
      </w:pPr>
      <w:r w:rsidRPr="002C141B">
        <w:rPr>
          <w:sz w:val="26"/>
          <w:szCs w:val="26"/>
        </w:rPr>
        <w:t xml:space="preserve">В </w:t>
      </w:r>
      <w:r w:rsidR="003906C3">
        <w:rPr>
          <w:sz w:val="26"/>
          <w:szCs w:val="26"/>
        </w:rPr>
        <w:t>202</w:t>
      </w:r>
      <w:r w:rsidR="006E06A0">
        <w:rPr>
          <w:sz w:val="26"/>
          <w:szCs w:val="26"/>
        </w:rPr>
        <w:t>5</w:t>
      </w:r>
      <w:r w:rsidR="003906C3">
        <w:rPr>
          <w:sz w:val="26"/>
          <w:szCs w:val="26"/>
        </w:rPr>
        <w:t xml:space="preserve"> году</w:t>
      </w:r>
      <w:r w:rsidRPr="002C141B">
        <w:rPr>
          <w:sz w:val="26"/>
          <w:szCs w:val="26"/>
        </w:rPr>
        <w:t xml:space="preserve"> в Законодательном Собрании функционировала единая система делопроизводства. Ежедневно осуществлялись прием, учет, регистрация, реквизитное оформление документов, обеспечивалось направление их по назначению, осуществлялся контроль за их прохождением и сроками исполнения.</w:t>
      </w:r>
    </w:p>
    <w:p w:rsidR="003839EC" w:rsidRPr="002C141B" w:rsidRDefault="00E12142" w:rsidP="00811C73">
      <w:pPr>
        <w:ind w:firstLine="709"/>
        <w:jc w:val="both"/>
        <w:rPr>
          <w:sz w:val="26"/>
          <w:szCs w:val="26"/>
        </w:rPr>
      </w:pPr>
      <w:r>
        <w:rPr>
          <w:sz w:val="26"/>
          <w:szCs w:val="26"/>
        </w:rPr>
        <w:t>Продолжена</w:t>
      </w:r>
      <w:r w:rsidR="003839EC" w:rsidRPr="002C141B">
        <w:rPr>
          <w:sz w:val="26"/>
          <w:szCs w:val="26"/>
        </w:rPr>
        <w:t xml:space="preserve"> работа по подготовке распоряжений </w:t>
      </w:r>
      <w:r w:rsidR="00062265" w:rsidRPr="002C141B">
        <w:rPr>
          <w:sz w:val="26"/>
          <w:szCs w:val="26"/>
        </w:rPr>
        <w:t>П</w:t>
      </w:r>
      <w:r w:rsidR="003839EC" w:rsidRPr="002C141B">
        <w:rPr>
          <w:sz w:val="26"/>
          <w:szCs w:val="26"/>
        </w:rPr>
        <w:t>редседателя Законодательного Собрания о награждении Почетными грамотами и Благодарно</w:t>
      </w:r>
      <w:r w:rsidR="005C7167" w:rsidRPr="002C141B">
        <w:rPr>
          <w:sz w:val="26"/>
          <w:szCs w:val="26"/>
        </w:rPr>
        <w:t>стями Законодательного Собрания, а также по оформлению Благодарственных писем, Благодарностей и Почетных грамот Законодательного Собрания.</w:t>
      </w:r>
    </w:p>
    <w:p w:rsidR="00AC5CE6" w:rsidRPr="002C141B" w:rsidRDefault="003906C3" w:rsidP="00AC5CE6">
      <w:pPr>
        <w:ind w:firstLine="709"/>
        <w:jc w:val="both"/>
        <w:rPr>
          <w:sz w:val="26"/>
          <w:szCs w:val="26"/>
        </w:rPr>
      </w:pPr>
      <w:r>
        <w:rPr>
          <w:sz w:val="26"/>
          <w:szCs w:val="26"/>
        </w:rPr>
        <w:t>На постоянной основе</w:t>
      </w:r>
      <w:r w:rsidR="00AC5CE6" w:rsidRPr="002C141B">
        <w:rPr>
          <w:sz w:val="26"/>
          <w:szCs w:val="26"/>
        </w:rPr>
        <w:t xml:space="preserve"> выполнялись заявки по укомплектованию рабочих мест депутатов Законодательного Собрания и сотрудников аппарата Законодательного Собрания. Заключались договоры на приобретение оборудования и расходных материалов, услуги сотовой и стационарной телефонной связи, обслуживание сети кабельного телевидения, на охрану служебных помещений, страхование автотранспорта, закупку горюче-смазочных материалов, техническое обслуживание автомобильной техники, оказание услуг, необходимых для функционирования Законодательного Собрания. Проводились работы по текущему техническому обслуживанию автомашин, поставке запасных частей и комплектующих. Проводились вводные и плановые инструктажи по пожарной безопасности и технике безопасности.</w:t>
      </w:r>
    </w:p>
    <w:p w:rsidR="00AC5CE6" w:rsidRPr="002C141B" w:rsidRDefault="00AC5CE6" w:rsidP="00AC5CE6">
      <w:pPr>
        <w:ind w:firstLine="709"/>
        <w:jc w:val="both"/>
        <w:rPr>
          <w:sz w:val="26"/>
          <w:szCs w:val="26"/>
        </w:rPr>
      </w:pPr>
      <w:r w:rsidRPr="002C141B">
        <w:rPr>
          <w:sz w:val="26"/>
          <w:szCs w:val="26"/>
        </w:rPr>
        <w:t>Велся постоянный контроль за выполнением договорных обязательств с организациями, оказывающими услуги Законодательному Собранию.</w:t>
      </w:r>
    </w:p>
    <w:p w:rsidR="00866ECB" w:rsidRDefault="00866ECB" w:rsidP="00866ECB">
      <w:pPr>
        <w:ind w:firstLine="709"/>
        <w:jc w:val="both"/>
        <w:rPr>
          <w:sz w:val="26"/>
          <w:szCs w:val="26"/>
        </w:rPr>
      </w:pPr>
      <w:r>
        <w:rPr>
          <w:color w:val="000000"/>
          <w:sz w:val="26"/>
          <w:szCs w:val="26"/>
        </w:rPr>
        <w:t>В соответствии с Законом Приморского края "О краевом бюджете на 2025 год и плановый период 2026 и 2027 годов" (с учетом изменений) Законодательному Собранию как</w:t>
      </w:r>
      <w:r>
        <w:rPr>
          <w:sz w:val="28"/>
          <w:szCs w:val="28"/>
        </w:rPr>
        <w:t xml:space="preserve"> </w:t>
      </w:r>
      <w:r>
        <w:rPr>
          <w:sz w:val="26"/>
          <w:szCs w:val="26"/>
        </w:rPr>
        <w:t xml:space="preserve">самостоятельному получателю средств краевого бюджета на 2025 год предусмотрено бюджетных ассигнований в сумме 694617850,00 рубля. Кроме того, без внесения изменения в Закон Приморского края "О краевом бюджете на 2025 год и плановый период 2026 и 2027 годов" по состоянию </w:t>
      </w:r>
      <w:r>
        <w:rPr>
          <w:color w:val="000000"/>
          <w:sz w:val="26"/>
          <w:szCs w:val="26"/>
        </w:rPr>
        <w:t xml:space="preserve">на 1 января 2026 года </w:t>
      </w:r>
      <w:r>
        <w:rPr>
          <w:sz w:val="26"/>
          <w:szCs w:val="26"/>
        </w:rPr>
        <w:t>увеличена сумма расходов на 2083997,51 рубля</w:t>
      </w:r>
      <w:r>
        <w:rPr>
          <w:color w:val="000000"/>
          <w:sz w:val="26"/>
          <w:szCs w:val="26"/>
        </w:rPr>
        <w:t xml:space="preserve"> </w:t>
      </w:r>
      <w:r>
        <w:rPr>
          <w:sz w:val="26"/>
          <w:szCs w:val="26"/>
        </w:rPr>
        <w:t xml:space="preserve">(на сумму заработной платы, начислений на оплату труда помощникам сенатора Российской Федерации и материальное обеспечение деятельности сенатора Российской Федерации). </w:t>
      </w:r>
      <w:r>
        <w:rPr>
          <w:color w:val="000000"/>
          <w:sz w:val="26"/>
          <w:szCs w:val="26"/>
        </w:rPr>
        <w:t xml:space="preserve">Фактическое исполнение по состоянию на 1 января 2026 года составило </w:t>
      </w:r>
      <w:r>
        <w:rPr>
          <w:sz w:val="26"/>
          <w:szCs w:val="26"/>
        </w:rPr>
        <w:t>655932817,60</w:t>
      </w:r>
      <w:r>
        <w:rPr>
          <w:sz w:val="28"/>
          <w:szCs w:val="28"/>
        </w:rPr>
        <w:t xml:space="preserve"> </w:t>
      </w:r>
      <w:r>
        <w:rPr>
          <w:color w:val="000000"/>
          <w:sz w:val="26"/>
          <w:szCs w:val="26"/>
        </w:rPr>
        <w:t>рубля</w:t>
      </w:r>
      <w:r>
        <w:rPr>
          <w:sz w:val="26"/>
          <w:szCs w:val="26"/>
        </w:rPr>
        <w:t xml:space="preserve"> (94,15 процента от плановых назначений). Фактическая потребность Законодательного Собрания в денежных средствах была ниже плановой в результате экономии по итогам проведения процедурных действий в рамках Федерального закона "О контрактной системе в сфере закупок товаров, работ, услуг для </w:t>
      </w:r>
      <w:r>
        <w:rPr>
          <w:sz w:val="26"/>
          <w:szCs w:val="26"/>
        </w:rPr>
        <w:lastRenderedPageBreak/>
        <w:t>обеспечения государственных и муниципальных нужд", а также в связи с принимаемыми мерами по эффективности использования бюджетных средств. Кроме того, экономия бюджетных средств обусловлена применением регрессии при уплате страховых взносов в соответствии с Налоговым кодексом Российской Федерации (страховые взносы на обязательное пенсионное страхование, обязательное социальное страхование на случай временной нетрудоспособности и в связи с материнством, обязательное медицинское страхование по начислениям на заработную плату).</w:t>
      </w:r>
    </w:p>
    <w:p w:rsidR="00900B12" w:rsidRPr="0045161C" w:rsidRDefault="00900B12" w:rsidP="00900B12">
      <w:pPr>
        <w:ind w:firstLine="709"/>
        <w:jc w:val="both"/>
        <w:rPr>
          <w:sz w:val="26"/>
          <w:szCs w:val="26"/>
        </w:rPr>
      </w:pPr>
      <w:r w:rsidRPr="0045161C">
        <w:rPr>
          <w:sz w:val="26"/>
          <w:szCs w:val="26"/>
        </w:rPr>
        <w:t xml:space="preserve">В Законодательном Собрании в соответствии с Федеральным законом </w:t>
      </w:r>
      <w:r w:rsidRPr="0045161C">
        <w:rPr>
          <w:sz w:val="26"/>
          <w:szCs w:val="26"/>
        </w:rPr>
        <w:br/>
        <w:t>"О контрактной системе в сфере закупок товаров, работ, услуг для обеспечения государственных и муниципальных нужд" осуществлялась закупка товаров, работ, услуг для нужд Законодательного Собрания. За отчетный период были осуществлены следующие процедуры закупок:</w:t>
      </w:r>
    </w:p>
    <w:p w:rsidR="00900B12" w:rsidRPr="0045161C" w:rsidRDefault="00900B12" w:rsidP="00900B12">
      <w:pPr>
        <w:ind w:firstLine="708"/>
        <w:jc w:val="both"/>
        <w:rPr>
          <w:sz w:val="26"/>
          <w:szCs w:val="26"/>
        </w:rPr>
      </w:pPr>
      <w:r w:rsidRPr="0045161C">
        <w:rPr>
          <w:sz w:val="26"/>
          <w:szCs w:val="26"/>
        </w:rPr>
        <w:t>1)подготовлено и проведено 47 аукционов в электронной форме с начальной максимальной ценой контрактов на сумму 74351374,90 рубл</w:t>
      </w:r>
      <w:r>
        <w:rPr>
          <w:sz w:val="26"/>
          <w:szCs w:val="26"/>
        </w:rPr>
        <w:t>я</w:t>
      </w:r>
      <w:r w:rsidRPr="0045161C">
        <w:rPr>
          <w:sz w:val="26"/>
          <w:szCs w:val="26"/>
        </w:rPr>
        <w:t xml:space="preserve">. </w:t>
      </w:r>
    </w:p>
    <w:p w:rsidR="00900B12" w:rsidRPr="0012563E" w:rsidRDefault="00900B12" w:rsidP="00900B12">
      <w:pPr>
        <w:ind w:firstLine="708"/>
        <w:jc w:val="both"/>
        <w:rPr>
          <w:sz w:val="26"/>
          <w:szCs w:val="26"/>
        </w:rPr>
      </w:pPr>
      <w:r w:rsidRPr="0012563E">
        <w:rPr>
          <w:sz w:val="26"/>
          <w:szCs w:val="26"/>
        </w:rPr>
        <w:t>По итогам проведения аукционов заключены государственные контракты на общую сумму 71114529,77 руб</w:t>
      </w:r>
      <w:r>
        <w:rPr>
          <w:sz w:val="26"/>
          <w:szCs w:val="26"/>
        </w:rPr>
        <w:t>ля</w:t>
      </w:r>
      <w:r w:rsidRPr="0012563E">
        <w:rPr>
          <w:sz w:val="26"/>
          <w:szCs w:val="26"/>
        </w:rPr>
        <w:t>; экономия бюджетных средств по итогам проведенных аукционов составила 3236845,13 рубл</w:t>
      </w:r>
      <w:r>
        <w:rPr>
          <w:sz w:val="26"/>
          <w:szCs w:val="26"/>
        </w:rPr>
        <w:t>я</w:t>
      </w:r>
      <w:r w:rsidRPr="0012563E">
        <w:rPr>
          <w:sz w:val="26"/>
          <w:szCs w:val="26"/>
        </w:rPr>
        <w:t>;</w:t>
      </w:r>
    </w:p>
    <w:p w:rsidR="00775B4A" w:rsidRPr="004E7757" w:rsidRDefault="00900B12" w:rsidP="00900B12">
      <w:pPr>
        <w:ind w:firstLine="709"/>
        <w:jc w:val="both"/>
        <w:rPr>
          <w:sz w:val="26"/>
          <w:szCs w:val="26"/>
        </w:rPr>
      </w:pPr>
      <w:r w:rsidRPr="0012563E">
        <w:rPr>
          <w:sz w:val="26"/>
          <w:szCs w:val="26"/>
        </w:rPr>
        <w:t>2)</w:t>
      </w:r>
      <w:r w:rsidRPr="00A21BCF">
        <w:rPr>
          <w:sz w:val="26"/>
          <w:szCs w:val="26"/>
        </w:rPr>
        <w:t>осуществлено 24</w:t>
      </w:r>
      <w:r>
        <w:rPr>
          <w:sz w:val="26"/>
          <w:szCs w:val="26"/>
        </w:rPr>
        <w:t>8</w:t>
      </w:r>
      <w:r w:rsidRPr="00A21BCF">
        <w:rPr>
          <w:sz w:val="26"/>
          <w:szCs w:val="26"/>
        </w:rPr>
        <w:t xml:space="preserve"> закупок товаров (работ, услуг) у единственного поставщика (исполнителя, подрядчика) в соответствии с пунктами 1, 4, 6, 23, 26, 32 статьи 93 Федерального закона "О контрактной системе в сфере закупок товаров, работ, услуг для обеспечения государственных и муниципальных нужд" на основании заключенных договоров (контрактов), а также без заключения контракта (закупки за наличный расчет; закупки, совершенные путем подписания актов (накладных) на поставку товаров, выполнение работ, оказание услуг либо оплаты выставленного счета) на общую сумму </w:t>
      </w:r>
      <w:r>
        <w:rPr>
          <w:sz w:val="26"/>
          <w:szCs w:val="26"/>
        </w:rPr>
        <w:t>31683581,81 рубля</w:t>
      </w:r>
      <w:r w:rsidRPr="00A21BCF">
        <w:rPr>
          <w:sz w:val="26"/>
          <w:szCs w:val="26"/>
        </w:rPr>
        <w:t>.</w:t>
      </w:r>
    </w:p>
    <w:p w:rsidR="00BC457C" w:rsidRPr="00BC457C" w:rsidRDefault="00BC457C" w:rsidP="00BC457C">
      <w:pPr>
        <w:ind w:firstLine="708"/>
        <w:jc w:val="both"/>
        <w:rPr>
          <w:sz w:val="26"/>
          <w:szCs w:val="26"/>
        </w:rPr>
      </w:pPr>
      <w:r w:rsidRPr="00BC457C">
        <w:rPr>
          <w:sz w:val="26"/>
          <w:szCs w:val="26"/>
        </w:rPr>
        <w:t xml:space="preserve">Поступление граждан на государственную гражданскую службу для замещения вакантных должностей государственной гражданской службы Приморского края в аппарате Законодательного Собрания осуществлялось в </w:t>
      </w:r>
      <w:r w:rsidR="00900B12">
        <w:rPr>
          <w:sz w:val="26"/>
          <w:szCs w:val="26"/>
        </w:rPr>
        <w:br/>
      </w:r>
      <w:r w:rsidRPr="00BC457C">
        <w:rPr>
          <w:sz w:val="26"/>
          <w:szCs w:val="26"/>
        </w:rPr>
        <w:t>202</w:t>
      </w:r>
      <w:r w:rsidR="00BF42BF">
        <w:rPr>
          <w:sz w:val="26"/>
          <w:szCs w:val="26"/>
        </w:rPr>
        <w:t>5</w:t>
      </w:r>
      <w:r w:rsidRPr="00BC457C">
        <w:rPr>
          <w:sz w:val="26"/>
          <w:szCs w:val="26"/>
        </w:rPr>
        <w:t xml:space="preserve"> году на основани</w:t>
      </w:r>
      <w:r w:rsidR="00E12142">
        <w:rPr>
          <w:sz w:val="26"/>
          <w:szCs w:val="26"/>
        </w:rPr>
        <w:t>и</w:t>
      </w:r>
      <w:r w:rsidRPr="00BC457C">
        <w:rPr>
          <w:sz w:val="26"/>
          <w:szCs w:val="26"/>
        </w:rPr>
        <w:t xml:space="preserve"> решения представителя нанимателя без проведения конкурса. Замещены </w:t>
      </w:r>
      <w:r w:rsidR="00BF42BF">
        <w:rPr>
          <w:sz w:val="26"/>
          <w:szCs w:val="26"/>
        </w:rPr>
        <w:t>6</w:t>
      </w:r>
      <w:r w:rsidRPr="00BC457C">
        <w:rPr>
          <w:sz w:val="26"/>
          <w:szCs w:val="26"/>
        </w:rPr>
        <w:t xml:space="preserve"> должност</w:t>
      </w:r>
      <w:r w:rsidR="00BF42BF">
        <w:rPr>
          <w:sz w:val="26"/>
          <w:szCs w:val="26"/>
        </w:rPr>
        <w:t>ей</w:t>
      </w:r>
      <w:r w:rsidRPr="00BC457C">
        <w:rPr>
          <w:sz w:val="26"/>
          <w:szCs w:val="26"/>
        </w:rPr>
        <w:t xml:space="preserve"> государственной гражданской службы Приморского края. </w:t>
      </w:r>
    </w:p>
    <w:p w:rsidR="00BC457C" w:rsidRPr="00BC457C" w:rsidRDefault="00BC457C" w:rsidP="00BC457C">
      <w:pPr>
        <w:ind w:firstLine="708"/>
        <w:jc w:val="both"/>
        <w:rPr>
          <w:sz w:val="26"/>
          <w:szCs w:val="26"/>
        </w:rPr>
      </w:pPr>
      <w:r w:rsidRPr="00BC457C">
        <w:rPr>
          <w:sz w:val="26"/>
          <w:szCs w:val="26"/>
        </w:rPr>
        <w:t>За безупречное и эффективное исполнение своих должностных обязанностей 1</w:t>
      </w:r>
      <w:r w:rsidR="00BF42BF">
        <w:rPr>
          <w:sz w:val="26"/>
          <w:szCs w:val="26"/>
        </w:rPr>
        <w:t>8</w:t>
      </w:r>
      <w:r w:rsidRPr="00BC457C">
        <w:rPr>
          <w:sz w:val="26"/>
          <w:szCs w:val="26"/>
        </w:rPr>
        <w:t xml:space="preserve"> государственным гражданским служащим аппарата Законодательного Собрания присвоены классные чины.</w:t>
      </w:r>
    </w:p>
    <w:p w:rsidR="00BC457C" w:rsidRPr="00BC457C" w:rsidRDefault="00BC457C" w:rsidP="00BC457C">
      <w:pPr>
        <w:ind w:firstLine="708"/>
        <w:jc w:val="both"/>
        <w:rPr>
          <w:sz w:val="26"/>
          <w:szCs w:val="26"/>
        </w:rPr>
      </w:pPr>
      <w:r w:rsidRPr="00BC457C">
        <w:rPr>
          <w:sz w:val="26"/>
          <w:szCs w:val="26"/>
        </w:rPr>
        <w:t>На заседании аттестационной комиссии в 202</w:t>
      </w:r>
      <w:r w:rsidR="00BF42BF">
        <w:rPr>
          <w:sz w:val="26"/>
          <w:szCs w:val="26"/>
        </w:rPr>
        <w:t>5</w:t>
      </w:r>
      <w:r w:rsidRPr="00BC457C">
        <w:rPr>
          <w:sz w:val="26"/>
          <w:szCs w:val="26"/>
        </w:rPr>
        <w:t xml:space="preserve"> году приняты решения о соответствии </w:t>
      </w:r>
      <w:r w:rsidR="00BF42BF">
        <w:rPr>
          <w:sz w:val="26"/>
          <w:szCs w:val="26"/>
        </w:rPr>
        <w:t>1</w:t>
      </w:r>
      <w:r w:rsidRPr="00BC457C">
        <w:rPr>
          <w:sz w:val="26"/>
          <w:szCs w:val="26"/>
        </w:rPr>
        <w:t>2 государственных гражданских служащих аппарата Законодательного Собрания замещаемым должностям.</w:t>
      </w:r>
    </w:p>
    <w:p w:rsidR="00BC457C" w:rsidRPr="00BC457C" w:rsidRDefault="00BF42BF" w:rsidP="00BC457C">
      <w:pPr>
        <w:ind w:firstLine="708"/>
        <w:jc w:val="both"/>
        <w:rPr>
          <w:sz w:val="26"/>
          <w:szCs w:val="26"/>
        </w:rPr>
      </w:pPr>
      <w:r>
        <w:rPr>
          <w:sz w:val="26"/>
          <w:szCs w:val="26"/>
        </w:rPr>
        <w:t>12</w:t>
      </w:r>
      <w:r w:rsidR="00BC457C" w:rsidRPr="00BC457C">
        <w:rPr>
          <w:sz w:val="26"/>
          <w:szCs w:val="26"/>
        </w:rPr>
        <w:t xml:space="preserve"> государственных гражданских служащих аппарата Законодательного Собрания получили дополнительное профессиональное образование.</w:t>
      </w:r>
    </w:p>
    <w:p w:rsidR="00BC457C" w:rsidRPr="00BC457C" w:rsidRDefault="00BC457C" w:rsidP="00BC457C">
      <w:pPr>
        <w:ind w:firstLine="708"/>
        <w:jc w:val="both"/>
        <w:rPr>
          <w:sz w:val="26"/>
          <w:szCs w:val="26"/>
        </w:rPr>
      </w:pPr>
      <w:r w:rsidRPr="00BC457C">
        <w:rPr>
          <w:sz w:val="26"/>
          <w:szCs w:val="26"/>
        </w:rPr>
        <w:t>В 202</w:t>
      </w:r>
      <w:r w:rsidR="00BF42BF">
        <w:rPr>
          <w:sz w:val="26"/>
          <w:szCs w:val="26"/>
        </w:rPr>
        <w:t>5</w:t>
      </w:r>
      <w:r w:rsidRPr="00BC457C">
        <w:rPr>
          <w:sz w:val="26"/>
          <w:szCs w:val="26"/>
        </w:rPr>
        <w:t xml:space="preserve"> году обеспечено прохождение диспансеризации 8</w:t>
      </w:r>
      <w:r w:rsidR="00BF42BF">
        <w:rPr>
          <w:sz w:val="26"/>
          <w:szCs w:val="26"/>
        </w:rPr>
        <w:t>4</w:t>
      </w:r>
      <w:r w:rsidRPr="00BC457C">
        <w:rPr>
          <w:sz w:val="26"/>
          <w:szCs w:val="26"/>
        </w:rPr>
        <w:t xml:space="preserve"> государственных гражданских служащих аппарата Законодательного Собрания.</w:t>
      </w:r>
    </w:p>
    <w:p w:rsidR="00BC457C" w:rsidRPr="00BC457C" w:rsidRDefault="00BC457C" w:rsidP="00BC457C">
      <w:pPr>
        <w:ind w:firstLine="708"/>
        <w:jc w:val="both"/>
        <w:rPr>
          <w:sz w:val="26"/>
          <w:szCs w:val="26"/>
        </w:rPr>
      </w:pPr>
      <w:r w:rsidRPr="00BC457C">
        <w:rPr>
          <w:sz w:val="26"/>
          <w:szCs w:val="26"/>
        </w:rPr>
        <w:t>В отчетный период орг</w:t>
      </w:r>
      <w:r w:rsidR="00BF42BF">
        <w:rPr>
          <w:sz w:val="26"/>
          <w:szCs w:val="26"/>
        </w:rPr>
        <w:t>анизовано прохождение практики 7</w:t>
      </w:r>
      <w:r w:rsidRPr="00BC457C">
        <w:rPr>
          <w:sz w:val="26"/>
          <w:szCs w:val="26"/>
        </w:rPr>
        <w:t xml:space="preserve"> студентов высших учебных заведений, расположенных на территории Приморс</w:t>
      </w:r>
      <w:r w:rsidR="00BF42BF">
        <w:rPr>
          <w:sz w:val="26"/>
          <w:szCs w:val="26"/>
        </w:rPr>
        <w:t>кого края</w:t>
      </w:r>
      <w:r w:rsidRPr="00BC457C">
        <w:rPr>
          <w:sz w:val="26"/>
          <w:szCs w:val="26"/>
        </w:rPr>
        <w:t>.</w:t>
      </w:r>
    </w:p>
    <w:p w:rsidR="00BC457C" w:rsidRPr="00BC457C" w:rsidRDefault="00BC457C" w:rsidP="00BC457C">
      <w:pPr>
        <w:ind w:firstLine="708"/>
        <w:jc w:val="both"/>
        <w:rPr>
          <w:sz w:val="26"/>
          <w:szCs w:val="26"/>
        </w:rPr>
      </w:pPr>
      <w:r w:rsidRPr="00BC457C">
        <w:rPr>
          <w:sz w:val="26"/>
          <w:szCs w:val="26"/>
        </w:rPr>
        <w:t>Информация об исполнении депутатами Законодательного Собрания обязанности представлять сведения о доходах, расходах, об имуществе и обязательствах имущественного характера размещена на официальном сайте Законодательного Собрания.</w:t>
      </w:r>
    </w:p>
    <w:p w:rsidR="00BC457C" w:rsidRPr="00BC457C" w:rsidRDefault="00BC457C" w:rsidP="00BC457C">
      <w:pPr>
        <w:ind w:firstLine="708"/>
        <w:jc w:val="both"/>
        <w:rPr>
          <w:sz w:val="26"/>
          <w:szCs w:val="26"/>
        </w:rPr>
      </w:pPr>
      <w:r w:rsidRPr="00BC457C">
        <w:rPr>
          <w:sz w:val="26"/>
          <w:szCs w:val="26"/>
        </w:rPr>
        <w:lastRenderedPageBreak/>
        <w:t>Приняты и проанализированы сведения о доходах, об имуществе и обязательствах имущественного характера, представленные 2</w:t>
      </w:r>
      <w:r w:rsidR="00BF42BF">
        <w:rPr>
          <w:sz w:val="26"/>
          <w:szCs w:val="26"/>
        </w:rPr>
        <w:t>7</w:t>
      </w:r>
      <w:r w:rsidRPr="00BC457C">
        <w:rPr>
          <w:sz w:val="26"/>
          <w:szCs w:val="26"/>
        </w:rPr>
        <w:t xml:space="preserve"> гражданскими служащими аппарата Законодательного Собрания.</w:t>
      </w:r>
    </w:p>
    <w:p w:rsidR="00E31675" w:rsidRPr="00BC457C" w:rsidRDefault="00BC457C" w:rsidP="00BC457C">
      <w:pPr>
        <w:pStyle w:val="Style1"/>
        <w:widowControl/>
        <w:spacing w:line="240" w:lineRule="auto"/>
        <w:ind w:firstLine="709"/>
        <w:rPr>
          <w:rStyle w:val="FontStyle11"/>
          <w:sz w:val="26"/>
          <w:szCs w:val="26"/>
        </w:rPr>
      </w:pPr>
      <w:r w:rsidRPr="00BC457C">
        <w:rPr>
          <w:sz w:val="26"/>
          <w:szCs w:val="26"/>
        </w:rPr>
        <w:t>Обеспечено проведение двух заседаний комиссии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w:t>
      </w:r>
      <w:r w:rsidR="00BF42BF">
        <w:rPr>
          <w:sz w:val="26"/>
          <w:szCs w:val="26"/>
        </w:rPr>
        <w:t>атами Законодательного Собрания</w:t>
      </w:r>
      <w:r w:rsidRPr="00BC457C">
        <w:rPr>
          <w:sz w:val="26"/>
          <w:szCs w:val="26"/>
        </w:rPr>
        <w:t>.</w:t>
      </w:r>
    </w:p>
    <w:p w:rsidR="00131A5C" w:rsidRPr="00131A5C" w:rsidRDefault="00B51D52" w:rsidP="00E31675">
      <w:pPr>
        <w:ind w:firstLine="709"/>
        <w:jc w:val="both"/>
        <w:rPr>
          <w:sz w:val="26"/>
          <w:szCs w:val="26"/>
        </w:rPr>
      </w:pPr>
      <w:r>
        <w:rPr>
          <w:sz w:val="26"/>
          <w:szCs w:val="26"/>
        </w:rPr>
        <w:t>Организационно о</w:t>
      </w:r>
      <w:r w:rsidR="00E31675">
        <w:rPr>
          <w:sz w:val="26"/>
          <w:szCs w:val="26"/>
        </w:rPr>
        <w:t>беспеч</w:t>
      </w:r>
      <w:r>
        <w:rPr>
          <w:sz w:val="26"/>
          <w:szCs w:val="26"/>
        </w:rPr>
        <w:t>ена</w:t>
      </w:r>
      <w:r w:rsidR="00E31675">
        <w:rPr>
          <w:sz w:val="26"/>
          <w:szCs w:val="26"/>
        </w:rPr>
        <w:t xml:space="preserve"> деятельность</w:t>
      </w:r>
      <w:r w:rsidR="00131A5C" w:rsidRPr="00131A5C">
        <w:rPr>
          <w:sz w:val="26"/>
          <w:szCs w:val="26"/>
        </w:rPr>
        <w:t xml:space="preserve"> комиссии по проведению проверок общественных приемных депутатов Законодательного Собрания</w:t>
      </w:r>
      <w:r w:rsidR="00E31675">
        <w:rPr>
          <w:sz w:val="26"/>
          <w:szCs w:val="26"/>
        </w:rPr>
        <w:t>.</w:t>
      </w:r>
      <w:r w:rsidR="00E31675" w:rsidRPr="00E31675">
        <w:rPr>
          <w:sz w:val="26"/>
          <w:szCs w:val="26"/>
        </w:rPr>
        <w:t xml:space="preserve"> </w:t>
      </w:r>
    </w:p>
    <w:p w:rsidR="003839EC" w:rsidRPr="007E17C8" w:rsidRDefault="003839EC" w:rsidP="00E31675">
      <w:pPr>
        <w:ind w:firstLine="709"/>
        <w:jc w:val="both"/>
        <w:rPr>
          <w:sz w:val="26"/>
          <w:szCs w:val="26"/>
        </w:rPr>
      </w:pPr>
      <w:r w:rsidRPr="007E17C8">
        <w:rPr>
          <w:sz w:val="26"/>
          <w:szCs w:val="26"/>
        </w:rPr>
        <w:t>В течение 202</w:t>
      </w:r>
      <w:r w:rsidR="00BF42BF">
        <w:rPr>
          <w:sz w:val="26"/>
          <w:szCs w:val="26"/>
        </w:rPr>
        <w:t>5</w:t>
      </w:r>
      <w:r w:rsidRPr="007E17C8">
        <w:rPr>
          <w:sz w:val="26"/>
          <w:szCs w:val="26"/>
        </w:rPr>
        <w:t xml:space="preserve"> года обеспечивалось поддержание шефских связей Законодательного Собрания с </w:t>
      </w:r>
      <w:r w:rsidR="00BF42BF">
        <w:rPr>
          <w:sz w:val="26"/>
          <w:szCs w:val="26"/>
        </w:rPr>
        <w:t>Ц</w:t>
      </w:r>
      <w:r w:rsidRPr="007E17C8">
        <w:rPr>
          <w:sz w:val="26"/>
          <w:szCs w:val="26"/>
        </w:rPr>
        <w:t>ентр</w:t>
      </w:r>
      <w:r w:rsidR="00BF42BF">
        <w:rPr>
          <w:sz w:val="26"/>
          <w:szCs w:val="26"/>
        </w:rPr>
        <w:t>о</w:t>
      </w:r>
      <w:r w:rsidRPr="007E17C8">
        <w:rPr>
          <w:sz w:val="26"/>
          <w:szCs w:val="26"/>
        </w:rPr>
        <w:t xml:space="preserve">м содействия семейному устройству детей-сирот и детей, оставшихся без попечения родителей, г. Спасска-Дальнего. </w:t>
      </w:r>
    </w:p>
    <w:p w:rsidR="00C16003" w:rsidRPr="00694C9F" w:rsidRDefault="003A01EE" w:rsidP="00811C73">
      <w:pPr>
        <w:pStyle w:val="1"/>
      </w:pPr>
      <w:r w:rsidRPr="00694C9F">
        <w:br w:type="page"/>
      </w:r>
    </w:p>
    <w:p w:rsidR="00C16003" w:rsidRPr="00694C9F" w:rsidRDefault="00C16003" w:rsidP="00811C73">
      <w:pPr>
        <w:spacing w:line="314" w:lineRule="exact"/>
        <w:sectPr w:rsidR="00C16003" w:rsidRPr="00694C9F" w:rsidSect="00A31974">
          <w:headerReference w:type="even" r:id="rId51"/>
          <w:headerReference w:type="default" r:id="rId52"/>
          <w:pgSz w:w="11906" w:h="16838" w:code="9"/>
          <w:pgMar w:top="851" w:right="851" w:bottom="851" w:left="1701" w:header="567" w:footer="227" w:gutter="0"/>
          <w:cols w:space="708"/>
          <w:titlePg/>
          <w:docGrid w:linePitch="360"/>
        </w:sectPr>
      </w:pPr>
    </w:p>
    <w:p w:rsidR="00911DC9" w:rsidRPr="00911DC9" w:rsidRDefault="00911DC9" w:rsidP="00811C73">
      <w:bookmarkStart w:id="31" w:name="_Toc227031313"/>
      <w:bookmarkStart w:id="32" w:name="_Toc350332944"/>
    </w:p>
    <w:p w:rsidR="00A34DCE" w:rsidRDefault="00A34DCE" w:rsidP="00811C73">
      <w:pPr>
        <w:pStyle w:val="1"/>
      </w:pPr>
      <w:bookmarkStart w:id="33" w:name="_Toc227312346"/>
      <w:r w:rsidRPr="004615B1">
        <w:t xml:space="preserve">Приложение </w:t>
      </w:r>
      <w:r w:rsidR="003C0A8D">
        <w:t>1</w:t>
      </w:r>
      <w:r w:rsidRPr="004615B1">
        <w:t>. Информация о прохождении законодательных инициатив Законодательного Собрания в Государственной Думе Федерального Собрания Российской Федерации в 20</w:t>
      </w:r>
      <w:r w:rsidR="009416AD">
        <w:t>2</w:t>
      </w:r>
      <w:r w:rsidR="00801744">
        <w:t>5</w:t>
      </w:r>
      <w:r w:rsidRPr="004615B1">
        <w:t xml:space="preserve"> году</w:t>
      </w:r>
      <w:bookmarkEnd w:id="31"/>
      <w:bookmarkEnd w:id="32"/>
      <w:bookmarkEnd w:id="33"/>
    </w:p>
    <w:p w:rsidR="00E96BB5" w:rsidRPr="00386611" w:rsidRDefault="00E96BB5" w:rsidP="00E96BB5"/>
    <w:tbl>
      <w:tblPr>
        <w:tblW w:w="15196" w:type="dxa"/>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134"/>
        <w:gridCol w:w="3827"/>
        <w:gridCol w:w="2127"/>
        <w:gridCol w:w="7512"/>
      </w:tblGrid>
      <w:tr w:rsidR="00E96BB5" w:rsidRPr="00992A8D" w:rsidTr="00A52B22">
        <w:trPr>
          <w:cantSplit/>
          <w:tblHeader/>
        </w:trPr>
        <w:tc>
          <w:tcPr>
            <w:tcW w:w="596" w:type="dxa"/>
            <w:tcBorders>
              <w:top w:val="single" w:sz="4" w:space="0" w:color="auto"/>
              <w:left w:val="single" w:sz="4" w:space="0" w:color="auto"/>
              <w:bottom w:val="nil"/>
              <w:right w:val="single" w:sz="4" w:space="0" w:color="auto"/>
            </w:tcBorders>
          </w:tcPr>
          <w:p w:rsidR="00E96BB5" w:rsidRPr="00992A8D" w:rsidRDefault="00E96BB5" w:rsidP="00E96BB5">
            <w:pPr>
              <w:jc w:val="center"/>
              <w:rPr>
                <w:sz w:val="20"/>
              </w:rPr>
            </w:pPr>
            <w:r w:rsidRPr="00992A8D">
              <w:rPr>
                <w:sz w:val="20"/>
              </w:rPr>
              <w:t>№ п/п</w:t>
            </w:r>
          </w:p>
        </w:tc>
        <w:tc>
          <w:tcPr>
            <w:tcW w:w="1134" w:type="dxa"/>
            <w:tcBorders>
              <w:top w:val="single" w:sz="4" w:space="0" w:color="auto"/>
              <w:left w:val="single" w:sz="4" w:space="0" w:color="auto"/>
              <w:bottom w:val="nil"/>
              <w:right w:val="single" w:sz="4" w:space="0" w:color="auto"/>
            </w:tcBorders>
            <w:vAlign w:val="center"/>
            <w:hideMark/>
          </w:tcPr>
          <w:p w:rsidR="00E96BB5" w:rsidRPr="00992A8D" w:rsidRDefault="00E96BB5" w:rsidP="00E96BB5">
            <w:pPr>
              <w:jc w:val="center"/>
              <w:rPr>
                <w:sz w:val="20"/>
              </w:rPr>
            </w:pPr>
            <w:r w:rsidRPr="00992A8D">
              <w:rPr>
                <w:sz w:val="20"/>
              </w:rPr>
              <w:t>Дата и номер постанов-</w:t>
            </w:r>
            <w:proofErr w:type="spellStart"/>
            <w:r w:rsidRPr="00992A8D">
              <w:rPr>
                <w:sz w:val="20"/>
              </w:rPr>
              <w:t>ления</w:t>
            </w:r>
            <w:proofErr w:type="spellEnd"/>
          </w:p>
        </w:tc>
        <w:tc>
          <w:tcPr>
            <w:tcW w:w="3827" w:type="dxa"/>
            <w:tcBorders>
              <w:top w:val="single" w:sz="4" w:space="0" w:color="auto"/>
              <w:left w:val="single" w:sz="4" w:space="0" w:color="auto"/>
              <w:bottom w:val="nil"/>
              <w:right w:val="single" w:sz="4" w:space="0" w:color="auto"/>
            </w:tcBorders>
            <w:vAlign w:val="center"/>
            <w:hideMark/>
          </w:tcPr>
          <w:p w:rsidR="00E96BB5" w:rsidRPr="00992A8D" w:rsidRDefault="00E96BB5" w:rsidP="00E96BB5">
            <w:pPr>
              <w:jc w:val="center"/>
              <w:rPr>
                <w:sz w:val="20"/>
              </w:rPr>
            </w:pPr>
            <w:r w:rsidRPr="00992A8D">
              <w:rPr>
                <w:sz w:val="20"/>
              </w:rPr>
              <w:t>Название внесенного проекта федерального закона</w:t>
            </w:r>
          </w:p>
        </w:tc>
        <w:tc>
          <w:tcPr>
            <w:tcW w:w="2127" w:type="dxa"/>
            <w:tcBorders>
              <w:top w:val="single" w:sz="4" w:space="0" w:color="auto"/>
              <w:left w:val="single" w:sz="4" w:space="0" w:color="auto"/>
              <w:bottom w:val="nil"/>
              <w:right w:val="single" w:sz="4" w:space="0" w:color="auto"/>
            </w:tcBorders>
            <w:vAlign w:val="center"/>
            <w:hideMark/>
          </w:tcPr>
          <w:p w:rsidR="00E96BB5" w:rsidRPr="00992A8D" w:rsidRDefault="00E96BB5" w:rsidP="00E96BB5">
            <w:pPr>
              <w:jc w:val="center"/>
              <w:rPr>
                <w:sz w:val="20"/>
              </w:rPr>
            </w:pPr>
            <w:r>
              <w:rPr>
                <w:sz w:val="20"/>
              </w:rPr>
              <w:t>Ответственный комитет Законодательного Собрания</w:t>
            </w:r>
          </w:p>
        </w:tc>
        <w:tc>
          <w:tcPr>
            <w:tcW w:w="7512" w:type="dxa"/>
            <w:tcBorders>
              <w:top w:val="single" w:sz="4" w:space="0" w:color="auto"/>
              <w:left w:val="single" w:sz="4" w:space="0" w:color="auto"/>
              <w:bottom w:val="nil"/>
              <w:right w:val="single" w:sz="4" w:space="0" w:color="auto"/>
            </w:tcBorders>
            <w:vAlign w:val="center"/>
            <w:hideMark/>
          </w:tcPr>
          <w:p w:rsidR="00E96BB5" w:rsidRPr="00992A8D" w:rsidRDefault="00E96BB5" w:rsidP="00E96BB5">
            <w:pPr>
              <w:jc w:val="center"/>
              <w:rPr>
                <w:sz w:val="20"/>
              </w:rPr>
            </w:pPr>
            <w:r w:rsidRPr="00992A8D">
              <w:rPr>
                <w:sz w:val="20"/>
              </w:rPr>
              <w:t>Информация о прохождении инициативы</w:t>
            </w:r>
          </w:p>
        </w:tc>
      </w:tr>
    </w:tbl>
    <w:p w:rsidR="00E96BB5" w:rsidRPr="000961DA" w:rsidRDefault="00E96BB5" w:rsidP="00E96BB5">
      <w:pPr>
        <w:rPr>
          <w:sz w:val="2"/>
          <w:szCs w:val="2"/>
        </w:rPr>
      </w:pP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134"/>
        <w:gridCol w:w="3827"/>
        <w:gridCol w:w="2127"/>
        <w:gridCol w:w="7512"/>
      </w:tblGrid>
      <w:tr w:rsidR="00E96BB5" w:rsidRPr="00992A8D" w:rsidTr="00A52B22">
        <w:trPr>
          <w:cantSplit/>
          <w:tblHeader/>
        </w:trPr>
        <w:tc>
          <w:tcPr>
            <w:tcW w:w="596" w:type="dxa"/>
            <w:tcBorders>
              <w:top w:val="single" w:sz="4" w:space="0" w:color="auto"/>
              <w:left w:val="single" w:sz="4" w:space="0" w:color="auto"/>
              <w:bottom w:val="single" w:sz="4" w:space="0" w:color="auto"/>
              <w:right w:val="single" w:sz="4" w:space="0" w:color="auto"/>
            </w:tcBorders>
            <w:shd w:val="clear" w:color="auto" w:fill="auto"/>
          </w:tcPr>
          <w:p w:rsidR="00E96BB5" w:rsidRPr="000961DA" w:rsidRDefault="00E96BB5" w:rsidP="00E96BB5">
            <w:pPr>
              <w:jc w:val="center"/>
              <w:rPr>
                <w:sz w:val="20"/>
              </w:rPr>
            </w:pPr>
            <w:r w:rsidRPr="000961DA">
              <w:rPr>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96BB5" w:rsidRPr="000961DA" w:rsidRDefault="00E96BB5" w:rsidP="00E96BB5">
            <w:pPr>
              <w:jc w:val="center"/>
              <w:rPr>
                <w:sz w:val="20"/>
              </w:rPr>
            </w:pPr>
            <w:r w:rsidRPr="000961DA">
              <w:rPr>
                <w:sz w:val="20"/>
              </w:rPr>
              <w:t>2</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E96BB5" w:rsidRPr="000961DA" w:rsidRDefault="00E96BB5" w:rsidP="00E96BB5">
            <w:pPr>
              <w:autoSpaceDE w:val="0"/>
              <w:autoSpaceDN w:val="0"/>
              <w:adjustRightInd w:val="0"/>
              <w:jc w:val="center"/>
              <w:rPr>
                <w:snapToGrid w:val="0"/>
                <w:color w:val="000000"/>
                <w:sz w:val="20"/>
              </w:rPr>
            </w:pPr>
            <w:r w:rsidRPr="000961DA">
              <w:rPr>
                <w:snapToGrid w:val="0"/>
                <w:color w:val="000000"/>
                <w:sz w:val="20"/>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E96BB5" w:rsidRPr="000961DA" w:rsidRDefault="00E96BB5" w:rsidP="00E96BB5">
            <w:pPr>
              <w:jc w:val="center"/>
              <w:rPr>
                <w:sz w:val="20"/>
              </w:rPr>
            </w:pPr>
            <w:r w:rsidRPr="000961DA">
              <w:rPr>
                <w:sz w:val="20"/>
              </w:rPr>
              <w:t>4</w:t>
            </w:r>
          </w:p>
        </w:tc>
        <w:tc>
          <w:tcPr>
            <w:tcW w:w="7512" w:type="dxa"/>
            <w:tcBorders>
              <w:top w:val="single" w:sz="4" w:space="0" w:color="auto"/>
              <w:left w:val="single" w:sz="4" w:space="0" w:color="auto"/>
              <w:bottom w:val="single" w:sz="4" w:space="0" w:color="auto"/>
              <w:right w:val="single" w:sz="4" w:space="0" w:color="auto"/>
            </w:tcBorders>
            <w:shd w:val="clear" w:color="auto" w:fill="auto"/>
          </w:tcPr>
          <w:p w:rsidR="00E96BB5" w:rsidRPr="000961DA" w:rsidRDefault="00E96BB5" w:rsidP="00E96BB5">
            <w:pPr>
              <w:jc w:val="center"/>
              <w:rPr>
                <w:color w:val="000000" w:themeColor="text1"/>
                <w:sz w:val="20"/>
              </w:rPr>
            </w:pPr>
            <w:r w:rsidRPr="000961DA">
              <w:rPr>
                <w:color w:val="000000" w:themeColor="text1"/>
                <w:sz w:val="20"/>
              </w:rPr>
              <w:t>5</w:t>
            </w:r>
          </w:p>
        </w:tc>
      </w:tr>
      <w:tr w:rsidR="006A23E2" w:rsidRPr="00992A8D" w:rsidTr="00A52B22">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tcPr>
          <w:p w:rsidR="006A23E2" w:rsidRDefault="006A23E2" w:rsidP="006A23E2">
            <w:pPr>
              <w:jc w:val="center"/>
              <w:rPr>
                <w:sz w:val="20"/>
              </w:rPr>
            </w:pPr>
            <w:r>
              <w:rPr>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A23E2" w:rsidRDefault="006A23E2" w:rsidP="006A23E2">
            <w:pPr>
              <w:jc w:val="center"/>
              <w:rPr>
                <w:sz w:val="20"/>
              </w:rPr>
            </w:pPr>
            <w:r>
              <w:rPr>
                <w:sz w:val="20"/>
              </w:rPr>
              <w:t>27.11.2024</w:t>
            </w:r>
          </w:p>
          <w:p w:rsidR="006A23E2" w:rsidRDefault="006A23E2" w:rsidP="006A23E2">
            <w:pPr>
              <w:jc w:val="center"/>
              <w:rPr>
                <w:sz w:val="20"/>
              </w:rPr>
            </w:pPr>
            <w:r>
              <w:rPr>
                <w:sz w:val="20"/>
              </w:rPr>
              <w:t>№ 1636</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rsidR="006A23E2" w:rsidRDefault="006A23E2" w:rsidP="006A23E2">
            <w:pPr>
              <w:autoSpaceDE w:val="0"/>
              <w:autoSpaceDN w:val="0"/>
              <w:adjustRightInd w:val="0"/>
              <w:jc w:val="both"/>
              <w:rPr>
                <w:b/>
                <w:snapToGrid w:val="0"/>
                <w:color w:val="000000"/>
                <w:sz w:val="20"/>
              </w:rPr>
            </w:pPr>
            <w:r>
              <w:rPr>
                <w:b/>
                <w:snapToGrid w:val="0"/>
                <w:color w:val="000000"/>
                <w:sz w:val="20"/>
              </w:rPr>
              <w:t>О внесении изменений в статью 37 Федерального закона "Об автомобильных дорогах и автомобильной деятельности в Российской Федерации и о внесении изменений в отдельные законодательные акты Российской Федерации"</w:t>
            </w:r>
          </w:p>
          <w:p w:rsidR="006A23E2" w:rsidRPr="00C53B58" w:rsidRDefault="006A23E2" w:rsidP="00E53673">
            <w:pPr>
              <w:autoSpaceDE w:val="0"/>
              <w:autoSpaceDN w:val="0"/>
              <w:adjustRightInd w:val="0"/>
              <w:jc w:val="both"/>
              <w:rPr>
                <w:snapToGrid w:val="0"/>
                <w:color w:val="000000"/>
                <w:sz w:val="20"/>
              </w:rPr>
            </w:pPr>
            <w:r w:rsidRPr="00C53B58">
              <w:rPr>
                <w:snapToGrid w:val="0"/>
                <w:color w:val="000000"/>
                <w:sz w:val="20"/>
              </w:rPr>
              <w:t xml:space="preserve">(об использовании на платной основе автомобильных дорог, расположенных в </w:t>
            </w:r>
            <w:r w:rsidR="00E53673">
              <w:rPr>
                <w:snapToGrid w:val="0"/>
                <w:color w:val="000000"/>
                <w:sz w:val="20"/>
              </w:rPr>
              <w:t>ДФО</w:t>
            </w:r>
            <w:r w:rsidRPr="00C53B58">
              <w:rPr>
                <w:snapToGrid w:val="0"/>
                <w:color w:val="000000"/>
                <w:sz w:val="20"/>
              </w:rPr>
              <w:t xml:space="preserve"> и обеспечивающих доступ к автомобильным пунктам пропуска через Государственную границу)</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6A23E2" w:rsidRPr="00610071" w:rsidRDefault="006A23E2" w:rsidP="006A23E2">
            <w:pPr>
              <w:jc w:val="center"/>
              <w:rPr>
                <w:sz w:val="20"/>
              </w:rPr>
            </w:pPr>
            <w:r w:rsidRPr="00610071">
              <w:rPr>
                <w:sz w:val="20"/>
              </w:rPr>
              <w:t>Комитет по</w:t>
            </w:r>
            <w:r>
              <w:rPr>
                <w:sz w:val="20"/>
              </w:rPr>
              <w:t xml:space="preserve"> экономической политике и собственности</w:t>
            </w:r>
          </w:p>
        </w:tc>
        <w:tc>
          <w:tcPr>
            <w:tcW w:w="7512" w:type="dxa"/>
            <w:tcBorders>
              <w:top w:val="single" w:sz="4" w:space="0" w:color="auto"/>
              <w:left w:val="single" w:sz="4" w:space="0" w:color="auto"/>
              <w:bottom w:val="single" w:sz="4" w:space="0" w:color="auto"/>
              <w:right w:val="single" w:sz="4" w:space="0" w:color="auto"/>
            </w:tcBorders>
            <w:shd w:val="clear" w:color="auto" w:fill="FFFFFF" w:themeFill="background1"/>
          </w:tcPr>
          <w:p w:rsidR="006A23E2" w:rsidRPr="006A23E2" w:rsidRDefault="006A23E2" w:rsidP="006A23E2">
            <w:pPr>
              <w:jc w:val="both"/>
              <w:rPr>
                <w:color w:val="000000" w:themeColor="text1"/>
                <w:sz w:val="20"/>
                <w:szCs w:val="20"/>
              </w:rPr>
            </w:pPr>
            <w:r w:rsidRPr="006A23E2">
              <w:rPr>
                <w:color w:val="000000" w:themeColor="text1"/>
                <w:sz w:val="20"/>
                <w:szCs w:val="20"/>
              </w:rPr>
              <w:t>28.11.2024 проект федерального закона направлен в Государственную Думу Федерального Собрания Российской Федерации (исх. № 08/05-26/1179).</w:t>
            </w:r>
          </w:p>
          <w:p w:rsidR="006A23E2" w:rsidRPr="006A23E2" w:rsidRDefault="006A23E2" w:rsidP="006A23E2">
            <w:pPr>
              <w:jc w:val="both"/>
              <w:rPr>
                <w:color w:val="000000" w:themeColor="text1"/>
                <w:sz w:val="20"/>
                <w:szCs w:val="20"/>
              </w:rPr>
            </w:pPr>
            <w:r w:rsidRPr="006A23E2">
              <w:rPr>
                <w:color w:val="000000" w:themeColor="text1"/>
                <w:sz w:val="20"/>
                <w:szCs w:val="20"/>
              </w:rPr>
              <w:t>12.12.2024 проект федерального закона зарегистрирован (№ 794238-8) и направлен в Комитет Государственной Думы Федерального Собрания Российской Федерации по транспорту и развитию транспортной инфраструктуры.</w:t>
            </w:r>
          </w:p>
          <w:p w:rsidR="006A23E2" w:rsidRPr="006A23E2" w:rsidRDefault="006A23E2" w:rsidP="006A23E2">
            <w:pPr>
              <w:jc w:val="both"/>
              <w:rPr>
                <w:color w:val="000000" w:themeColor="text1"/>
                <w:sz w:val="20"/>
                <w:szCs w:val="20"/>
              </w:rPr>
            </w:pPr>
            <w:r w:rsidRPr="006A23E2">
              <w:rPr>
                <w:sz w:val="20"/>
                <w:szCs w:val="20"/>
              </w:rPr>
              <w:t xml:space="preserve">28.12.2024 получено положительное заключение Правового управления Аппарата Государственной Думы </w:t>
            </w:r>
            <w:r w:rsidRPr="006A23E2">
              <w:rPr>
                <w:color w:val="000000" w:themeColor="text1"/>
                <w:sz w:val="20"/>
                <w:szCs w:val="20"/>
              </w:rPr>
              <w:t>Федерального Собрания Российской Федерации.</w:t>
            </w:r>
          </w:p>
          <w:p w:rsidR="006A23E2" w:rsidRPr="006A23E2" w:rsidRDefault="006A23E2" w:rsidP="006A23E2">
            <w:pPr>
              <w:jc w:val="both"/>
              <w:rPr>
                <w:sz w:val="20"/>
                <w:szCs w:val="20"/>
              </w:rPr>
            </w:pPr>
            <w:r w:rsidRPr="006A23E2">
              <w:rPr>
                <w:color w:val="000000" w:themeColor="text1"/>
                <w:sz w:val="20"/>
                <w:szCs w:val="20"/>
              </w:rPr>
              <w:t xml:space="preserve">27.01.2025 </w:t>
            </w:r>
            <w:r w:rsidRPr="006A23E2">
              <w:rPr>
                <w:sz w:val="20"/>
                <w:szCs w:val="20"/>
              </w:rPr>
              <w:t xml:space="preserve">принято решение включить законопроект в примерную программу законопроектной работы Государственной Думы </w:t>
            </w:r>
            <w:r w:rsidRPr="006A23E2">
              <w:rPr>
                <w:color w:val="000000" w:themeColor="text1"/>
                <w:sz w:val="20"/>
                <w:szCs w:val="20"/>
              </w:rPr>
              <w:t>Федерального Собрания Российской Федерации</w:t>
            </w:r>
            <w:r w:rsidRPr="006A23E2">
              <w:rPr>
                <w:sz w:val="20"/>
                <w:szCs w:val="20"/>
              </w:rPr>
              <w:t xml:space="preserve"> в период весенней сессии в апреле 2025 года.</w:t>
            </w:r>
          </w:p>
          <w:p w:rsidR="006A23E2" w:rsidRPr="006A23E2" w:rsidRDefault="006A23E2" w:rsidP="006A23E2">
            <w:pPr>
              <w:jc w:val="both"/>
              <w:rPr>
                <w:color w:val="000000" w:themeColor="text1"/>
                <w:sz w:val="20"/>
                <w:szCs w:val="20"/>
              </w:rPr>
            </w:pPr>
            <w:r w:rsidRPr="006A23E2">
              <w:rPr>
                <w:sz w:val="20"/>
                <w:szCs w:val="20"/>
              </w:rPr>
              <w:t xml:space="preserve">26.02.2025 получено отрицательное заключение Правового управления Аппарата Государственной Думы </w:t>
            </w:r>
            <w:r w:rsidRPr="006A23E2">
              <w:rPr>
                <w:color w:val="000000" w:themeColor="text1"/>
                <w:sz w:val="20"/>
                <w:szCs w:val="20"/>
              </w:rPr>
              <w:t>Федерального Собрания Российской Федерации.</w:t>
            </w:r>
          </w:p>
          <w:p w:rsidR="006A23E2" w:rsidRPr="006A23E2" w:rsidRDefault="006A23E2" w:rsidP="006A23E2">
            <w:pPr>
              <w:rPr>
                <w:color w:val="000000" w:themeColor="text1"/>
                <w:sz w:val="20"/>
                <w:szCs w:val="20"/>
              </w:rPr>
            </w:pPr>
            <w:r w:rsidRPr="006A23E2">
              <w:rPr>
                <w:color w:val="000000" w:themeColor="text1"/>
                <w:sz w:val="20"/>
                <w:szCs w:val="20"/>
              </w:rPr>
              <w:t>01.04.2025 предложено отклонить законопроект.</w:t>
            </w:r>
          </w:p>
          <w:p w:rsidR="006A23E2" w:rsidRPr="006A23E2" w:rsidRDefault="006A23E2" w:rsidP="006A23E2">
            <w:pPr>
              <w:jc w:val="both"/>
              <w:rPr>
                <w:color w:val="000000" w:themeColor="text1"/>
                <w:sz w:val="20"/>
                <w:szCs w:val="20"/>
              </w:rPr>
            </w:pPr>
            <w:r w:rsidRPr="006A23E2">
              <w:rPr>
                <w:b/>
                <w:color w:val="000000" w:themeColor="text1"/>
                <w:sz w:val="20"/>
                <w:szCs w:val="20"/>
              </w:rPr>
              <w:t>09.12.2025</w:t>
            </w:r>
            <w:r w:rsidRPr="006A23E2">
              <w:rPr>
                <w:color w:val="000000" w:themeColor="text1"/>
                <w:sz w:val="20"/>
                <w:szCs w:val="20"/>
              </w:rPr>
              <w:t xml:space="preserve"> </w:t>
            </w:r>
            <w:r w:rsidRPr="006A23E2">
              <w:rPr>
                <w:b/>
                <w:sz w:val="20"/>
                <w:szCs w:val="20"/>
              </w:rPr>
              <w:t>Государственной Думой Федерального Собрания Российской Федерации принято решение отклонить проект федерального закона (постановление № 9689-8 ГД)</w:t>
            </w:r>
            <w:r w:rsidRPr="006A23E2">
              <w:rPr>
                <w:color w:val="000000" w:themeColor="text1"/>
                <w:sz w:val="20"/>
                <w:szCs w:val="20"/>
              </w:rPr>
              <w:t>.</w:t>
            </w:r>
          </w:p>
        </w:tc>
      </w:tr>
      <w:tr w:rsidR="006A23E2" w:rsidRPr="00992A8D" w:rsidTr="00A52B22">
        <w:trPr>
          <w:cantSplit/>
        </w:trPr>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tcPr>
          <w:p w:rsidR="006A23E2" w:rsidRDefault="006A23E2" w:rsidP="006A23E2">
            <w:pPr>
              <w:jc w:val="center"/>
              <w:rPr>
                <w:sz w:val="20"/>
              </w:rPr>
            </w:pPr>
            <w:r>
              <w:rPr>
                <w:sz w:val="20"/>
              </w:rPr>
              <w:lastRenderedPageBreak/>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6A23E2" w:rsidRDefault="006A23E2" w:rsidP="006A23E2">
            <w:pPr>
              <w:jc w:val="center"/>
              <w:rPr>
                <w:sz w:val="20"/>
              </w:rPr>
            </w:pPr>
            <w:r>
              <w:rPr>
                <w:sz w:val="20"/>
              </w:rPr>
              <w:t>28.02.2025</w:t>
            </w:r>
          </w:p>
          <w:p w:rsidR="006A23E2" w:rsidRDefault="006A23E2" w:rsidP="006A23E2">
            <w:pPr>
              <w:jc w:val="center"/>
              <w:rPr>
                <w:sz w:val="20"/>
              </w:rPr>
            </w:pPr>
            <w:r>
              <w:rPr>
                <w:sz w:val="20"/>
              </w:rPr>
              <w:t>№ 1804</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rsidR="006A23E2" w:rsidRDefault="006A23E2" w:rsidP="006A23E2">
            <w:pPr>
              <w:autoSpaceDE w:val="0"/>
              <w:autoSpaceDN w:val="0"/>
              <w:adjustRightInd w:val="0"/>
              <w:jc w:val="both"/>
              <w:rPr>
                <w:b/>
                <w:snapToGrid w:val="0"/>
                <w:color w:val="000000"/>
                <w:sz w:val="20"/>
              </w:rPr>
            </w:pPr>
            <w:r w:rsidRPr="00DB02E3">
              <w:rPr>
                <w:b/>
                <w:snapToGrid w:val="0"/>
                <w:color w:val="000000"/>
                <w:sz w:val="20"/>
              </w:rPr>
              <w:t>О законодательной инициативе об упразднении Ольгинского районного суда Приморского края и образовании постоянного судебного присутствия в составе Кавалеровского районного суда Приморского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6A23E2" w:rsidRPr="00610071" w:rsidRDefault="006A23E2" w:rsidP="006A23E2">
            <w:pPr>
              <w:jc w:val="center"/>
              <w:rPr>
                <w:sz w:val="20"/>
              </w:rPr>
            </w:pPr>
            <w:r w:rsidRPr="00DB02E3">
              <w:rPr>
                <w:sz w:val="20"/>
              </w:rPr>
              <w:t>Комитет по региональной политике, законности и международному сотрудничеству</w:t>
            </w:r>
          </w:p>
        </w:tc>
        <w:tc>
          <w:tcPr>
            <w:tcW w:w="7512" w:type="dxa"/>
            <w:tcBorders>
              <w:top w:val="single" w:sz="4" w:space="0" w:color="auto"/>
              <w:left w:val="single" w:sz="4" w:space="0" w:color="auto"/>
              <w:bottom w:val="single" w:sz="4" w:space="0" w:color="auto"/>
              <w:right w:val="single" w:sz="4" w:space="0" w:color="auto"/>
            </w:tcBorders>
            <w:shd w:val="clear" w:color="auto" w:fill="FFFFFF" w:themeFill="background1"/>
          </w:tcPr>
          <w:p w:rsidR="006A23E2" w:rsidRDefault="006A23E2" w:rsidP="006A23E2">
            <w:pPr>
              <w:jc w:val="both"/>
              <w:rPr>
                <w:color w:val="000000" w:themeColor="text1"/>
                <w:sz w:val="20"/>
              </w:rPr>
            </w:pPr>
            <w:r>
              <w:rPr>
                <w:color w:val="000000" w:themeColor="text1"/>
                <w:sz w:val="20"/>
              </w:rPr>
              <w:t xml:space="preserve">10.03.2025 </w:t>
            </w:r>
            <w:r w:rsidRPr="00DB02E3">
              <w:rPr>
                <w:color w:val="000000" w:themeColor="text1"/>
                <w:sz w:val="20"/>
              </w:rPr>
              <w:t xml:space="preserve">проект федерального закона направлен Председателю Правительства Российской </w:t>
            </w:r>
            <w:r>
              <w:rPr>
                <w:color w:val="000000" w:themeColor="text1"/>
                <w:sz w:val="20"/>
              </w:rPr>
              <w:t xml:space="preserve">Федерации </w:t>
            </w:r>
            <w:proofErr w:type="spellStart"/>
            <w:r>
              <w:rPr>
                <w:color w:val="000000" w:themeColor="text1"/>
                <w:sz w:val="20"/>
              </w:rPr>
              <w:t>Мишустину</w:t>
            </w:r>
            <w:proofErr w:type="spellEnd"/>
            <w:r>
              <w:rPr>
                <w:color w:val="000000" w:themeColor="text1"/>
                <w:sz w:val="20"/>
              </w:rPr>
              <w:t xml:space="preserve"> М.В. для да</w:t>
            </w:r>
            <w:r w:rsidRPr="00DB02E3">
              <w:rPr>
                <w:color w:val="000000" w:themeColor="text1"/>
                <w:sz w:val="20"/>
              </w:rPr>
              <w:t>чи заключения (исх. № 11/05-2</w:t>
            </w:r>
            <w:r>
              <w:rPr>
                <w:color w:val="000000" w:themeColor="text1"/>
                <w:sz w:val="20"/>
              </w:rPr>
              <w:t>5</w:t>
            </w:r>
            <w:r w:rsidRPr="00DB02E3">
              <w:rPr>
                <w:color w:val="000000" w:themeColor="text1"/>
                <w:sz w:val="20"/>
              </w:rPr>
              <w:t>6/</w:t>
            </w:r>
            <w:r>
              <w:rPr>
                <w:color w:val="000000" w:themeColor="text1"/>
                <w:sz w:val="20"/>
              </w:rPr>
              <w:t>215).</w:t>
            </w:r>
          </w:p>
          <w:p w:rsidR="006A23E2" w:rsidRDefault="006A23E2" w:rsidP="006A23E2">
            <w:pPr>
              <w:jc w:val="both"/>
              <w:rPr>
                <w:color w:val="000000" w:themeColor="text1"/>
                <w:sz w:val="20"/>
              </w:rPr>
            </w:pPr>
            <w:r>
              <w:rPr>
                <w:color w:val="000000" w:themeColor="text1"/>
                <w:sz w:val="20"/>
              </w:rPr>
              <w:t>18.03.2025 получено письмо Аппарата Правительства Российской Федерации о том, что постановление Законодательного Собрания Приморского края направлено в адрес Минюста России, Минфина России, Минэкономразвития России, Федеральной службы судебных приставов с участием Судебного департамента при Верховном Суде Российской Федерации, Института законодательства и сравнительного правоведения при Правительстве Российской Федерации для подготовки совместно проекта заключения на законопроект в установленные сроки (</w:t>
            </w:r>
            <w:proofErr w:type="spellStart"/>
            <w:r>
              <w:rPr>
                <w:color w:val="000000" w:themeColor="text1"/>
                <w:sz w:val="20"/>
              </w:rPr>
              <w:t>вх</w:t>
            </w:r>
            <w:proofErr w:type="spellEnd"/>
            <w:r>
              <w:rPr>
                <w:color w:val="000000" w:themeColor="text1"/>
                <w:sz w:val="20"/>
              </w:rPr>
              <w:t>. № 05/1021).</w:t>
            </w:r>
          </w:p>
          <w:p w:rsidR="006A23E2" w:rsidRDefault="006A23E2" w:rsidP="006A23E2">
            <w:pPr>
              <w:jc w:val="both"/>
              <w:rPr>
                <w:color w:val="000000" w:themeColor="text1"/>
                <w:sz w:val="20"/>
              </w:rPr>
            </w:pPr>
            <w:r>
              <w:rPr>
                <w:color w:val="000000" w:themeColor="text1"/>
                <w:sz w:val="20"/>
              </w:rPr>
              <w:t>15.05.2025 проект федерального закона зарегистрирован (№ 918006</w:t>
            </w:r>
            <w:r w:rsidRPr="00DB0D70">
              <w:rPr>
                <w:color w:val="000000" w:themeColor="text1"/>
                <w:sz w:val="20"/>
              </w:rPr>
              <w:t>-8</w:t>
            </w:r>
            <w:r>
              <w:rPr>
                <w:color w:val="000000" w:themeColor="text1"/>
                <w:sz w:val="20"/>
              </w:rPr>
              <w:t>) и</w:t>
            </w:r>
            <w:r w:rsidRPr="00DB0D70">
              <w:rPr>
                <w:color w:val="000000" w:themeColor="text1"/>
                <w:sz w:val="20"/>
              </w:rPr>
              <w:t xml:space="preserve"> </w:t>
            </w:r>
            <w:r>
              <w:rPr>
                <w:color w:val="000000" w:themeColor="text1"/>
                <w:sz w:val="20"/>
              </w:rPr>
              <w:t xml:space="preserve">направлен в </w:t>
            </w:r>
            <w:r w:rsidRPr="00E04502">
              <w:rPr>
                <w:color w:val="000000" w:themeColor="text1"/>
                <w:sz w:val="20"/>
              </w:rPr>
              <w:t>Комитет Государственной Думы по</w:t>
            </w:r>
            <w:r w:rsidRPr="00474414">
              <w:rPr>
                <w:color w:val="000000" w:themeColor="text1"/>
                <w:sz w:val="20"/>
              </w:rPr>
              <w:t xml:space="preserve"> </w:t>
            </w:r>
            <w:r w:rsidRPr="008834F3">
              <w:rPr>
                <w:color w:val="000000" w:themeColor="text1"/>
                <w:sz w:val="20"/>
              </w:rPr>
              <w:t>государственному строительству и законодательству</w:t>
            </w:r>
            <w:r>
              <w:rPr>
                <w:color w:val="000000" w:themeColor="text1"/>
                <w:sz w:val="20"/>
              </w:rPr>
              <w:t>.</w:t>
            </w:r>
          </w:p>
          <w:p w:rsidR="006A23E2" w:rsidRDefault="006A23E2" w:rsidP="006A23E2">
            <w:pPr>
              <w:jc w:val="both"/>
              <w:rPr>
                <w:color w:val="000000" w:themeColor="text1"/>
                <w:sz w:val="20"/>
              </w:rPr>
            </w:pPr>
            <w:r>
              <w:rPr>
                <w:color w:val="000000" w:themeColor="text1"/>
                <w:sz w:val="20"/>
              </w:rPr>
              <w:t>26.05.2025 законопроект рассмотрен Советом</w:t>
            </w:r>
            <w:r>
              <w:rPr>
                <w:sz w:val="20"/>
              </w:rPr>
              <w:t xml:space="preserve"> Государственной Думы </w:t>
            </w:r>
            <w:r w:rsidRPr="001C7B47">
              <w:rPr>
                <w:color w:val="000000" w:themeColor="text1"/>
                <w:sz w:val="20"/>
              </w:rPr>
              <w:t>Федерального Собрания Российской Федерации</w:t>
            </w:r>
            <w:r>
              <w:rPr>
                <w:color w:val="000000" w:themeColor="text1"/>
                <w:sz w:val="20"/>
              </w:rPr>
              <w:t>, предложено подготовить к рассмотрению (включить в примерную программу на июль 2025 года).</w:t>
            </w:r>
          </w:p>
          <w:p w:rsidR="006A23E2" w:rsidRDefault="006A23E2" w:rsidP="006A23E2">
            <w:pPr>
              <w:jc w:val="both"/>
              <w:rPr>
                <w:color w:val="000000" w:themeColor="text1"/>
                <w:sz w:val="20"/>
              </w:rPr>
            </w:pPr>
            <w:r>
              <w:rPr>
                <w:color w:val="000000" w:themeColor="text1"/>
                <w:sz w:val="20"/>
              </w:rPr>
              <w:t xml:space="preserve">16.06.2025 получено положительное заключение </w:t>
            </w:r>
            <w:r>
              <w:rPr>
                <w:sz w:val="20"/>
              </w:rPr>
              <w:t xml:space="preserve">Правового управления Аппарата Государственной Думы </w:t>
            </w:r>
            <w:r w:rsidRPr="001C7B47">
              <w:rPr>
                <w:color w:val="000000" w:themeColor="text1"/>
                <w:sz w:val="20"/>
              </w:rPr>
              <w:t>Федерального Собрания Российской Федерации</w:t>
            </w:r>
            <w:r>
              <w:rPr>
                <w:color w:val="000000" w:themeColor="text1"/>
                <w:sz w:val="20"/>
              </w:rPr>
              <w:t>.</w:t>
            </w:r>
          </w:p>
          <w:p w:rsidR="006A23E2" w:rsidRPr="00901FDB" w:rsidRDefault="006A23E2" w:rsidP="006A23E2">
            <w:pPr>
              <w:jc w:val="both"/>
              <w:rPr>
                <w:b/>
                <w:color w:val="000000" w:themeColor="text1"/>
                <w:sz w:val="20"/>
              </w:rPr>
            </w:pPr>
            <w:r w:rsidRPr="00901FDB">
              <w:rPr>
                <w:b/>
                <w:color w:val="000000" w:themeColor="text1"/>
                <w:sz w:val="20"/>
              </w:rPr>
              <w:t>Принят Федеральный закон от 15 октября 2025 года № 372-ФЗ "Об упразднении Ольгинского районного суда Приморского края и образовании постоянного судебного присутствия в составе Кавалеровского районного суда Приморского края"</w:t>
            </w:r>
          </w:p>
        </w:tc>
      </w:tr>
      <w:tr w:rsidR="00286294" w:rsidRPr="00992A8D" w:rsidTr="00A52B22">
        <w:trPr>
          <w:cantSplit/>
        </w:trPr>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tcPr>
          <w:p w:rsidR="00286294" w:rsidRDefault="00286294" w:rsidP="00286294">
            <w:pPr>
              <w:jc w:val="center"/>
              <w:rPr>
                <w:sz w:val="20"/>
              </w:rPr>
            </w:pPr>
            <w:r>
              <w:rPr>
                <w:sz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286294" w:rsidRDefault="00286294" w:rsidP="00286294">
            <w:pPr>
              <w:jc w:val="center"/>
              <w:rPr>
                <w:sz w:val="20"/>
              </w:rPr>
            </w:pPr>
            <w:r>
              <w:rPr>
                <w:sz w:val="20"/>
              </w:rPr>
              <w:t>26.11.2025</w:t>
            </w:r>
          </w:p>
          <w:p w:rsidR="00286294" w:rsidRDefault="00286294" w:rsidP="00286294">
            <w:pPr>
              <w:jc w:val="center"/>
              <w:rPr>
                <w:sz w:val="20"/>
              </w:rPr>
            </w:pPr>
            <w:r>
              <w:rPr>
                <w:sz w:val="20"/>
              </w:rPr>
              <w:t>№ 2230</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rsidR="00286294" w:rsidRPr="00DB02E3" w:rsidRDefault="00286294" w:rsidP="00286294">
            <w:pPr>
              <w:autoSpaceDE w:val="0"/>
              <w:autoSpaceDN w:val="0"/>
              <w:adjustRightInd w:val="0"/>
              <w:jc w:val="both"/>
              <w:rPr>
                <w:b/>
                <w:snapToGrid w:val="0"/>
                <w:color w:val="000000"/>
                <w:sz w:val="20"/>
              </w:rPr>
            </w:pPr>
            <w:r w:rsidRPr="00DB02E3">
              <w:rPr>
                <w:b/>
                <w:snapToGrid w:val="0"/>
                <w:color w:val="000000"/>
                <w:sz w:val="20"/>
              </w:rPr>
              <w:t xml:space="preserve">Об упразднении </w:t>
            </w:r>
            <w:r>
              <w:rPr>
                <w:b/>
                <w:snapToGrid w:val="0"/>
                <w:color w:val="000000"/>
                <w:sz w:val="20"/>
              </w:rPr>
              <w:t>Красноармейского</w:t>
            </w:r>
            <w:r w:rsidRPr="00DB02E3">
              <w:rPr>
                <w:b/>
                <w:snapToGrid w:val="0"/>
                <w:color w:val="000000"/>
                <w:sz w:val="20"/>
              </w:rPr>
              <w:t xml:space="preserve"> районного суда Приморского края и образовании постоянного судебного присутствия в составе </w:t>
            </w:r>
            <w:r>
              <w:rPr>
                <w:b/>
                <w:snapToGrid w:val="0"/>
                <w:color w:val="000000"/>
                <w:sz w:val="20"/>
              </w:rPr>
              <w:t>Дальнереченского</w:t>
            </w:r>
            <w:r w:rsidRPr="00DB02E3">
              <w:rPr>
                <w:b/>
                <w:snapToGrid w:val="0"/>
                <w:color w:val="000000"/>
                <w:sz w:val="20"/>
              </w:rPr>
              <w:t xml:space="preserve"> районного суда Приморского края</w:t>
            </w:r>
          </w:p>
        </w:tc>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Pr>
          <w:p w:rsidR="00286294" w:rsidRPr="00DB02E3" w:rsidRDefault="00286294" w:rsidP="00286294">
            <w:pPr>
              <w:jc w:val="center"/>
              <w:rPr>
                <w:sz w:val="20"/>
              </w:rPr>
            </w:pPr>
            <w:r w:rsidRPr="00DB02E3">
              <w:rPr>
                <w:sz w:val="20"/>
              </w:rPr>
              <w:t>Комитет по региональной политике, законности и международному сотрудничеству</w:t>
            </w:r>
          </w:p>
        </w:tc>
        <w:tc>
          <w:tcPr>
            <w:tcW w:w="7512" w:type="dxa"/>
            <w:tcBorders>
              <w:top w:val="single" w:sz="4" w:space="0" w:color="auto"/>
              <w:left w:val="single" w:sz="4" w:space="0" w:color="auto"/>
              <w:bottom w:val="single" w:sz="4" w:space="0" w:color="auto"/>
              <w:right w:val="single" w:sz="4" w:space="0" w:color="auto"/>
            </w:tcBorders>
            <w:shd w:val="clear" w:color="auto" w:fill="FFFFFF" w:themeFill="background1"/>
          </w:tcPr>
          <w:p w:rsidR="00286294" w:rsidRDefault="00286294" w:rsidP="00286294">
            <w:pPr>
              <w:jc w:val="both"/>
              <w:rPr>
                <w:color w:val="000000" w:themeColor="text1"/>
                <w:sz w:val="20"/>
              </w:rPr>
            </w:pPr>
            <w:r>
              <w:rPr>
                <w:color w:val="000000" w:themeColor="text1"/>
                <w:sz w:val="20"/>
              </w:rPr>
              <w:t xml:space="preserve">16.12.2025 </w:t>
            </w:r>
            <w:r w:rsidRPr="00DB02E3">
              <w:rPr>
                <w:color w:val="000000" w:themeColor="text1"/>
                <w:sz w:val="20"/>
              </w:rPr>
              <w:t xml:space="preserve">проект федерального закона направлен Председателю Правительства Российской </w:t>
            </w:r>
            <w:r>
              <w:rPr>
                <w:color w:val="000000" w:themeColor="text1"/>
                <w:sz w:val="20"/>
              </w:rPr>
              <w:t xml:space="preserve">Федерации </w:t>
            </w:r>
            <w:proofErr w:type="spellStart"/>
            <w:r>
              <w:rPr>
                <w:color w:val="000000" w:themeColor="text1"/>
                <w:sz w:val="20"/>
              </w:rPr>
              <w:t>Мишустину</w:t>
            </w:r>
            <w:proofErr w:type="spellEnd"/>
            <w:r>
              <w:rPr>
                <w:color w:val="000000" w:themeColor="text1"/>
                <w:sz w:val="20"/>
              </w:rPr>
              <w:t xml:space="preserve"> М.В. для да</w:t>
            </w:r>
            <w:r w:rsidRPr="00DB02E3">
              <w:rPr>
                <w:color w:val="000000" w:themeColor="text1"/>
                <w:sz w:val="20"/>
              </w:rPr>
              <w:t>чи заключения (исх. № 11/05-2</w:t>
            </w:r>
            <w:r>
              <w:rPr>
                <w:color w:val="000000" w:themeColor="text1"/>
                <w:sz w:val="20"/>
              </w:rPr>
              <w:t>5</w:t>
            </w:r>
            <w:r w:rsidRPr="00DB02E3">
              <w:rPr>
                <w:color w:val="000000" w:themeColor="text1"/>
                <w:sz w:val="20"/>
              </w:rPr>
              <w:t>/</w:t>
            </w:r>
            <w:r>
              <w:rPr>
                <w:color w:val="000000" w:themeColor="text1"/>
                <w:sz w:val="20"/>
              </w:rPr>
              <w:t>1320).</w:t>
            </w:r>
          </w:p>
          <w:p w:rsidR="00286294" w:rsidRDefault="00286294" w:rsidP="00286294">
            <w:pPr>
              <w:jc w:val="both"/>
              <w:rPr>
                <w:color w:val="000000" w:themeColor="text1"/>
                <w:sz w:val="20"/>
              </w:rPr>
            </w:pPr>
            <w:r>
              <w:rPr>
                <w:color w:val="000000" w:themeColor="text1"/>
                <w:sz w:val="20"/>
              </w:rPr>
              <w:t xml:space="preserve">28.01.2026 получено заключение Правительства </w:t>
            </w:r>
            <w:r w:rsidRPr="00901FDB">
              <w:rPr>
                <w:color w:val="000000" w:themeColor="text1"/>
                <w:sz w:val="20"/>
              </w:rPr>
              <w:t>Российской Федерации</w:t>
            </w:r>
            <w:r>
              <w:rPr>
                <w:color w:val="000000" w:themeColor="text1"/>
                <w:sz w:val="20"/>
              </w:rPr>
              <w:t xml:space="preserve"> о поддержке законопроекта (</w:t>
            </w:r>
            <w:proofErr w:type="spellStart"/>
            <w:r>
              <w:rPr>
                <w:color w:val="000000" w:themeColor="text1"/>
                <w:sz w:val="20"/>
              </w:rPr>
              <w:t>вх</w:t>
            </w:r>
            <w:proofErr w:type="spellEnd"/>
            <w:r>
              <w:rPr>
                <w:color w:val="000000" w:themeColor="text1"/>
                <w:sz w:val="20"/>
              </w:rPr>
              <w:t>. № 05/233).</w:t>
            </w:r>
          </w:p>
          <w:p w:rsidR="00286294" w:rsidRDefault="00286294" w:rsidP="00286294">
            <w:pPr>
              <w:jc w:val="both"/>
              <w:rPr>
                <w:color w:val="000000" w:themeColor="text1"/>
                <w:sz w:val="20"/>
              </w:rPr>
            </w:pPr>
            <w:r w:rsidRPr="00286294">
              <w:rPr>
                <w:b/>
                <w:color w:val="000000" w:themeColor="text1"/>
                <w:sz w:val="20"/>
              </w:rPr>
              <w:t xml:space="preserve">06.02.2026 поступило письмо председателя Приморского краевого суда об отзыве законодательной инициативы </w:t>
            </w:r>
            <w:r w:rsidRPr="00286294">
              <w:rPr>
                <w:color w:val="000000" w:themeColor="text1"/>
                <w:sz w:val="20"/>
              </w:rPr>
              <w:t>(</w:t>
            </w:r>
            <w:proofErr w:type="spellStart"/>
            <w:r w:rsidRPr="00286294">
              <w:rPr>
                <w:color w:val="000000" w:themeColor="text1"/>
                <w:sz w:val="20"/>
              </w:rPr>
              <w:t>вх</w:t>
            </w:r>
            <w:proofErr w:type="spellEnd"/>
            <w:r w:rsidRPr="00286294">
              <w:rPr>
                <w:color w:val="000000" w:themeColor="text1"/>
                <w:sz w:val="20"/>
              </w:rPr>
              <w:t>. № отзыв/1069-ПР)</w:t>
            </w:r>
            <w:r>
              <w:rPr>
                <w:color w:val="000000" w:themeColor="text1"/>
                <w:sz w:val="20"/>
              </w:rPr>
              <w:t>.</w:t>
            </w:r>
          </w:p>
        </w:tc>
      </w:tr>
    </w:tbl>
    <w:p w:rsidR="00CA2193" w:rsidRDefault="00CA2193" w:rsidP="00CA2193"/>
    <w:p w:rsidR="00286294" w:rsidRDefault="00286294" w:rsidP="00CA2193"/>
    <w:p w:rsidR="00286294" w:rsidRPr="00386611" w:rsidRDefault="00286294" w:rsidP="00CA2193"/>
    <w:p w:rsidR="008F30CD" w:rsidRPr="00695EE0" w:rsidRDefault="008F30CD" w:rsidP="00811C73">
      <w:pPr>
        <w:rPr>
          <w:sz w:val="2"/>
          <w:szCs w:val="2"/>
        </w:rPr>
      </w:pPr>
    </w:p>
    <w:p w:rsidR="00A34DCE" w:rsidRDefault="00A34DCE" w:rsidP="00811C73">
      <w:pPr>
        <w:pStyle w:val="1"/>
      </w:pPr>
      <w:r w:rsidRPr="00694C9F">
        <w:br w:type="page"/>
      </w:r>
      <w:bookmarkStart w:id="34" w:name="_Toc227031314"/>
      <w:bookmarkStart w:id="35" w:name="_Toc350332945"/>
      <w:bookmarkStart w:id="36" w:name="_Toc227312347"/>
      <w:r w:rsidRPr="004615B1">
        <w:lastRenderedPageBreak/>
        <w:t xml:space="preserve">Приложение </w:t>
      </w:r>
      <w:r w:rsidR="003C0A8D">
        <w:t>2</w:t>
      </w:r>
      <w:r w:rsidRPr="004615B1">
        <w:t>. Информация о работе с обращениями Законодательного Собрания в 20</w:t>
      </w:r>
      <w:r w:rsidR="00164B2E">
        <w:t>2</w:t>
      </w:r>
      <w:r w:rsidR="00CE177A">
        <w:t>5</w:t>
      </w:r>
      <w:r w:rsidRPr="004615B1">
        <w:t> году</w:t>
      </w:r>
      <w:bookmarkEnd w:id="34"/>
      <w:bookmarkEnd w:id="35"/>
      <w:bookmarkEnd w:id="36"/>
    </w:p>
    <w:p w:rsidR="00460CC4" w:rsidRPr="00386611" w:rsidRDefault="00460CC4" w:rsidP="00460CC4"/>
    <w:tbl>
      <w:tblPr>
        <w:tblW w:w="15196" w:type="dxa"/>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134"/>
        <w:gridCol w:w="3544"/>
        <w:gridCol w:w="2126"/>
        <w:gridCol w:w="7796"/>
      </w:tblGrid>
      <w:tr w:rsidR="00460CC4" w:rsidRPr="00992A8D" w:rsidTr="00CE177A">
        <w:trPr>
          <w:cantSplit/>
          <w:tblHeader/>
        </w:trPr>
        <w:tc>
          <w:tcPr>
            <w:tcW w:w="596" w:type="dxa"/>
            <w:tcBorders>
              <w:top w:val="single" w:sz="4" w:space="0" w:color="auto"/>
              <w:left w:val="single" w:sz="4" w:space="0" w:color="auto"/>
              <w:bottom w:val="nil"/>
              <w:right w:val="single" w:sz="4" w:space="0" w:color="auto"/>
            </w:tcBorders>
          </w:tcPr>
          <w:p w:rsidR="00460CC4" w:rsidRPr="00992A8D" w:rsidRDefault="00460CC4" w:rsidP="00996B96">
            <w:pPr>
              <w:jc w:val="center"/>
              <w:rPr>
                <w:sz w:val="20"/>
              </w:rPr>
            </w:pPr>
            <w:r w:rsidRPr="00992A8D">
              <w:rPr>
                <w:sz w:val="20"/>
              </w:rPr>
              <w:t>№ п/п</w:t>
            </w:r>
          </w:p>
        </w:tc>
        <w:tc>
          <w:tcPr>
            <w:tcW w:w="1134" w:type="dxa"/>
            <w:tcBorders>
              <w:top w:val="single" w:sz="4" w:space="0" w:color="auto"/>
              <w:left w:val="single" w:sz="4" w:space="0" w:color="auto"/>
              <w:bottom w:val="nil"/>
              <w:right w:val="single" w:sz="4" w:space="0" w:color="auto"/>
            </w:tcBorders>
            <w:vAlign w:val="center"/>
            <w:hideMark/>
          </w:tcPr>
          <w:p w:rsidR="00460CC4" w:rsidRPr="00992A8D" w:rsidRDefault="00460CC4" w:rsidP="00996B96">
            <w:pPr>
              <w:jc w:val="center"/>
              <w:rPr>
                <w:sz w:val="20"/>
              </w:rPr>
            </w:pPr>
            <w:r w:rsidRPr="00992A8D">
              <w:rPr>
                <w:sz w:val="20"/>
              </w:rPr>
              <w:t>Дата и номер постанов-</w:t>
            </w:r>
            <w:proofErr w:type="spellStart"/>
            <w:r w:rsidRPr="00992A8D">
              <w:rPr>
                <w:sz w:val="20"/>
              </w:rPr>
              <w:t>ления</w:t>
            </w:r>
            <w:proofErr w:type="spellEnd"/>
          </w:p>
        </w:tc>
        <w:tc>
          <w:tcPr>
            <w:tcW w:w="3544" w:type="dxa"/>
            <w:tcBorders>
              <w:top w:val="single" w:sz="4" w:space="0" w:color="auto"/>
              <w:left w:val="single" w:sz="4" w:space="0" w:color="auto"/>
              <w:bottom w:val="nil"/>
              <w:right w:val="single" w:sz="4" w:space="0" w:color="auto"/>
            </w:tcBorders>
            <w:vAlign w:val="center"/>
            <w:hideMark/>
          </w:tcPr>
          <w:p w:rsidR="00262722" w:rsidRPr="00992A8D" w:rsidRDefault="00262722" w:rsidP="00262722">
            <w:pPr>
              <w:jc w:val="center"/>
              <w:rPr>
                <w:sz w:val="20"/>
                <w:szCs w:val="20"/>
              </w:rPr>
            </w:pPr>
            <w:r w:rsidRPr="00992A8D">
              <w:rPr>
                <w:sz w:val="20"/>
                <w:szCs w:val="20"/>
              </w:rPr>
              <w:t>В чей адрес направлено обращение,</w:t>
            </w:r>
          </w:p>
          <w:p w:rsidR="00460CC4" w:rsidRPr="00992A8D" w:rsidRDefault="00262722" w:rsidP="00262722">
            <w:pPr>
              <w:jc w:val="center"/>
              <w:rPr>
                <w:sz w:val="20"/>
              </w:rPr>
            </w:pPr>
            <w:r w:rsidRPr="00992A8D">
              <w:rPr>
                <w:sz w:val="20"/>
                <w:szCs w:val="20"/>
              </w:rPr>
              <w:t>краткое содержание обращения</w:t>
            </w:r>
          </w:p>
        </w:tc>
        <w:tc>
          <w:tcPr>
            <w:tcW w:w="2126" w:type="dxa"/>
            <w:tcBorders>
              <w:top w:val="single" w:sz="4" w:space="0" w:color="auto"/>
              <w:left w:val="single" w:sz="4" w:space="0" w:color="auto"/>
              <w:bottom w:val="nil"/>
              <w:right w:val="single" w:sz="4" w:space="0" w:color="auto"/>
            </w:tcBorders>
            <w:vAlign w:val="center"/>
            <w:hideMark/>
          </w:tcPr>
          <w:p w:rsidR="00460CC4" w:rsidRPr="00992A8D" w:rsidRDefault="00460CC4" w:rsidP="00996B96">
            <w:pPr>
              <w:jc w:val="center"/>
              <w:rPr>
                <w:sz w:val="20"/>
              </w:rPr>
            </w:pPr>
            <w:r>
              <w:rPr>
                <w:sz w:val="20"/>
              </w:rPr>
              <w:t>Ответственный комитет Законодательного Собрания</w:t>
            </w:r>
          </w:p>
        </w:tc>
        <w:tc>
          <w:tcPr>
            <w:tcW w:w="7796" w:type="dxa"/>
            <w:tcBorders>
              <w:top w:val="single" w:sz="4" w:space="0" w:color="auto"/>
              <w:left w:val="single" w:sz="4" w:space="0" w:color="auto"/>
              <w:bottom w:val="nil"/>
              <w:right w:val="single" w:sz="4" w:space="0" w:color="auto"/>
            </w:tcBorders>
            <w:vAlign w:val="center"/>
            <w:hideMark/>
          </w:tcPr>
          <w:p w:rsidR="00460CC4" w:rsidRPr="00992A8D" w:rsidRDefault="00262722" w:rsidP="00996B96">
            <w:pPr>
              <w:jc w:val="center"/>
              <w:rPr>
                <w:sz w:val="20"/>
              </w:rPr>
            </w:pPr>
            <w:r w:rsidRPr="00992A8D">
              <w:rPr>
                <w:sz w:val="20"/>
                <w:szCs w:val="20"/>
              </w:rPr>
              <w:t>Информация о прохождении обращения</w:t>
            </w:r>
          </w:p>
        </w:tc>
      </w:tr>
      <w:tr w:rsidR="00270B69" w:rsidRPr="00963279" w:rsidTr="00CE177A">
        <w:tblPrEx>
          <w:tblBorders>
            <w:bottom w:val="single" w:sz="4" w:space="0" w:color="auto"/>
          </w:tblBorders>
        </w:tblPrEx>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tcPr>
          <w:p w:rsidR="00270B69" w:rsidRPr="00963279" w:rsidRDefault="00270B69" w:rsidP="00270B69">
            <w:pPr>
              <w:jc w:val="center"/>
              <w:rPr>
                <w:sz w:val="20"/>
                <w:szCs w:val="20"/>
              </w:rPr>
            </w:pPr>
            <w:r w:rsidRPr="00963279">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270B69" w:rsidRPr="00963279" w:rsidRDefault="00270B69" w:rsidP="00270B69">
            <w:pPr>
              <w:jc w:val="center"/>
              <w:rPr>
                <w:sz w:val="20"/>
                <w:szCs w:val="20"/>
              </w:rPr>
            </w:pPr>
            <w:r w:rsidRPr="00963279">
              <w:rPr>
                <w:sz w:val="20"/>
                <w:szCs w:val="20"/>
              </w:rPr>
              <w:t>30.10.2024</w:t>
            </w:r>
          </w:p>
          <w:p w:rsidR="00270B69" w:rsidRPr="00963279" w:rsidRDefault="00270B69" w:rsidP="00270B69">
            <w:pPr>
              <w:jc w:val="center"/>
              <w:rPr>
                <w:sz w:val="20"/>
                <w:szCs w:val="20"/>
              </w:rPr>
            </w:pPr>
            <w:r w:rsidRPr="00963279">
              <w:rPr>
                <w:sz w:val="20"/>
                <w:szCs w:val="20"/>
              </w:rPr>
              <w:t>№ 1615</w:t>
            </w:r>
          </w:p>
          <w:p w:rsidR="00270B69" w:rsidRPr="00963279" w:rsidRDefault="00270B69" w:rsidP="00270B69">
            <w:pPr>
              <w:jc w:val="center"/>
              <w:rPr>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270B69" w:rsidRPr="00963279" w:rsidRDefault="00270B69" w:rsidP="00270B69">
            <w:pPr>
              <w:jc w:val="both"/>
              <w:rPr>
                <w:b/>
                <w:sz w:val="20"/>
                <w:szCs w:val="20"/>
              </w:rPr>
            </w:pPr>
            <w:r w:rsidRPr="00963279">
              <w:rPr>
                <w:b/>
                <w:sz w:val="20"/>
                <w:szCs w:val="20"/>
              </w:rPr>
              <w:t xml:space="preserve">В Государственную Думу Федерального Собрания Российской Федерации </w:t>
            </w:r>
          </w:p>
          <w:p w:rsidR="00270B69" w:rsidRPr="00963279" w:rsidRDefault="00270B69" w:rsidP="00270B69">
            <w:pPr>
              <w:jc w:val="both"/>
              <w:rPr>
                <w:sz w:val="20"/>
                <w:szCs w:val="20"/>
              </w:rPr>
            </w:pPr>
            <w:r w:rsidRPr="00963279">
              <w:rPr>
                <w:sz w:val="20"/>
                <w:szCs w:val="20"/>
              </w:rPr>
              <w:t>(по вопросу рассмотрения проекта федерального закона № 446965-8 "О внесении изменений в Лесной кодекс Российской Федерации")</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270B69" w:rsidRPr="00963279" w:rsidRDefault="00270B69" w:rsidP="00270B69">
            <w:pPr>
              <w:jc w:val="center"/>
              <w:rPr>
                <w:sz w:val="20"/>
                <w:szCs w:val="20"/>
              </w:rPr>
            </w:pPr>
            <w:r w:rsidRPr="00963279">
              <w:rPr>
                <w:sz w:val="20"/>
                <w:szCs w:val="20"/>
              </w:rPr>
              <w:t>Комитет по продовольственной  политике и природопользованию</w:t>
            </w:r>
          </w:p>
        </w:tc>
        <w:tc>
          <w:tcPr>
            <w:tcW w:w="7796" w:type="dxa"/>
            <w:tcBorders>
              <w:top w:val="single" w:sz="4" w:space="0" w:color="auto"/>
              <w:left w:val="single" w:sz="4" w:space="0" w:color="auto"/>
              <w:bottom w:val="single" w:sz="4" w:space="0" w:color="auto"/>
              <w:right w:val="single" w:sz="4" w:space="0" w:color="auto"/>
            </w:tcBorders>
            <w:shd w:val="clear" w:color="auto" w:fill="FFFFFF" w:themeFill="background1"/>
          </w:tcPr>
          <w:p w:rsidR="00270B69" w:rsidRPr="00963279" w:rsidRDefault="00270B69" w:rsidP="00270B69">
            <w:pPr>
              <w:jc w:val="both"/>
              <w:rPr>
                <w:sz w:val="20"/>
                <w:szCs w:val="20"/>
              </w:rPr>
            </w:pPr>
            <w:r w:rsidRPr="00963279">
              <w:rPr>
                <w:sz w:val="20"/>
                <w:szCs w:val="20"/>
              </w:rPr>
              <w:t xml:space="preserve">02.11.2024 направлены письма сенаторам Российской Федерации </w:t>
            </w:r>
            <w:proofErr w:type="spellStart"/>
            <w:r w:rsidRPr="00963279">
              <w:rPr>
                <w:sz w:val="20"/>
                <w:szCs w:val="20"/>
              </w:rPr>
              <w:t>Талабаевой</w:t>
            </w:r>
            <w:proofErr w:type="spellEnd"/>
            <w:r w:rsidRPr="00963279">
              <w:rPr>
                <w:sz w:val="20"/>
                <w:szCs w:val="20"/>
              </w:rPr>
              <w:t xml:space="preserve"> Л.З., Ролику А.И., депутатам Государственной Думы Федерального Собрания Российской Федерации Корниенко А.В., Николаевой В.В., Новикову В.М., </w:t>
            </w:r>
            <w:proofErr w:type="spellStart"/>
            <w:r w:rsidRPr="00963279">
              <w:rPr>
                <w:sz w:val="20"/>
                <w:szCs w:val="20"/>
              </w:rPr>
              <w:t>Пинскому</w:t>
            </w:r>
            <w:proofErr w:type="spellEnd"/>
            <w:r w:rsidRPr="00963279">
              <w:rPr>
                <w:sz w:val="20"/>
                <w:szCs w:val="20"/>
              </w:rPr>
              <w:t xml:space="preserve"> В.В., </w:t>
            </w:r>
            <w:r w:rsidRPr="00963279">
              <w:rPr>
                <w:sz w:val="20"/>
                <w:szCs w:val="20"/>
              </w:rPr>
              <w:br/>
            </w:r>
            <w:proofErr w:type="spellStart"/>
            <w:r w:rsidRPr="00963279">
              <w:rPr>
                <w:sz w:val="20"/>
                <w:szCs w:val="20"/>
              </w:rPr>
              <w:t>Чемерис</w:t>
            </w:r>
            <w:proofErr w:type="spellEnd"/>
            <w:r w:rsidRPr="00963279">
              <w:rPr>
                <w:sz w:val="20"/>
                <w:szCs w:val="20"/>
              </w:rPr>
              <w:t xml:space="preserve"> Р.Б., Щербакову А.В. (исх. № 09/05-26/1057)</w:t>
            </w:r>
          </w:p>
          <w:p w:rsidR="00963279" w:rsidRPr="00963279" w:rsidRDefault="00963279" w:rsidP="00963279">
            <w:pPr>
              <w:jc w:val="both"/>
              <w:rPr>
                <w:sz w:val="20"/>
                <w:szCs w:val="20"/>
              </w:rPr>
            </w:pPr>
            <w:r w:rsidRPr="00963279">
              <w:rPr>
                <w:sz w:val="20"/>
                <w:szCs w:val="20"/>
              </w:rPr>
              <w:t>Включен в примерную программу решением Государственной Думы Федерального Собрания Российской Федерации на июнь 2026 года.</w:t>
            </w:r>
          </w:p>
        </w:tc>
      </w:tr>
      <w:tr w:rsidR="00CE177A" w:rsidRPr="00992A8D" w:rsidTr="00CE177A">
        <w:tblPrEx>
          <w:tblBorders>
            <w:bottom w:val="single" w:sz="4" w:space="0" w:color="auto"/>
          </w:tblBorders>
        </w:tblPrEx>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tcPr>
          <w:p w:rsidR="00CE177A" w:rsidRDefault="00CE177A" w:rsidP="00CE177A">
            <w:pPr>
              <w:jc w:val="center"/>
              <w:rPr>
                <w:sz w:val="20"/>
              </w:rPr>
            </w:pPr>
            <w:r>
              <w:rPr>
                <w:sz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E177A" w:rsidRPr="00646349" w:rsidRDefault="00CE177A" w:rsidP="00CE177A">
            <w:pPr>
              <w:jc w:val="center"/>
              <w:rPr>
                <w:sz w:val="20"/>
              </w:rPr>
            </w:pPr>
            <w:r w:rsidRPr="00646349">
              <w:rPr>
                <w:sz w:val="20"/>
              </w:rPr>
              <w:t>28.02.2025</w:t>
            </w:r>
          </w:p>
          <w:p w:rsidR="00CE177A" w:rsidRPr="00646349" w:rsidRDefault="00CE177A" w:rsidP="00CE177A">
            <w:pPr>
              <w:jc w:val="center"/>
              <w:rPr>
                <w:sz w:val="20"/>
              </w:rPr>
            </w:pPr>
            <w:r w:rsidRPr="00646349">
              <w:rPr>
                <w:sz w:val="20"/>
              </w:rPr>
              <w:t>№ 1776</w:t>
            </w:r>
          </w:p>
          <w:p w:rsidR="00CE177A" w:rsidRPr="00646349" w:rsidRDefault="00CE177A" w:rsidP="00CE177A">
            <w:pPr>
              <w:jc w:val="center"/>
              <w:rPr>
                <w:sz w:val="20"/>
              </w:rPr>
            </w:pPr>
          </w:p>
          <w:p w:rsidR="00CE177A" w:rsidRPr="00646349" w:rsidRDefault="00CE177A" w:rsidP="00CE177A">
            <w:pPr>
              <w:jc w:val="center"/>
              <w:rPr>
                <w:sz w:val="2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CE177A" w:rsidRDefault="00CE177A" w:rsidP="00CE177A">
            <w:pPr>
              <w:spacing w:line="240" w:lineRule="exact"/>
              <w:jc w:val="both"/>
              <w:rPr>
                <w:sz w:val="20"/>
              </w:rPr>
            </w:pPr>
            <w:r w:rsidRPr="00646349">
              <w:rPr>
                <w:b/>
                <w:sz w:val="20"/>
              </w:rPr>
              <w:t>Президенту Российской Федерации Путину В.В.</w:t>
            </w:r>
            <w:r w:rsidRPr="00646349">
              <w:rPr>
                <w:sz w:val="20"/>
              </w:rPr>
              <w:t xml:space="preserve"> </w:t>
            </w:r>
          </w:p>
          <w:p w:rsidR="00CE177A" w:rsidRPr="00646349" w:rsidRDefault="00CE177A" w:rsidP="00CE177A">
            <w:pPr>
              <w:spacing w:line="240" w:lineRule="exact"/>
              <w:jc w:val="both"/>
              <w:rPr>
                <w:b/>
                <w:sz w:val="20"/>
              </w:rPr>
            </w:pPr>
            <w:r w:rsidRPr="00646349">
              <w:rPr>
                <w:sz w:val="20"/>
              </w:rPr>
              <w:t>(ходатайство о присвоении городу Уссурийску Приморского края почетного звания Российской Федерации "Город трудовой доблести")</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CE177A" w:rsidRPr="00646349" w:rsidRDefault="00CE177A" w:rsidP="00CE177A">
            <w:pPr>
              <w:jc w:val="center"/>
              <w:rPr>
                <w:sz w:val="20"/>
              </w:rPr>
            </w:pPr>
            <w:r w:rsidRPr="00646349">
              <w:rPr>
                <w:sz w:val="20"/>
              </w:rPr>
              <w:t xml:space="preserve">Комитет по </w:t>
            </w:r>
          </w:p>
          <w:p w:rsidR="00CE177A" w:rsidRPr="00646349" w:rsidRDefault="00CE177A" w:rsidP="00CE177A">
            <w:pPr>
              <w:jc w:val="center"/>
              <w:rPr>
                <w:sz w:val="20"/>
              </w:rPr>
            </w:pPr>
            <w:r w:rsidRPr="00646349">
              <w:rPr>
                <w:sz w:val="20"/>
              </w:rPr>
              <w:t>региональной политике, законности и международному сотрудничеству</w:t>
            </w:r>
          </w:p>
        </w:tc>
        <w:tc>
          <w:tcPr>
            <w:tcW w:w="7796" w:type="dxa"/>
            <w:tcBorders>
              <w:top w:val="single" w:sz="4" w:space="0" w:color="auto"/>
              <w:left w:val="single" w:sz="4" w:space="0" w:color="auto"/>
              <w:bottom w:val="single" w:sz="4" w:space="0" w:color="auto"/>
              <w:right w:val="single" w:sz="4" w:space="0" w:color="auto"/>
            </w:tcBorders>
            <w:shd w:val="clear" w:color="auto" w:fill="FFFFFF" w:themeFill="background1"/>
          </w:tcPr>
          <w:p w:rsidR="00CE177A" w:rsidRPr="00646349" w:rsidRDefault="00CE177A" w:rsidP="00CE177A">
            <w:pPr>
              <w:spacing w:line="240" w:lineRule="exact"/>
              <w:jc w:val="both"/>
              <w:rPr>
                <w:sz w:val="20"/>
              </w:rPr>
            </w:pPr>
            <w:r w:rsidRPr="00646349">
              <w:rPr>
                <w:sz w:val="20"/>
              </w:rPr>
              <w:t>10.03.2025</w:t>
            </w:r>
            <w:r>
              <w:rPr>
                <w:sz w:val="20"/>
              </w:rPr>
              <w:t xml:space="preserve"> х</w:t>
            </w:r>
            <w:r w:rsidRPr="00646349">
              <w:rPr>
                <w:sz w:val="20"/>
              </w:rPr>
              <w:t>одатайство о присвоении городу Уссурийску Приморского края почетного звания Российской Федерации "Город трудовой доблести" и документы к нему для подписания и последующего направления в адрес Президента Российской Федерации Путина В.В. направлены Губернатору Приморского края (исх. № 11/05-25/222).</w:t>
            </w:r>
          </w:p>
          <w:p w:rsidR="00CE177A" w:rsidRPr="00646349" w:rsidRDefault="00CE177A" w:rsidP="00CE177A">
            <w:pPr>
              <w:spacing w:line="240" w:lineRule="exact"/>
              <w:jc w:val="both"/>
              <w:rPr>
                <w:sz w:val="20"/>
              </w:rPr>
            </w:pPr>
            <w:r w:rsidRPr="00646349">
              <w:rPr>
                <w:sz w:val="20"/>
              </w:rPr>
              <w:t>19.03.2025 ходатайство о присвоении городу Уссурийску Приморского края почетного звания Российской Федерации "Гор</w:t>
            </w:r>
            <w:r>
              <w:rPr>
                <w:sz w:val="20"/>
              </w:rPr>
              <w:t>од трудовой доблести" направлено</w:t>
            </w:r>
            <w:r w:rsidRPr="00646349">
              <w:rPr>
                <w:sz w:val="20"/>
              </w:rPr>
              <w:t xml:space="preserve"> Губернатором Приморского края в адрес Президента Российской Федерации Путина В.В. </w:t>
            </w:r>
            <w:r>
              <w:rPr>
                <w:sz w:val="20"/>
              </w:rPr>
              <w:br/>
            </w:r>
            <w:r w:rsidRPr="00646349">
              <w:rPr>
                <w:sz w:val="20"/>
              </w:rPr>
              <w:t>(исх. № 11/1754).</w:t>
            </w:r>
          </w:p>
        </w:tc>
      </w:tr>
      <w:tr w:rsidR="00CE177A" w:rsidRPr="00992A8D" w:rsidTr="00CE177A">
        <w:tblPrEx>
          <w:tblBorders>
            <w:bottom w:val="single" w:sz="4" w:space="0" w:color="auto"/>
          </w:tblBorders>
        </w:tblPrEx>
        <w:trPr>
          <w:cantSplit/>
        </w:trPr>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tcPr>
          <w:p w:rsidR="00CE177A" w:rsidRDefault="00CE177A" w:rsidP="00CE177A">
            <w:pPr>
              <w:jc w:val="center"/>
              <w:rPr>
                <w:sz w:val="20"/>
              </w:rPr>
            </w:pPr>
            <w:r>
              <w:rPr>
                <w:sz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CE177A" w:rsidRPr="00646349" w:rsidRDefault="00CE177A" w:rsidP="00CE177A">
            <w:pPr>
              <w:jc w:val="center"/>
              <w:rPr>
                <w:sz w:val="20"/>
              </w:rPr>
            </w:pPr>
            <w:r w:rsidRPr="00646349">
              <w:rPr>
                <w:sz w:val="20"/>
              </w:rPr>
              <w:t>26.03.2025</w:t>
            </w:r>
          </w:p>
          <w:p w:rsidR="00CE177A" w:rsidRPr="00646349" w:rsidRDefault="00CE177A" w:rsidP="00CE177A">
            <w:pPr>
              <w:jc w:val="center"/>
              <w:rPr>
                <w:sz w:val="20"/>
              </w:rPr>
            </w:pPr>
            <w:r w:rsidRPr="00646349">
              <w:rPr>
                <w:sz w:val="20"/>
              </w:rPr>
              <w:t xml:space="preserve">№ 1850 </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CE177A" w:rsidRDefault="00CE177A" w:rsidP="00CE177A">
            <w:pPr>
              <w:spacing w:line="240" w:lineRule="exact"/>
              <w:jc w:val="both"/>
              <w:rPr>
                <w:b/>
                <w:sz w:val="20"/>
              </w:rPr>
            </w:pPr>
            <w:r w:rsidRPr="00646349">
              <w:rPr>
                <w:b/>
                <w:sz w:val="20"/>
              </w:rPr>
              <w:t>Президенту Российской Федерации Путину В.В.</w:t>
            </w:r>
          </w:p>
          <w:p w:rsidR="00CE177A" w:rsidRPr="00646349" w:rsidRDefault="00CE177A" w:rsidP="00CE177A">
            <w:pPr>
              <w:spacing w:line="240" w:lineRule="exact"/>
              <w:jc w:val="both"/>
              <w:rPr>
                <w:sz w:val="20"/>
              </w:rPr>
            </w:pPr>
            <w:r w:rsidRPr="00646349">
              <w:rPr>
                <w:sz w:val="20"/>
              </w:rPr>
              <w:t>(ходатайство о присвоении городу Арсеньеву Приморского края почетного звания Российской Федерации "Город трудовой доблести")</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CE177A" w:rsidRPr="00646349" w:rsidRDefault="00CE177A" w:rsidP="00CE177A">
            <w:pPr>
              <w:jc w:val="center"/>
              <w:rPr>
                <w:sz w:val="20"/>
              </w:rPr>
            </w:pPr>
            <w:r w:rsidRPr="00646349">
              <w:rPr>
                <w:sz w:val="20"/>
              </w:rPr>
              <w:t xml:space="preserve">Комитет по </w:t>
            </w:r>
          </w:p>
          <w:p w:rsidR="00CE177A" w:rsidRPr="00646349" w:rsidRDefault="00CE177A" w:rsidP="00CE177A">
            <w:pPr>
              <w:jc w:val="center"/>
              <w:rPr>
                <w:sz w:val="20"/>
              </w:rPr>
            </w:pPr>
            <w:r w:rsidRPr="00646349">
              <w:rPr>
                <w:sz w:val="20"/>
              </w:rPr>
              <w:t>региональной политике, законности и международному сотрудничеству</w:t>
            </w:r>
          </w:p>
          <w:p w:rsidR="00CE177A" w:rsidRPr="00646349" w:rsidRDefault="00CE177A" w:rsidP="00CE177A">
            <w:pPr>
              <w:jc w:val="center"/>
              <w:rPr>
                <w:sz w:val="20"/>
              </w:rPr>
            </w:pPr>
          </w:p>
        </w:tc>
        <w:tc>
          <w:tcPr>
            <w:tcW w:w="7796" w:type="dxa"/>
            <w:tcBorders>
              <w:top w:val="single" w:sz="4" w:space="0" w:color="auto"/>
              <w:left w:val="single" w:sz="4" w:space="0" w:color="auto"/>
              <w:bottom w:val="single" w:sz="4" w:space="0" w:color="auto"/>
              <w:right w:val="single" w:sz="4" w:space="0" w:color="auto"/>
            </w:tcBorders>
            <w:shd w:val="clear" w:color="auto" w:fill="FFFFFF" w:themeFill="background1"/>
          </w:tcPr>
          <w:p w:rsidR="00CE177A" w:rsidRPr="00646349" w:rsidRDefault="00CE177A" w:rsidP="00CE177A">
            <w:pPr>
              <w:jc w:val="both"/>
              <w:rPr>
                <w:sz w:val="20"/>
              </w:rPr>
            </w:pPr>
            <w:r w:rsidRPr="00646349">
              <w:rPr>
                <w:sz w:val="20"/>
              </w:rPr>
              <w:t>08.04.2025</w:t>
            </w:r>
            <w:r>
              <w:rPr>
                <w:sz w:val="20"/>
              </w:rPr>
              <w:t xml:space="preserve"> х</w:t>
            </w:r>
            <w:r w:rsidRPr="00646349">
              <w:rPr>
                <w:sz w:val="20"/>
              </w:rPr>
              <w:t>одатайство о присвоении городу Арсеньеву почетного звания Российской Федерации "Город трудовой доблести" и документы к нему для подписания и последующего направления в адрес Президента Российской Федерации Путина В.В. направлены Губернатору Приморского края (исх. № 11/05-25/359).</w:t>
            </w:r>
          </w:p>
          <w:p w:rsidR="00CE177A" w:rsidRPr="00646349" w:rsidRDefault="00CE177A" w:rsidP="00CE177A">
            <w:pPr>
              <w:jc w:val="both"/>
              <w:rPr>
                <w:sz w:val="20"/>
              </w:rPr>
            </w:pPr>
            <w:r w:rsidRPr="00646349">
              <w:rPr>
                <w:sz w:val="20"/>
              </w:rPr>
              <w:t xml:space="preserve">17.04.2025 ходатайство о присвоении городу Арсеньеву </w:t>
            </w:r>
            <w:r w:rsidR="00401D8E" w:rsidRPr="00646349">
              <w:rPr>
                <w:sz w:val="20"/>
              </w:rPr>
              <w:t xml:space="preserve">Приморского края </w:t>
            </w:r>
            <w:r w:rsidRPr="00646349">
              <w:rPr>
                <w:sz w:val="20"/>
              </w:rPr>
              <w:t>почетного звания Российской Федерации "Гор</w:t>
            </w:r>
            <w:r>
              <w:rPr>
                <w:sz w:val="20"/>
              </w:rPr>
              <w:t>од трудовой доблести" направлено</w:t>
            </w:r>
            <w:r w:rsidRPr="00646349">
              <w:rPr>
                <w:sz w:val="20"/>
              </w:rPr>
              <w:t xml:space="preserve"> Губернатором Приморского края в адрес Президента Российской Федерац</w:t>
            </w:r>
            <w:r w:rsidR="00401D8E">
              <w:rPr>
                <w:sz w:val="20"/>
              </w:rPr>
              <w:t xml:space="preserve">ии Путина В.В. </w:t>
            </w:r>
            <w:r w:rsidR="00401D8E">
              <w:rPr>
                <w:sz w:val="20"/>
              </w:rPr>
              <w:br/>
              <w:t>(исх. № 11/2597).</w:t>
            </w:r>
          </w:p>
        </w:tc>
      </w:tr>
    </w:tbl>
    <w:p w:rsidR="00E96BB5" w:rsidRDefault="00E96BB5" w:rsidP="00E96BB5"/>
    <w:p w:rsidR="007F4EC8" w:rsidRDefault="007F4EC8" w:rsidP="00811C73">
      <w:pPr>
        <w:rPr>
          <w:sz w:val="2"/>
          <w:szCs w:val="2"/>
        </w:rPr>
      </w:pPr>
    </w:p>
    <w:p w:rsidR="007F4EC8" w:rsidRPr="00053B97" w:rsidRDefault="007F4EC8" w:rsidP="00811C73">
      <w:pPr>
        <w:rPr>
          <w:sz w:val="2"/>
          <w:szCs w:val="2"/>
        </w:rPr>
      </w:pPr>
    </w:p>
    <w:p w:rsidR="00BD1951" w:rsidRPr="00053B97" w:rsidRDefault="00BD1951" w:rsidP="00811C73">
      <w:pPr>
        <w:rPr>
          <w:sz w:val="2"/>
          <w:szCs w:val="2"/>
        </w:rPr>
        <w:sectPr w:rsidR="00BD1951" w:rsidRPr="00053B97" w:rsidSect="00BD1951">
          <w:headerReference w:type="even" r:id="rId53"/>
          <w:headerReference w:type="default" r:id="rId54"/>
          <w:pgSz w:w="16840" w:h="11907" w:orient="landscape" w:code="9"/>
          <w:pgMar w:top="1701" w:right="851" w:bottom="851" w:left="851" w:header="397" w:footer="397" w:gutter="0"/>
          <w:cols w:space="720"/>
        </w:sectPr>
      </w:pPr>
    </w:p>
    <w:p w:rsidR="009F088E" w:rsidRDefault="009F088E" w:rsidP="00811C73">
      <w:pPr>
        <w:pStyle w:val="1"/>
      </w:pPr>
      <w:bookmarkStart w:id="37" w:name="_Toc8912968"/>
      <w:bookmarkStart w:id="38" w:name="_Toc227312348"/>
      <w:r>
        <w:lastRenderedPageBreak/>
        <w:t xml:space="preserve">Приложение </w:t>
      </w:r>
      <w:r w:rsidR="003C0A8D">
        <w:t>3</w:t>
      </w:r>
      <w:r w:rsidRPr="003E31C5">
        <w:t>.</w:t>
      </w:r>
      <w:r w:rsidRPr="004615B1">
        <w:t xml:space="preserve"> Информация об участии депутатов в заседаниях Законодательного Собрания в </w:t>
      </w:r>
      <w:r>
        <w:t>20</w:t>
      </w:r>
      <w:r w:rsidR="00662FCD">
        <w:t>2</w:t>
      </w:r>
      <w:r w:rsidR="005E695D">
        <w:t>5</w:t>
      </w:r>
      <w:r w:rsidRPr="004615B1">
        <w:t xml:space="preserve"> году</w:t>
      </w:r>
      <w:bookmarkEnd w:id="37"/>
      <w:bookmarkEnd w:id="38"/>
    </w:p>
    <w:tbl>
      <w:tblPr>
        <w:tblStyle w:val="a3"/>
        <w:tblW w:w="9663" w:type="dxa"/>
        <w:shd w:val="clear" w:color="auto" w:fill="FFFFFF" w:themeFill="background1"/>
        <w:tblLayout w:type="fixed"/>
        <w:tblLook w:val="04A0" w:firstRow="1" w:lastRow="0" w:firstColumn="1" w:lastColumn="0" w:noHBand="0" w:noVBand="1"/>
      </w:tblPr>
      <w:tblGrid>
        <w:gridCol w:w="1361"/>
        <w:gridCol w:w="472"/>
        <w:gridCol w:w="473"/>
        <w:gridCol w:w="473"/>
        <w:gridCol w:w="473"/>
        <w:gridCol w:w="473"/>
        <w:gridCol w:w="473"/>
        <w:gridCol w:w="472"/>
        <w:gridCol w:w="473"/>
        <w:gridCol w:w="473"/>
        <w:gridCol w:w="473"/>
        <w:gridCol w:w="473"/>
        <w:gridCol w:w="473"/>
        <w:gridCol w:w="473"/>
        <w:gridCol w:w="538"/>
        <w:gridCol w:w="539"/>
        <w:gridCol w:w="539"/>
        <w:gridCol w:w="539"/>
      </w:tblGrid>
      <w:tr w:rsidR="00643598" w:rsidRPr="001C73BA" w:rsidTr="00057B98">
        <w:trPr>
          <w:trHeight w:val="121"/>
        </w:trPr>
        <w:tc>
          <w:tcPr>
            <w:tcW w:w="1361" w:type="dxa"/>
            <w:vMerge w:val="restart"/>
            <w:shd w:val="clear" w:color="auto" w:fill="FFFFFF" w:themeFill="background1"/>
            <w:noWrap/>
            <w:vAlign w:val="center"/>
            <w:hideMark/>
          </w:tcPr>
          <w:p w:rsidR="00643598" w:rsidRPr="00644F19" w:rsidRDefault="00643598" w:rsidP="00C82555">
            <w:pPr>
              <w:rPr>
                <w:sz w:val="14"/>
                <w:szCs w:val="14"/>
              </w:rPr>
            </w:pPr>
          </w:p>
          <w:p w:rsidR="00643598" w:rsidRPr="00644F19" w:rsidRDefault="00643598" w:rsidP="00C82555">
            <w:pPr>
              <w:rPr>
                <w:sz w:val="14"/>
                <w:szCs w:val="14"/>
              </w:rPr>
            </w:pPr>
          </w:p>
          <w:p w:rsidR="00643598" w:rsidRPr="00644F19" w:rsidRDefault="00643598" w:rsidP="00C82555">
            <w:pPr>
              <w:rPr>
                <w:sz w:val="14"/>
                <w:szCs w:val="14"/>
              </w:rPr>
            </w:pPr>
            <w:r w:rsidRPr="00644F19">
              <w:rPr>
                <w:sz w:val="14"/>
                <w:szCs w:val="14"/>
              </w:rPr>
              <w:t>Список депутатов шестого созыва</w:t>
            </w:r>
          </w:p>
        </w:tc>
        <w:tc>
          <w:tcPr>
            <w:tcW w:w="472" w:type="dxa"/>
            <w:shd w:val="clear" w:color="auto" w:fill="FFFFFF" w:themeFill="background1"/>
            <w:noWrap/>
            <w:vAlign w:val="center"/>
          </w:tcPr>
          <w:p w:rsidR="00643598" w:rsidRPr="00644F19" w:rsidRDefault="00B42BBA" w:rsidP="00A046BA">
            <w:pPr>
              <w:jc w:val="center"/>
              <w:rPr>
                <w:sz w:val="14"/>
                <w:szCs w:val="14"/>
              </w:rPr>
            </w:pPr>
            <w:r>
              <w:rPr>
                <w:sz w:val="14"/>
                <w:szCs w:val="14"/>
              </w:rPr>
              <w:t>47</w:t>
            </w:r>
          </w:p>
        </w:tc>
        <w:tc>
          <w:tcPr>
            <w:tcW w:w="473" w:type="dxa"/>
            <w:shd w:val="clear" w:color="auto" w:fill="FFFFFF" w:themeFill="background1"/>
            <w:noWrap/>
            <w:vAlign w:val="center"/>
          </w:tcPr>
          <w:p w:rsidR="00643598" w:rsidRPr="00644F19" w:rsidRDefault="00B42BBA" w:rsidP="00A046BA">
            <w:pPr>
              <w:jc w:val="center"/>
              <w:rPr>
                <w:sz w:val="14"/>
                <w:szCs w:val="14"/>
              </w:rPr>
            </w:pPr>
            <w:r>
              <w:rPr>
                <w:sz w:val="14"/>
                <w:szCs w:val="14"/>
              </w:rPr>
              <w:t>48</w:t>
            </w:r>
          </w:p>
        </w:tc>
        <w:tc>
          <w:tcPr>
            <w:tcW w:w="473" w:type="dxa"/>
            <w:shd w:val="clear" w:color="auto" w:fill="FFFFFF" w:themeFill="background1"/>
            <w:noWrap/>
            <w:vAlign w:val="center"/>
          </w:tcPr>
          <w:p w:rsidR="00643598" w:rsidRPr="00644F19" w:rsidRDefault="00B42BBA" w:rsidP="00A046BA">
            <w:pPr>
              <w:jc w:val="center"/>
              <w:rPr>
                <w:sz w:val="14"/>
                <w:szCs w:val="14"/>
              </w:rPr>
            </w:pPr>
            <w:r>
              <w:rPr>
                <w:sz w:val="14"/>
                <w:szCs w:val="14"/>
              </w:rPr>
              <w:t>49</w:t>
            </w:r>
          </w:p>
        </w:tc>
        <w:tc>
          <w:tcPr>
            <w:tcW w:w="473" w:type="dxa"/>
            <w:shd w:val="clear" w:color="auto" w:fill="FFFFFF" w:themeFill="background1"/>
            <w:noWrap/>
            <w:vAlign w:val="center"/>
          </w:tcPr>
          <w:p w:rsidR="00643598" w:rsidRPr="00644F19" w:rsidRDefault="00B42BBA" w:rsidP="00A046BA">
            <w:pPr>
              <w:jc w:val="center"/>
              <w:rPr>
                <w:sz w:val="14"/>
                <w:szCs w:val="14"/>
              </w:rPr>
            </w:pPr>
            <w:r>
              <w:rPr>
                <w:sz w:val="14"/>
                <w:szCs w:val="14"/>
              </w:rPr>
              <w:t>50</w:t>
            </w:r>
          </w:p>
        </w:tc>
        <w:tc>
          <w:tcPr>
            <w:tcW w:w="473" w:type="dxa"/>
            <w:shd w:val="clear" w:color="auto" w:fill="FFFFFF" w:themeFill="background1"/>
            <w:noWrap/>
            <w:vAlign w:val="center"/>
          </w:tcPr>
          <w:p w:rsidR="00643598" w:rsidRPr="00644F19" w:rsidRDefault="00B42BBA" w:rsidP="00A046BA">
            <w:pPr>
              <w:jc w:val="center"/>
              <w:rPr>
                <w:sz w:val="14"/>
                <w:szCs w:val="14"/>
              </w:rPr>
            </w:pPr>
            <w:r>
              <w:rPr>
                <w:sz w:val="14"/>
                <w:szCs w:val="14"/>
              </w:rPr>
              <w:t>51</w:t>
            </w:r>
          </w:p>
        </w:tc>
        <w:tc>
          <w:tcPr>
            <w:tcW w:w="473" w:type="dxa"/>
            <w:shd w:val="clear" w:color="auto" w:fill="FFFFFF" w:themeFill="background1"/>
            <w:noWrap/>
            <w:vAlign w:val="center"/>
          </w:tcPr>
          <w:p w:rsidR="00643598" w:rsidRPr="00644F19" w:rsidRDefault="00B42BBA" w:rsidP="00A046BA">
            <w:pPr>
              <w:jc w:val="center"/>
              <w:rPr>
                <w:sz w:val="14"/>
                <w:szCs w:val="14"/>
              </w:rPr>
            </w:pPr>
            <w:r>
              <w:rPr>
                <w:sz w:val="14"/>
                <w:szCs w:val="14"/>
              </w:rPr>
              <w:t>52</w:t>
            </w:r>
          </w:p>
        </w:tc>
        <w:tc>
          <w:tcPr>
            <w:tcW w:w="472" w:type="dxa"/>
            <w:shd w:val="clear" w:color="auto" w:fill="FFFFFF" w:themeFill="background1"/>
            <w:noWrap/>
            <w:vAlign w:val="center"/>
          </w:tcPr>
          <w:p w:rsidR="00643598" w:rsidRPr="00644F19" w:rsidRDefault="00B42BBA" w:rsidP="00A046BA">
            <w:pPr>
              <w:jc w:val="center"/>
              <w:rPr>
                <w:sz w:val="14"/>
                <w:szCs w:val="14"/>
              </w:rPr>
            </w:pPr>
            <w:r>
              <w:rPr>
                <w:sz w:val="14"/>
                <w:szCs w:val="14"/>
              </w:rPr>
              <w:t>53</w:t>
            </w:r>
          </w:p>
        </w:tc>
        <w:tc>
          <w:tcPr>
            <w:tcW w:w="473" w:type="dxa"/>
            <w:shd w:val="clear" w:color="auto" w:fill="FFFFFF" w:themeFill="background1"/>
            <w:noWrap/>
            <w:vAlign w:val="center"/>
          </w:tcPr>
          <w:p w:rsidR="00643598" w:rsidRPr="00644F19" w:rsidRDefault="00B42BBA" w:rsidP="00A046BA">
            <w:pPr>
              <w:jc w:val="center"/>
              <w:rPr>
                <w:sz w:val="14"/>
                <w:szCs w:val="14"/>
              </w:rPr>
            </w:pPr>
            <w:r>
              <w:rPr>
                <w:sz w:val="14"/>
                <w:szCs w:val="14"/>
              </w:rPr>
              <w:t>54</w:t>
            </w:r>
          </w:p>
        </w:tc>
        <w:tc>
          <w:tcPr>
            <w:tcW w:w="473" w:type="dxa"/>
            <w:shd w:val="clear" w:color="auto" w:fill="FFFFFF" w:themeFill="background1"/>
            <w:noWrap/>
            <w:vAlign w:val="center"/>
          </w:tcPr>
          <w:p w:rsidR="00643598" w:rsidRPr="00644F19" w:rsidRDefault="00B42BBA" w:rsidP="00A046BA">
            <w:pPr>
              <w:jc w:val="center"/>
              <w:rPr>
                <w:sz w:val="14"/>
                <w:szCs w:val="14"/>
              </w:rPr>
            </w:pPr>
            <w:r>
              <w:rPr>
                <w:sz w:val="14"/>
                <w:szCs w:val="14"/>
              </w:rPr>
              <w:t>55</w:t>
            </w:r>
          </w:p>
        </w:tc>
        <w:tc>
          <w:tcPr>
            <w:tcW w:w="473" w:type="dxa"/>
            <w:shd w:val="clear" w:color="auto" w:fill="FFFFFF" w:themeFill="background1"/>
            <w:noWrap/>
            <w:vAlign w:val="center"/>
          </w:tcPr>
          <w:p w:rsidR="00643598" w:rsidRPr="00644F19" w:rsidRDefault="00B42BBA" w:rsidP="00A046BA">
            <w:pPr>
              <w:jc w:val="center"/>
              <w:rPr>
                <w:sz w:val="14"/>
                <w:szCs w:val="14"/>
              </w:rPr>
            </w:pPr>
            <w:r>
              <w:rPr>
                <w:sz w:val="14"/>
                <w:szCs w:val="14"/>
              </w:rPr>
              <w:t>56</w:t>
            </w:r>
          </w:p>
        </w:tc>
        <w:tc>
          <w:tcPr>
            <w:tcW w:w="473" w:type="dxa"/>
            <w:shd w:val="clear" w:color="auto" w:fill="FFFFFF" w:themeFill="background1"/>
            <w:vAlign w:val="center"/>
          </w:tcPr>
          <w:p w:rsidR="00643598" w:rsidRPr="00644F19" w:rsidRDefault="00B42BBA" w:rsidP="00A046BA">
            <w:pPr>
              <w:jc w:val="center"/>
              <w:rPr>
                <w:sz w:val="14"/>
                <w:szCs w:val="14"/>
              </w:rPr>
            </w:pPr>
            <w:r>
              <w:rPr>
                <w:sz w:val="14"/>
                <w:szCs w:val="14"/>
              </w:rPr>
              <w:t>57</w:t>
            </w:r>
          </w:p>
        </w:tc>
        <w:tc>
          <w:tcPr>
            <w:tcW w:w="473" w:type="dxa"/>
            <w:shd w:val="clear" w:color="auto" w:fill="FFFFFF" w:themeFill="background1"/>
            <w:vAlign w:val="center"/>
          </w:tcPr>
          <w:p w:rsidR="00643598" w:rsidRPr="00644F19" w:rsidRDefault="00B42BBA" w:rsidP="00A046BA">
            <w:pPr>
              <w:jc w:val="center"/>
              <w:rPr>
                <w:sz w:val="14"/>
                <w:szCs w:val="14"/>
              </w:rPr>
            </w:pPr>
            <w:r>
              <w:rPr>
                <w:sz w:val="14"/>
                <w:szCs w:val="14"/>
              </w:rPr>
              <w:t>58</w:t>
            </w:r>
          </w:p>
        </w:tc>
        <w:tc>
          <w:tcPr>
            <w:tcW w:w="473" w:type="dxa"/>
            <w:shd w:val="clear" w:color="auto" w:fill="auto"/>
          </w:tcPr>
          <w:p w:rsidR="00643598" w:rsidRPr="00644F19" w:rsidRDefault="00B42BBA" w:rsidP="00A046BA">
            <w:pPr>
              <w:ind w:left="57"/>
              <w:rPr>
                <w:sz w:val="14"/>
                <w:szCs w:val="14"/>
              </w:rPr>
            </w:pPr>
            <w:r>
              <w:rPr>
                <w:sz w:val="14"/>
                <w:szCs w:val="14"/>
              </w:rPr>
              <w:t>59</w:t>
            </w:r>
          </w:p>
        </w:tc>
        <w:tc>
          <w:tcPr>
            <w:tcW w:w="538" w:type="dxa"/>
            <w:vMerge w:val="restart"/>
            <w:shd w:val="clear" w:color="auto" w:fill="FFFF00"/>
            <w:noWrap/>
            <w:textDirection w:val="btLr"/>
            <w:vAlign w:val="center"/>
            <w:hideMark/>
          </w:tcPr>
          <w:p w:rsidR="00643598" w:rsidRPr="00644F19" w:rsidRDefault="00643598" w:rsidP="00A046BA">
            <w:pPr>
              <w:ind w:left="57"/>
              <w:rPr>
                <w:sz w:val="14"/>
                <w:szCs w:val="14"/>
              </w:rPr>
            </w:pPr>
            <w:r w:rsidRPr="00644F19">
              <w:rPr>
                <w:sz w:val="14"/>
                <w:szCs w:val="14"/>
              </w:rPr>
              <w:t>Всего заседаний</w:t>
            </w:r>
          </w:p>
        </w:tc>
        <w:tc>
          <w:tcPr>
            <w:tcW w:w="539" w:type="dxa"/>
            <w:vMerge w:val="restart"/>
            <w:shd w:val="clear" w:color="auto" w:fill="FFFF00"/>
            <w:noWrap/>
            <w:textDirection w:val="btLr"/>
            <w:vAlign w:val="center"/>
            <w:hideMark/>
          </w:tcPr>
          <w:p w:rsidR="00643598" w:rsidRPr="00644F19" w:rsidRDefault="00643598" w:rsidP="00A046BA">
            <w:pPr>
              <w:ind w:left="57"/>
              <w:rPr>
                <w:sz w:val="14"/>
                <w:szCs w:val="14"/>
              </w:rPr>
            </w:pPr>
            <w:r w:rsidRPr="00644F19">
              <w:rPr>
                <w:sz w:val="14"/>
                <w:szCs w:val="14"/>
              </w:rPr>
              <w:t>Присутствие</w:t>
            </w:r>
          </w:p>
        </w:tc>
        <w:tc>
          <w:tcPr>
            <w:tcW w:w="539" w:type="dxa"/>
            <w:vMerge w:val="restart"/>
            <w:shd w:val="clear" w:color="auto" w:fill="FFFF00"/>
            <w:noWrap/>
            <w:textDirection w:val="btLr"/>
            <w:vAlign w:val="center"/>
            <w:hideMark/>
          </w:tcPr>
          <w:p w:rsidR="00643598" w:rsidRPr="00644F19" w:rsidRDefault="00643598" w:rsidP="00A046BA">
            <w:pPr>
              <w:ind w:left="57"/>
              <w:rPr>
                <w:sz w:val="14"/>
                <w:szCs w:val="14"/>
              </w:rPr>
            </w:pPr>
            <w:r w:rsidRPr="00644F19">
              <w:rPr>
                <w:sz w:val="14"/>
                <w:szCs w:val="14"/>
              </w:rPr>
              <w:t>Отсутствие</w:t>
            </w:r>
          </w:p>
        </w:tc>
        <w:tc>
          <w:tcPr>
            <w:tcW w:w="539" w:type="dxa"/>
            <w:vMerge w:val="restart"/>
            <w:shd w:val="clear" w:color="auto" w:fill="FFFF00"/>
            <w:noWrap/>
            <w:textDirection w:val="btLr"/>
            <w:vAlign w:val="center"/>
            <w:hideMark/>
          </w:tcPr>
          <w:p w:rsidR="00643598" w:rsidRPr="00644F19" w:rsidRDefault="00643598" w:rsidP="00A046BA">
            <w:pPr>
              <w:ind w:left="57"/>
              <w:rPr>
                <w:sz w:val="14"/>
                <w:szCs w:val="14"/>
              </w:rPr>
            </w:pPr>
            <w:r w:rsidRPr="00644F19">
              <w:rPr>
                <w:sz w:val="14"/>
                <w:szCs w:val="14"/>
              </w:rPr>
              <w:t>Процент посещаемости</w:t>
            </w:r>
          </w:p>
        </w:tc>
      </w:tr>
      <w:tr w:rsidR="00643598" w:rsidRPr="001C73BA" w:rsidTr="001D5A46">
        <w:trPr>
          <w:cantSplit/>
          <w:trHeight w:val="992"/>
        </w:trPr>
        <w:tc>
          <w:tcPr>
            <w:tcW w:w="1361" w:type="dxa"/>
            <w:vMerge/>
            <w:shd w:val="clear" w:color="auto" w:fill="FFFFFF" w:themeFill="background1"/>
            <w:vAlign w:val="center"/>
            <w:hideMark/>
          </w:tcPr>
          <w:p w:rsidR="00643598" w:rsidRPr="00644F19" w:rsidRDefault="00643598" w:rsidP="00C82555">
            <w:pPr>
              <w:rPr>
                <w:sz w:val="14"/>
                <w:szCs w:val="14"/>
              </w:rPr>
            </w:pPr>
          </w:p>
        </w:tc>
        <w:tc>
          <w:tcPr>
            <w:tcW w:w="472" w:type="dxa"/>
            <w:shd w:val="clear" w:color="auto" w:fill="FFFFFF" w:themeFill="background1"/>
            <w:textDirection w:val="btLr"/>
            <w:vAlign w:val="center"/>
          </w:tcPr>
          <w:p w:rsidR="00643598" w:rsidRPr="00644F19" w:rsidRDefault="00C931B9" w:rsidP="00C931B9">
            <w:pPr>
              <w:jc w:val="center"/>
              <w:rPr>
                <w:sz w:val="14"/>
                <w:szCs w:val="14"/>
              </w:rPr>
            </w:pPr>
            <w:r>
              <w:rPr>
                <w:sz w:val="14"/>
                <w:szCs w:val="14"/>
              </w:rPr>
              <w:t>29</w:t>
            </w:r>
            <w:r w:rsidR="00643598">
              <w:rPr>
                <w:sz w:val="14"/>
                <w:szCs w:val="14"/>
              </w:rPr>
              <w:t>.01.202</w:t>
            </w:r>
            <w:r>
              <w:rPr>
                <w:sz w:val="14"/>
                <w:szCs w:val="14"/>
              </w:rPr>
              <w:t>5</w:t>
            </w:r>
          </w:p>
        </w:tc>
        <w:tc>
          <w:tcPr>
            <w:tcW w:w="473" w:type="dxa"/>
            <w:shd w:val="clear" w:color="auto" w:fill="FFFFFF" w:themeFill="background1"/>
            <w:textDirection w:val="btLr"/>
            <w:vAlign w:val="center"/>
          </w:tcPr>
          <w:p w:rsidR="00643598" w:rsidRPr="00644F19" w:rsidRDefault="00643598" w:rsidP="001D5A46">
            <w:pPr>
              <w:jc w:val="center"/>
              <w:rPr>
                <w:sz w:val="14"/>
                <w:szCs w:val="14"/>
              </w:rPr>
            </w:pPr>
            <w:r>
              <w:rPr>
                <w:sz w:val="14"/>
                <w:szCs w:val="14"/>
              </w:rPr>
              <w:t>28.02.202</w:t>
            </w:r>
            <w:r w:rsidR="00C931B9">
              <w:rPr>
                <w:sz w:val="14"/>
                <w:szCs w:val="14"/>
              </w:rPr>
              <w:t>5</w:t>
            </w:r>
          </w:p>
        </w:tc>
        <w:tc>
          <w:tcPr>
            <w:tcW w:w="473" w:type="dxa"/>
            <w:shd w:val="clear" w:color="auto" w:fill="FFFFFF" w:themeFill="background1"/>
            <w:textDirection w:val="btLr"/>
            <w:vAlign w:val="center"/>
          </w:tcPr>
          <w:p w:rsidR="00643598" w:rsidRPr="00644F19" w:rsidRDefault="00643598" w:rsidP="00253567">
            <w:pPr>
              <w:jc w:val="center"/>
              <w:rPr>
                <w:sz w:val="14"/>
                <w:szCs w:val="14"/>
              </w:rPr>
            </w:pPr>
            <w:r>
              <w:rPr>
                <w:sz w:val="14"/>
                <w:szCs w:val="14"/>
              </w:rPr>
              <w:t>2</w:t>
            </w:r>
            <w:r w:rsidR="00253567">
              <w:rPr>
                <w:sz w:val="14"/>
                <w:szCs w:val="14"/>
              </w:rPr>
              <w:t>6</w:t>
            </w:r>
            <w:r>
              <w:rPr>
                <w:sz w:val="14"/>
                <w:szCs w:val="14"/>
              </w:rPr>
              <w:t>.03.202</w:t>
            </w:r>
            <w:r w:rsidR="00C931B9">
              <w:rPr>
                <w:sz w:val="14"/>
                <w:szCs w:val="14"/>
              </w:rPr>
              <w:t>5</w:t>
            </w:r>
          </w:p>
        </w:tc>
        <w:tc>
          <w:tcPr>
            <w:tcW w:w="473" w:type="dxa"/>
            <w:shd w:val="clear" w:color="auto" w:fill="FFFFFF" w:themeFill="background1"/>
            <w:textDirection w:val="btLr"/>
            <w:vAlign w:val="center"/>
          </w:tcPr>
          <w:p w:rsidR="00643598" w:rsidRPr="00644F19" w:rsidRDefault="00253567" w:rsidP="00253567">
            <w:pPr>
              <w:jc w:val="center"/>
              <w:rPr>
                <w:sz w:val="14"/>
                <w:szCs w:val="14"/>
              </w:rPr>
            </w:pPr>
            <w:r>
              <w:rPr>
                <w:sz w:val="14"/>
                <w:szCs w:val="14"/>
              </w:rPr>
              <w:t>23.</w:t>
            </w:r>
            <w:r w:rsidR="00643598">
              <w:rPr>
                <w:sz w:val="14"/>
                <w:szCs w:val="14"/>
              </w:rPr>
              <w:t>04.202</w:t>
            </w:r>
            <w:r w:rsidR="00C931B9">
              <w:rPr>
                <w:sz w:val="14"/>
                <w:szCs w:val="14"/>
              </w:rPr>
              <w:t>5</w:t>
            </w:r>
          </w:p>
        </w:tc>
        <w:tc>
          <w:tcPr>
            <w:tcW w:w="473" w:type="dxa"/>
            <w:shd w:val="clear" w:color="auto" w:fill="FFFFFF" w:themeFill="background1"/>
            <w:textDirection w:val="btLr"/>
            <w:vAlign w:val="center"/>
          </w:tcPr>
          <w:p w:rsidR="00643598" w:rsidRPr="00644F19" w:rsidRDefault="00253567" w:rsidP="001D5A46">
            <w:pPr>
              <w:jc w:val="center"/>
              <w:rPr>
                <w:sz w:val="14"/>
                <w:szCs w:val="14"/>
              </w:rPr>
            </w:pPr>
            <w:r>
              <w:rPr>
                <w:sz w:val="14"/>
                <w:szCs w:val="14"/>
              </w:rPr>
              <w:t>15</w:t>
            </w:r>
            <w:r w:rsidR="00643598">
              <w:rPr>
                <w:sz w:val="14"/>
                <w:szCs w:val="14"/>
              </w:rPr>
              <w:t>.05.202</w:t>
            </w:r>
            <w:r w:rsidR="00C931B9">
              <w:rPr>
                <w:sz w:val="14"/>
                <w:szCs w:val="14"/>
              </w:rPr>
              <w:t>5</w:t>
            </w:r>
          </w:p>
        </w:tc>
        <w:tc>
          <w:tcPr>
            <w:tcW w:w="473" w:type="dxa"/>
            <w:shd w:val="clear" w:color="auto" w:fill="FFFFFF" w:themeFill="background1"/>
            <w:textDirection w:val="btLr"/>
            <w:vAlign w:val="center"/>
          </w:tcPr>
          <w:p w:rsidR="00643598" w:rsidRPr="00644F19" w:rsidRDefault="00253567" w:rsidP="00253567">
            <w:pPr>
              <w:jc w:val="center"/>
              <w:rPr>
                <w:sz w:val="14"/>
                <w:szCs w:val="14"/>
              </w:rPr>
            </w:pPr>
            <w:r>
              <w:rPr>
                <w:sz w:val="14"/>
                <w:szCs w:val="14"/>
              </w:rPr>
              <w:t>27</w:t>
            </w:r>
            <w:r w:rsidR="00643598">
              <w:rPr>
                <w:sz w:val="14"/>
                <w:szCs w:val="14"/>
              </w:rPr>
              <w:t>.0</w:t>
            </w:r>
            <w:r>
              <w:rPr>
                <w:sz w:val="14"/>
                <w:szCs w:val="14"/>
              </w:rPr>
              <w:t>5</w:t>
            </w:r>
            <w:r w:rsidR="00643598">
              <w:rPr>
                <w:sz w:val="14"/>
                <w:szCs w:val="14"/>
              </w:rPr>
              <w:t>.202</w:t>
            </w:r>
            <w:r w:rsidR="00C931B9">
              <w:rPr>
                <w:sz w:val="14"/>
                <w:szCs w:val="14"/>
              </w:rPr>
              <w:t>5</w:t>
            </w:r>
          </w:p>
        </w:tc>
        <w:tc>
          <w:tcPr>
            <w:tcW w:w="472" w:type="dxa"/>
            <w:shd w:val="clear" w:color="auto" w:fill="FFFFFF" w:themeFill="background1"/>
            <w:textDirection w:val="btLr"/>
            <w:vAlign w:val="center"/>
          </w:tcPr>
          <w:p w:rsidR="00643598" w:rsidRPr="00644F19" w:rsidRDefault="00253567" w:rsidP="00253567">
            <w:pPr>
              <w:jc w:val="center"/>
              <w:rPr>
                <w:sz w:val="14"/>
                <w:szCs w:val="14"/>
              </w:rPr>
            </w:pPr>
            <w:r>
              <w:rPr>
                <w:sz w:val="14"/>
                <w:szCs w:val="14"/>
              </w:rPr>
              <w:t>25</w:t>
            </w:r>
            <w:r w:rsidR="00643598">
              <w:rPr>
                <w:sz w:val="14"/>
                <w:szCs w:val="14"/>
              </w:rPr>
              <w:t>.06.202</w:t>
            </w:r>
            <w:r w:rsidR="00C931B9">
              <w:rPr>
                <w:sz w:val="14"/>
                <w:szCs w:val="14"/>
              </w:rPr>
              <w:t>5</w:t>
            </w:r>
          </w:p>
        </w:tc>
        <w:tc>
          <w:tcPr>
            <w:tcW w:w="473" w:type="dxa"/>
            <w:shd w:val="clear" w:color="auto" w:fill="FFFFFF" w:themeFill="background1"/>
            <w:textDirection w:val="btLr"/>
            <w:vAlign w:val="center"/>
          </w:tcPr>
          <w:p w:rsidR="00643598" w:rsidRPr="00644F19" w:rsidRDefault="00253567" w:rsidP="001D5A46">
            <w:pPr>
              <w:jc w:val="center"/>
              <w:rPr>
                <w:sz w:val="14"/>
                <w:szCs w:val="14"/>
              </w:rPr>
            </w:pPr>
            <w:r>
              <w:rPr>
                <w:sz w:val="14"/>
                <w:szCs w:val="14"/>
              </w:rPr>
              <w:t>30</w:t>
            </w:r>
            <w:r w:rsidR="00643598">
              <w:rPr>
                <w:sz w:val="14"/>
                <w:szCs w:val="14"/>
              </w:rPr>
              <w:t>.07.202</w:t>
            </w:r>
            <w:r w:rsidR="00C931B9">
              <w:rPr>
                <w:sz w:val="14"/>
                <w:szCs w:val="14"/>
              </w:rPr>
              <w:t>5</w:t>
            </w:r>
          </w:p>
        </w:tc>
        <w:tc>
          <w:tcPr>
            <w:tcW w:w="473" w:type="dxa"/>
            <w:shd w:val="clear" w:color="auto" w:fill="FFFFFF" w:themeFill="background1"/>
            <w:textDirection w:val="btLr"/>
            <w:vAlign w:val="center"/>
          </w:tcPr>
          <w:p w:rsidR="00643598" w:rsidRPr="00644F19" w:rsidRDefault="00253567" w:rsidP="001D5A46">
            <w:pPr>
              <w:jc w:val="center"/>
              <w:rPr>
                <w:sz w:val="14"/>
                <w:szCs w:val="14"/>
              </w:rPr>
            </w:pPr>
            <w:r>
              <w:rPr>
                <w:sz w:val="14"/>
                <w:szCs w:val="14"/>
              </w:rPr>
              <w:t>24</w:t>
            </w:r>
            <w:r w:rsidR="00643598">
              <w:rPr>
                <w:sz w:val="14"/>
                <w:szCs w:val="14"/>
              </w:rPr>
              <w:t>.09.202</w:t>
            </w:r>
            <w:r w:rsidR="00C931B9">
              <w:rPr>
                <w:sz w:val="14"/>
                <w:szCs w:val="14"/>
              </w:rPr>
              <w:t>5</w:t>
            </w:r>
          </w:p>
        </w:tc>
        <w:tc>
          <w:tcPr>
            <w:tcW w:w="473" w:type="dxa"/>
            <w:shd w:val="clear" w:color="auto" w:fill="FFFFFF" w:themeFill="background1"/>
            <w:textDirection w:val="btLr"/>
            <w:vAlign w:val="center"/>
          </w:tcPr>
          <w:p w:rsidR="00643598" w:rsidRPr="00644F19" w:rsidRDefault="00253567" w:rsidP="001D5A46">
            <w:pPr>
              <w:jc w:val="center"/>
              <w:rPr>
                <w:sz w:val="14"/>
                <w:szCs w:val="14"/>
              </w:rPr>
            </w:pPr>
            <w:r>
              <w:rPr>
                <w:sz w:val="14"/>
                <w:szCs w:val="14"/>
              </w:rPr>
              <w:t>06</w:t>
            </w:r>
            <w:r w:rsidR="00643598">
              <w:rPr>
                <w:sz w:val="14"/>
                <w:szCs w:val="14"/>
              </w:rPr>
              <w:t>.10.202</w:t>
            </w:r>
            <w:r w:rsidR="00C931B9">
              <w:rPr>
                <w:sz w:val="14"/>
                <w:szCs w:val="14"/>
              </w:rPr>
              <w:t>5</w:t>
            </w:r>
          </w:p>
        </w:tc>
        <w:tc>
          <w:tcPr>
            <w:tcW w:w="473" w:type="dxa"/>
            <w:shd w:val="clear" w:color="auto" w:fill="FFFFFF" w:themeFill="background1"/>
            <w:textDirection w:val="btLr"/>
            <w:vAlign w:val="center"/>
          </w:tcPr>
          <w:p w:rsidR="00643598" w:rsidRPr="00644F19" w:rsidRDefault="00253567" w:rsidP="001D5A46">
            <w:pPr>
              <w:jc w:val="center"/>
              <w:rPr>
                <w:sz w:val="14"/>
                <w:szCs w:val="14"/>
              </w:rPr>
            </w:pPr>
            <w:r>
              <w:rPr>
                <w:sz w:val="14"/>
                <w:szCs w:val="14"/>
              </w:rPr>
              <w:t>29</w:t>
            </w:r>
            <w:r w:rsidR="00643598">
              <w:rPr>
                <w:sz w:val="14"/>
                <w:szCs w:val="14"/>
              </w:rPr>
              <w:t>.10.202</w:t>
            </w:r>
            <w:r w:rsidR="00C931B9">
              <w:rPr>
                <w:sz w:val="14"/>
                <w:szCs w:val="14"/>
              </w:rPr>
              <w:t>5</w:t>
            </w:r>
          </w:p>
        </w:tc>
        <w:tc>
          <w:tcPr>
            <w:tcW w:w="473" w:type="dxa"/>
            <w:shd w:val="clear" w:color="auto" w:fill="FFFFFF" w:themeFill="background1"/>
            <w:textDirection w:val="btLr"/>
            <w:vAlign w:val="center"/>
          </w:tcPr>
          <w:p w:rsidR="00643598" w:rsidRPr="00644F19" w:rsidRDefault="00253567" w:rsidP="001D5A46">
            <w:pPr>
              <w:jc w:val="center"/>
              <w:rPr>
                <w:sz w:val="14"/>
                <w:szCs w:val="14"/>
              </w:rPr>
            </w:pPr>
            <w:r>
              <w:rPr>
                <w:sz w:val="14"/>
                <w:szCs w:val="14"/>
              </w:rPr>
              <w:t>26</w:t>
            </w:r>
            <w:r w:rsidR="00643598">
              <w:rPr>
                <w:sz w:val="14"/>
                <w:szCs w:val="14"/>
              </w:rPr>
              <w:t>.11.202</w:t>
            </w:r>
            <w:r w:rsidR="00C931B9">
              <w:rPr>
                <w:sz w:val="14"/>
                <w:szCs w:val="14"/>
              </w:rPr>
              <w:t>5</w:t>
            </w:r>
          </w:p>
        </w:tc>
        <w:tc>
          <w:tcPr>
            <w:tcW w:w="473" w:type="dxa"/>
            <w:shd w:val="clear" w:color="auto" w:fill="auto"/>
            <w:textDirection w:val="btLr"/>
            <w:vAlign w:val="center"/>
          </w:tcPr>
          <w:p w:rsidR="00643598" w:rsidRPr="00644F19" w:rsidRDefault="00253567" w:rsidP="001D5A46">
            <w:pPr>
              <w:ind w:left="113" w:right="113"/>
              <w:jc w:val="center"/>
              <w:rPr>
                <w:sz w:val="14"/>
                <w:szCs w:val="14"/>
              </w:rPr>
            </w:pPr>
            <w:r>
              <w:rPr>
                <w:sz w:val="14"/>
                <w:szCs w:val="14"/>
              </w:rPr>
              <w:t>17</w:t>
            </w:r>
            <w:r w:rsidR="00643598">
              <w:rPr>
                <w:sz w:val="14"/>
                <w:szCs w:val="14"/>
              </w:rPr>
              <w:t>.12.202</w:t>
            </w:r>
            <w:r w:rsidR="00C931B9">
              <w:rPr>
                <w:sz w:val="14"/>
                <w:szCs w:val="14"/>
              </w:rPr>
              <w:t>5</w:t>
            </w:r>
          </w:p>
        </w:tc>
        <w:tc>
          <w:tcPr>
            <w:tcW w:w="538" w:type="dxa"/>
            <w:vMerge/>
            <w:shd w:val="clear" w:color="auto" w:fill="FFFF00"/>
            <w:vAlign w:val="center"/>
            <w:hideMark/>
          </w:tcPr>
          <w:p w:rsidR="00643598" w:rsidRPr="00644F19" w:rsidRDefault="00643598" w:rsidP="00C82555">
            <w:pPr>
              <w:rPr>
                <w:sz w:val="14"/>
                <w:szCs w:val="14"/>
              </w:rPr>
            </w:pPr>
          </w:p>
        </w:tc>
        <w:tc>
          <w:tcPr>
            <w:tcW w:w="539" w:type="dxa"/>
            <w:vMerge/>
            <w:shd w:val="clear" w:color="auto" w:fill="FFFF00"/>
            <w:vAlign w:val="center"/>
            <w:hideMark/>
          </w:tcPr>
          <w:p w:rsidR="00643598" w:rsidRPr="00644F19" w:rsidRDefault="00643598" w:rsidP="00C82555">
            <w:pPr>
              <w:rPr>
                <w:sz w:val="14"/>
                <w:szCs w:val="14"/>
              </w:rPr>
            </w:pPr>
          </w:p>
        </w:tc>
        <w:tc>
          <w:tcPr>
            <w:tcW w:w="539" w:type="dxa"/>
            <w:vMerge/>
            <w:shd w:val="clear" w:color="auto" w:fill="FFFF00"/>
            <w:vAlign w:val="center"/>
            <w:hideMark/>
          </w:tcPr>
          <w:p w:rsidR="00643598" w:rsidRPr="00644F19" w:rsidRDefault="00643598" w:rsidP="00C82555">
            <w:pPr>
              <w:rPr>
                <w:sz w:val="14"/>
                <w:szCs w:val="14"/>
              </w:rPr>
            </w:pPr>
          </w:p>
        </w:tc>
        <w:tc>
          <w:tcPr>
            <w:tcW w:w="539" w:type="dxa"/>
            <w:vMerge/>
            <w:shd w:val="clear" w:color="auto" w:fill="FFFF00"/>
            <w:vAlign w:val="center"/>
            <w:hideMark/>
          </w:tcPr>
          <w:p w:rsidR="00643598" w:rsidRPr="00644F19" w:rsidRDefault="00643598" w:rsidP="00C82555">
            <w:pPr>
              <w:rPr>
                <w:sz w:val="14"/>
                <w:szCs w:val="14"/>
              </w:rPr>
            </w:pPr>
          </w:p>
        </w:tc>
      </w:tr>
      <w:tr w:rsidR="00A569B0" w:rsidRPr="00891DD5" w:rsidTr="0095133B">
        <w:trPr>
          <w:trHeight w:val="235"/>
        </w:trPr>
        <w:tc>
          <w:tcPr>
            <w:tcW w:w="1361" w:type="dxa"/>
            <w:shd w:val="clear" w:color="auto" w:fill="FFFFFF" w:themeFill="background1"/>
            <w:vAlign w:val="center"/>
            <w:hideMark/>
          </w:tcPr>
          <w:p w:rsidR="00A569B0" w:rsidRPr="00644F19" w:rsidRDefault="00A569B0" w:rsidP="00A569B0">
            <w:pPr>
              <w:rPr>
                <w:sz w:val="14"/>
                <w:szCs w:val="14"/>
              </w:rPr>
            </w:pPr>
            <w:proofErr w:type="spellStart"/>
            <w:r w:rsidRPr="00644F19">
              <w:rPr>
                <w:sz w:val="14"/>
                <w:szCs w:val="14"/>
              </w:rPr>
              <w:t>Авдои</w:t>
            </w:r>
            <w:proofErr w:type="spellEnd"/>
            <w:r w:rsidRPr="00644F19">
              <w:rPr>
                <w:sz w:val="14"/>
                <w:szCs w:val="14"/>
              </w:rPr>
              <w:t xml:space="preserve"> Д.Т.</w:t>
            </w:r>
          </w:p>
        </w:tc>
        <w:tc>
          <w:tcPr>
            <w:tcW w:w="472" w:type="dxa"/>
            <w:shd w:val="clear" w:color="auto" w:fill="FFFFFF" w:themeFill="background1"/>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2" w:type="dxa"/>
            <w:shd w:val="clear" w:color="auto" w:fill="FFFFFF" w:themeFill="background1"/>
            <w:vAlign w:val="center"/>
          </w:tcPr>
          <w:p w:rsidR="00A569B0" w:rsidRPr="0095133B" w:rsidRDefault="00A569B0" w:rsidP="00A569B0">
            <w:pPr>
              <w:jc w:val="center"/>
              <w:rPr>
                <w:sz w:val="14"/>
                <w:szCs w:val="14"/>
              </w:rPr>
            </w:pPr>
            <w:r>
              <w:rPr>
                <w:sz w:val="14"/>
                <w:szCs w:val="14"/>
              </w:rPr>
              <w:t>У</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95133B" w:rsidRDefault="00A569B0" w:rsidP="00A569B0">
            <w:pPr>
              <w:jc w:val="center"/>
              <w:rPr>
                <w:sz w:val="14"/>
                <w:szCs w:val="14"/>
              </w:rPr>
            </w:pPr>
            <w:r>
              <w:rPr>
                <w:sz w:val="14"/>
                <w:szCs w:val="14"/>
              </w:rPr>
              <w:t>У</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A569B0" w:rsidP="00A569B0">
            <w:pPr>
              <w:jc w:val="center"/>
              <w:rPr>
                <w:sz w:val="14"/>
                <w:szCs w:val="14"/>
              </w:rPr>
            </w:pPr>
            <w:r>
              <w:rPr>
                <w:sz w:val="14"/>
                <w:szCs w:val="14"/>
              </w:rPr>
              <w:t>11</w:t>
            </w:r>
          </w:p>
        </w:tc>
        <w:tc>
          <w:tcPr>
            <w:tcW w:w="539" w:type="dxa"/>
            <w:shd w:val="clear" w:color="auto" w:fill="FFFF00"/>
            <w:noWrap/>
            <w:vAlign w:val="center"/>
          </w:tcPr>
          <w:p w:rsidR="00A569B0" w:rsidRPr="00644F19" w:rsidRDefault="00A569B0" w:rsidP="00A569B0">
            <w:pPr>
              <w:jc w:val="center"/>
              <w:rPr>
                <w:sz w:val="14"/>
                <w:szCs w:val="14"/>
              </w:rPr>
            </w:pPr>
            <w:r>
              <w:rPr>
                <w:sz w:val="14"/>
                <w:szCs w:val="14"/>
              </w:rPr>
              <w:t>2</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85</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r>
              <w:rPr>
                <w:sz w:val="14"/>
                <w:szCs w:val="14"/>
              </w:rPr>
              <w:t>Акимов А.П.</w:t>
            </w:r>
          </w:p>
        </w:tc>
        <w:tc>
          <w:tcPr>
            <w:tcW w:w="472" w:type="dxa"/>
            <w:shd w:val="clear" w:color="auto" w:fill="FFFFFF" w:themeFill="background1"/>
            <w:vAlign w:val="center"/>
          </w:tcPr>
          <w:p w:rsidR="00A569B0" w:rsidRPr="0095133B" w:rsidRDefault="00A569B0" w:rsidP="00A569B0">
            <w:pPr>
              <w:jc w:val="center"/>
              <w:rPr>
                <w:sz w:val="14"/>
                <w:szCs w:val="14"/>
              </w:rPr>
            </w:pPr>
            <w:r>
              <w:rPr>
                <w:sz w:val="14"/>
                <w:szCs w:val="14"/>
              </w:rPr>
              <w:t>У</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2"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A569B0" w:rsidP="00A569B0">
            <w:pPr>
              <w:jc w:val="center"/>
              <w:rPr>
                <w:sz w:val="14"/>
                <w:szCs w:val="14"/>
              </w:rPr>
            </w:pPr>
            <w:r>
              <w:rPr>
                <w:sz w:val="14"/>
                <w:szCs w:val="14"/>
              </w:rPr>
              <w:t>12</w:t>
            </w:r>
          </w:p>
        </w:tc>
        <w:tc>
          <w:tcPr>
            <w:tcW w:w="539" w:type="dxa"/>
            <w:shd w:val="clear" w:color="auto" w:fill="FFFF00"/>
            <w:noWrap/>
            <w:vAlign w:val="center"/>
          </w:tcPr>
          <w:p w:rsidR="00A569B0" w:rsidRPr="00644F19" w:rsidRDefault="00A569B0" w:rsidP="00A569B0">
            <w:pPr>
              <w:jc w:val="center"/>
              <w:rPr>
                <w:sz w:val="14"/>
                <w:szCs w:val="14"/>
              </w:rPr>
            </w:pPr>
            <w:r>
              <w:rPr>
                <w:sz w:val="14"/>
                <w:szCs w:val="14"/>
              </w:rPr>
              <w:t>1</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92</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r>
              <w:rPr>
                <w:sz w:val="14"/>
                <w:szCs w:val="14"/>
              </w:rPr>
              <w:t>Алёшин Н.Ю.</w:t>
            </w:r>
          </w:p>
        </w:tc>
        <w:tc>
          <w:tcPr>
            <w:tcW w:w="472" w:type="dxa"/>
            <w:shd w:val="clear" w:color="auto" w:fill="FFFFFF" w:themeFill="background1"/>
            <w:noWrap/>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2"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A569B0" w:rsidP="00A569B0">
            <w:pPr>
              <w:jc w:val="center"/>
              <w:rPr>
                <w:sz w:val="14"/>
                <w:szCs w:val="14"/>
              </w:rPr>
            </w:pPr>
            <w:r>
              <w:rPr>
                <w:sz w:val="14"/>
                <w:szCs w:val="14"/>
              </w:rPr>
              <w:t>13</w:t>
            </w:r>
          </w:p>
        </w:tc>
        <w:tc>
          <w:tcPr>
            <w:tcW w:w="539" w:type="dxa"/>
            <w:shd w:val="clear" w:color="auto" w:fill="FFFF00"/>
            <w:noWrap/>
            <w:vAlign w:val="center"/>
          </w:tcPr>
          <w:p w:rsidR="00A569B0" w:rsidRPr="00644F19" w:rsidRDefault="00086EAF" w:rsidP="00A569B0">
            <w:pPr>
              <w:jc w:val="center"/>
              <w:rPr>
                <w:sz w:val="14"/>
                <w:szCs w:val="14"/>
              </w:rPr>
            </w:pPr>
            <w:r>
              <w:rPr>
                <w:sz w:val="14"/>
                <w:szCs w:val="14"/>
              </w:rPr>
              <w:t>0</w:t>
            </w:r>
          </w:p>
        </w:tc>
        <w:tc>
          <w:tcPr>
            <w:tcW w:w="539" w:type="dxa"/>
            <w:shd w:val="clear" w:color="auto" w:fill="FFFF00"/>
            <w:noWrap/>
            <w:vAlign w:val="center"/>
          </w:tcPr>
          <w:p w:rsidR="00A569B0" w:rsidRPr="00644F19" w:rsidRDefault="00086EAF" w:rsidP="00A569B0">
            <w:pPr>
              <w:jc w:val="center"/>
              <w:rPr>
                <w:sz w:val="14"/>
                <w:szCs w:val="14"/>
              </w:rPr>
            </w:pPr>
            <w:r>
              <w:rPr>
                <w:sz w:val="14"/>
                <w:szCs w:val="14"/>
              </w:rPr>
              <w:t>100</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r>
              <w:rPr>
                <w:sz w:val="14"/>
                <w:szCs w:val="14"/>
              </w:rPr>
              <w:t>Андрейченко А.В.</w:t>
            </w:r>
          </w:p>
        </w:tc>
        <w:tc>
          <w:tcPr>
            <w:tcW w:w="472" w:type="dxa"/>
            <w:shd w:val="clear" w:color="auto" w:fill="FFFFFF" w:themeFill="background1"/>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95133B" w:rsidRDefault="00A569B0" w:rsidP="00A569B0">
            <w:pPr>
              <w:jc w:val="center"/>
              <w:rPr>
                <w:sz w:val="14"/>
                <w:szCs w:val="14"/>
              </w:rPr>
            </w:pPr>
            <w:r>
              <w:rPr>
                <w:sz w:val="14"/>
                <w:szCs w:val="14"/>
              </w:rPr>
              <w:t>У</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2"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95133B" w:rsidRDefault="00876114" w:rsidP="00A569B0">
            <w:pPr>
              <w:jc w:val="center"/>
              <w:rPr>
                <w:sz w:val="14"/>
                <w:szCs w:val="14"/>
              </w:rPr>
            </w:pPr>
            <w:r>
              <w:rPr>
                <w:sz w:val="14"/>
                <w:szCs w:val="14"/>
              </w:rPr>
              <w:t>У</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A569B0" w:rsidP="00A569B0">
            <w:pPr>
              <w:jc w:val="center"/>
              <w:rPr>
                <w:sz w:val="14"/>
                <w:szCs w:val="14"/>
              </w:rPr>
            </w:pPr>
            <w:r>
              <w:rPr>
                <w:sz w:val="14"/>
                <w:szCs w:val="14"/>
              </w:rPr>
              <w:t>11</w:t>
            </w:r>
          </w:p>
        </w:tc>
        <w:tc>
          <w:tcPr>
            <w:tcW w:w="539" w:type="dxa"/>
            <w:shd w:val="clear" w:color="auto" w:fill="FFFF00"/>
            <w:noWrap/>
            <w:vAlign w:val="center"/>
          </w:tcPr>
          <w:p w:rsidR="00A569B0" w:rsidRPr="00644F19" w:rsidRDefault="00A569B0" w:rsidP="00A569B0">
            <w:pPr>
              <w:jc w:val="center"/>
              <w:rPr>
                <w:sz w:val="14"/>
                <w:szCs w:val="14"/>
              </w:rPr>
            </w:pPr>
            <w:r>
              <w:rPr>
                <w:sz w:val="14"/>
                <w:szCs w:val="14"/>
              </w:rPr>
              <w:t>2</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85</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proofErr w:type="spellStart"/>
            <w:r>
              <w:rPr>
                <w:sz w:val="14"/>
                <w:szCs w:val="14"/>
              </w:rPr>
              <w:t>Ахоян</w:t>
            </w:r>
            <w:proofErr w:type="spellEnd"/>
            <w:r>
              <w:rPr>
                <w:sz w:val="14"/>
                <w:szCs w:val="14"/>
              </w:rPr>
              <w:t xml:space="preserve"> Г.Ц.</w:t>
            </w:r>
          </w:p>
        </w:tc>
        <w:tc>
          <w:tcPr>
            <w:tcW w:w="472" w:type="dxa"/>
            <w:shd w:val="clear" w:color="auto" w:fill="FFFFFF" w:themeFill="background1"/>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2"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086EAF" w:rsidP="00A569B0">
            <w:pPr>
              <w:jc w:val="center"/>
              <w:rPr>
                <w:sz w:val="14"/>
                <w:szCs w:val="14"/>
              </w:rPr>
            </w:pPr>
            <w:r>
              <w:rPr>
                <w:sz w:val="14"/>
                <w:szCs w:val="14"/>
              </w:rPr>
              <w:t>13</w:t>
            </w:r>
          </w:p>
        </w:tc>
        <w:tc>
          <w:tcPr>
            <w:tcW w:w="539" w:type="dxa"/>
            <w:shd w:val="clear" w:color="auto" w:fill="FFFF00"/>
            <w:noWrap/>
            <w:vAlign w:val="center"/>
          </w:tcPr>
          <w:p w:rsidR="00A569B0" w:rsidRPr="00644F19" w:rsidRDefault="00086EAF" w:rsidP="00A569B0">
            <w:pPr>
              <w:jc w:val="center"/>
              <w:rPr>
                <w:sz w:val="14"/>
                <w:szCs w:val="14"/>
              </w:rPr>
            </w:pPr>
            <w:r>
              <w:rPr>
                <w:sz w:val="14"/>
                <w:szCs w:val="14"/>
              </w:rPr>
              <w:t>0</w:t>
            </w:r>
          </w:p>
        </w:tc>
        <w:tc>
          <w:tcPr>
            <w:tcW w:w="539" w:type="dxa"/>
            <w:shd w:val="clear" w:color="auto" w:fill="FFFF00"/>
            <w:noWrap/>
            <w:vAlign w:val="center"/>
          </w:tcPr>
          <w:p w:rsidR="00A569B0" w:rsidRPr="00644F19" w:rsidRDefault="00086EAF" w:rsidP="00A569B0">
            <w:pPr>
              <w:jc w:val="center"/>
              <w:rPr>
                <w:sz w:val="14"/>
                <w:szCs w:val="14"/>
              </w:rPr>
            </w:pPr>
            <w:r>
              <w:rPr>
                <w:sz w:val="14"/>
                <w:szCs w:val="14"/>
              </w:rPr>
              <w:t>100</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r>
              <w:rPr>
                <w:sz w:val="14"/>
                <w:szCs w:val="14"/>
              </w:rPr>
              <w:t>Байделюк В.В.</w:t>
            </w:r>
          </w:p>
        </w:tc>
        <w:tc>
          <w:tcPr>
            <w:tcW w:w="472" w:type="dxa"/>
            <w:shd w:val="clear" w:color="auto" w:fill="FFFFFF" w:themeFill="background1"/>
            <w:noWrap/>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95133B" w:rsidRDefault="00A569B0" w:rsidP="00A569B0">
            <w:pPr>
              <w:jc w:val="center"/>
              <w:rPr>
                <w:sz w:val="14"/>
                <w:szCs w:val="14"/>
              </w:rPr>
            </w:pPr>
            <w:r>
              <w:rPr>
                <w:sz w:val="14"/>
                <w:szCs w:val="14"/>
              </w:rPr>
              <w:t>У</w:t>
            </w:r>
          </w:p>
        </w:tc>
        <w:tc>
          <w:tcPr>
            <w:tcW w:w="473" w:type="dxa"/>
            <w:shd w:val="clear" w:color="auto" w:fill="FFFFFF" w:themeFill="background1"/>
            <w:noWrap/>
            <w:vAlign w:val="center"/>
          </w:tcPr>
          <w:p w:rsidR="00A569B0" w:rsidRPr="0095133B" w:rsidRDefault="00A569B0" w:rsidP="00A569B0">
            <w:pPr>
              <w:jc w:val="center"/>
              <w:rPr>
                <w:sz w:val="14"/>
                <w:szCs w:val="14"/>
              </w:rPr>
            </w:pPr>
            <w:r>
              <w:rPr>
                <w:sz w:val="14"/>
                <w:szCs w:val="14"/>
              </w:rPr>
              <w:t>У</w:t>
            </w:r>
          </w:p>
        </w:tc>
        <w:tc>
          <w:tcPr>
            <w:tcW w:w="472" w:type="dxa"/>
            <w:shd w:val="clear" w:color="auto" w:fill="FFFFFF" w:themeFill="background1"/>
            <w:noWrap/>
            <w:vAlign w:val="center"/>
          </w:tcPr>
          <w:p w:rsidR="00A569B0" w:rsidRPr="00644F19"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95133B" w:rsidRDefault="00876114" w:rsidP="00A569B0">
            <w:pPr>
              <w:jc w:val="center"/>
              <w:rPr>
                <w:sz w:val="14"/>
                <w:szCs w:val="14"/>
              </w:rPr>
            </w:pPr>
            <w:r>
              <w:rPr>
                <w:sz w:val="14"/>
                <w:szCs w:val="14"/>
              </w:rPr>
              <w:t>У</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086EAF" w:rsidP="00A569B0">
            <w:pPr>
              <w:jc w:val="center"/>
              <w:rPr>
                <w:sz w:val="14"/>
                <w:szCs w:val="14"/>
              </w:rPr>
            </w:pPr>
            <w:r>
              <w:rPr>
                <w:sz w:val="14"/>
                <w:szCs w:val="14"/>
              </w:rPr>
              <w:t>10</w:t>
            </w:r>
          </w:p>
        </w:tc>
        <w:tc>
          <w:tcPr>
            <w:tcW w:w="539" w:type="dxa"/>
            <w:shd w:val="clear" w:color="auto" w:fill="FFFF00"/>
            <w:noWrap/>
            <w:vAlign w:val="center"/>
          </w:tcPr>
          <w:p w:rsidR="00A569B0" w:rsidRPr="00644F19" w:rsidRDefault="00086EAF" w:rsidP="00A569B0">
            <w:pPr>
              <w:jc w:val="center"/>
              <w:rPr>
                <w:sz w:val="14"/>
                <w:szCs w:val="14"/>
              </w:rPr>
            </w:pPr>
            <w:r>
              <w:rPr>
                <w:sz w:val="14"/>
                <w:szCs w:val="14"/>
              </w:rPr>
              <w:t>3</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77</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proofErr w:type="spellStart"/>
            <w:r>
              <w:rPr>
                <w:sz w:val="14"/>
                <w:szCs w:val="14"/>
              </w:rPr>
              <w:t>Бехтер</w:t>
            </w:r>
            <w:proofErr w:type="spellEnd"/>
            <w:r>
              <w:rPr>
                <w:sz w:val="14"/>
                <w:szCs w:val="14"/>
              </w:rPr>
              <w:t xml:space="preserve"> А.М.</w:t>
            </w:r>
          </w:p>
        </w:tc>
        <w:tc>
          <w:tcPr>
            <w:tcW w:w="472" w:type="dxa"/>
            <w:shd w:val="clear" w:color="auto" w:fill="FFFFFF" w:themeFill="background1"/>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2"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C6572A"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086EAF" w:rsidP="00A569B0">
            <w:pPr>
              <w:jc w:val="center"/>
              <w:rPr>
                <w:sz w:val="14"/>
                <w:szCs w:val="14"/>
              </w:rPr>
            </w:pPr>
            <w:r>
              <w:rPr>
                <w:sz w:val="14"/>
                <w:szCs w:val="14"/>
              </w:rPr>
              <w:t>13</w:t>
            </w:r>
          </w:p>
        </w:tc>
        <w:tc>
          <w:tcPr>
            <w:tcW w:w="539" w:type="dxa"/>
            <w:shd w:val="clear" w:color="auto" w:fill="FFFF00"/>
            <w:noWrap/>
            <w:vAlign w:val="center"/>
          </w:tcPr>
          <w:p w:rsidR="00A569B0" w:rsidRPr="00644F19" w:rsidRDefault="00086EAF" w:rsidP="00A569B0">
            <w:pPr>
              <w:jc w:val="center"/>
              <w:rPr>
                <w:sz w:val="14"/>
                <w:szCs w:val="14"/>
              </w:rPr>
            </w:pPr>
            <w:r>
              <w:rPr>
                <w:sz w:val="14"/>
                <w:szCs w:val="14"/>
              </w:rPr>
              <w:t>0</w:t>
            </w:r>
          </w:p>
        </w:tc>
        <w:tc>
          <w:tcPr>
            <w:tcW w:w="539" w:type="dxa"/>
            <w:shd w:val="clear" w:color="auto" w:fill="FFFF00"/>
            <w:noWrap/>
            <w:vAlign w:val="center"/>
          </w:tcPr>
          <w:p w:rsidR="00A569B0" w:rsidRPr="00644F19" w:rsidRDefault="00086EAF" w:rsidP="00A569B0">
            <w:pPr>
              <w:jc w:val="center"/>
              <w:rPr>
                <w:sz w:val="14"/>
                <w:szCs w:val="14"/>
              </w:rPr>
            </w:pPr>
            <w:r>
              <w:rPr>
                <w:sz w:val="14"/>
                <w:szCs w:val="14"/>
              </w:rPr>
              <w:t>100</w:t>
            </w:r>
          </w:p>
        </w:tc>
      </w:tr>
      <w:tr w:rsidR="00A569B0" w:rsidRPr="00891DD5" w:rsidTr="0095133B">
        <w:trPr>
          <w:trHeight w:val="235"/>
        </w:trPr>
        <w:tc>
          <w:tcPr>
            <w:tcW w:w="1361" w:type="dxa"/>
            <w:shd w:val="clear" w:color="auto" w:fill="FFFFFF" w:themeFill="background1"/>
            <w:vAlign w:val="center"/>
          </w:tcPr>
          <w:p w:rsidR="00A569B0" w:rsidRPr="00486881" w:rsidRDefault="00A569B0" w:rsidP="00A569B0">
            <w:pPr>
              <w:rPr>
                <w:sz w:val="14"/>
                <w:szCs w:val="14"/>
              </w:rPr>
            </w:pPr>
            <w:proofErr w:type="spellStart"/>
            <w:r>
              <w:rPr>
                <w:sz w:val="14"/>
                <w:szCs w:val="14"/>
              </w:rPr>
              <w:t>Васюкевич</w:t>
            </w:r>
            <w:proofErr w:type="spellEnd"/>
            <w:r>
              <w:rPr>
                <w:sz w:val="14"/>
                <w:szCs w:val="14"/>
              </w:rPr>
              <w:t xml:space="preserve"> Л.Ю.</w:t>
            </w:r>
          </w:p>
        </w:tc>
        <w:tc>
          <w:tcPr>
            <w:tcW w:w="472" w:type="dxa"/>
            <w:shd w:val="clear" w:color="auto" w:fill="FFFFFF" w:themeFill="background1"/>
            <w:noWrap/>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644F19"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2"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noWrap/>
            <w:vAlign w:val="center"/>
          </w:tcPr>
          <w:p w:rsidR="00A569B0" w:rsidRPr="0095133B"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FFFFFF" w:themeFill="background1"/>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486881" w:rsidRDefault="00086EAF" w:rsidP="00A569B0">
            <w:pPr>
              <w:jc w:val="center"/>
              <w:rPr>
                <w:sz w:val="14"/>
                <w:szCs w:val="14"/>
              </w:rPr>
            </w:pPr>
            <w:r>
              <w:rPr>
                <w:sz w:val="14"/>
                <w:szCs w:val="14"/>
              </w:rPr>
              <w:t>13</w:t>
            </w:r>
          </w:p>
        </w:tc>
        <w:tc>
          <w:tcPr>
            <w:tcW w:w="539" w:type="dxa"/>
            <w:shd w:val="clear" w:color="auto" w:fill="FFFF00"/>
            <w:noWrap/>
            <w:vAlign w:val="center"/>
          </w:tcPr>
          <w:p w:rsidR="00A569B0" w:rsidRPr="00486881" w:rsidRDefault="00086EAF" w:rsidP="00A569B0">
            <w:pPr>
              <w:jc w:val="center"/>
              <w:rPr>
                <w:sz w:val="14"/>
                <w:szCs w:val="14"/>
              </w:rPr>
            </w:pPr>
            <w:r>
              <w:rPr>
                <w:sz w:val="14"/>
                <w:szCs w:val="14"/>
              </w:rPr>
              <w:t>0</w:t>
            </w:r>
          </w:p>
        </w:tc>
        <w:tc>
          <w:tcPr>
            <w:tcW w:w="539" w:type="dxa"/>
            <w:shd w:val="clear" w:color="auto" w:fill="FFFF00"/>
            <w:noWrap/>
            <w:vAlign w:val="center"/>
          </w:tcPr>
          <w:p w:rsidR="00A569B0" w:rsidRPr="00644F19" w:rsidRDefault="00086EAF" w:rsidP="00A569B0">
            <w:pPr>
              <w:jc w:val="center"/>
              <w:rPr>
                <w:sz w:val="14"/>
                <w:szCs w:val="14"/>
              </w:rPr>
            </w:pPr>
            <w:r>
              <w:rPr>
                <w:sz w:val="14"/>
                <w:szCs w:val="14"/>
              </w:rPr>
              <w:t>100</w:t>
            </w:r>
          </w:p>
        </w:tc>
      </w:tr>
      <w:tr w:rsidR="00A569B0" w:rsidRPr="00891DD5" w:rsidTr="0095133B">
        <w:trPr>
          <w:trHeight w:val="235"/>
        </w:trPr>
        <w:tc>
          <w:tcPr>
            <w:tcW w:w="1361" w:type="dxa"/>
            <w:shd w:val="clear" w:color="auto" w:fill="FFFFFF" w:themeFill="background1"/>
            <w:vAlign w:val="center"/>
          </w:tcPr>
          <w:p w:rsidR="00A569B0" w:rsidRDefault="00A569B0" w:rsidP="00A569B0">
            <w:pPr>
              <w:rPr>
                <w:sz w:val="14"/>
                <w:szCs w:val="14"/>
              </w:rPr>
            </w:pPr>
            <w:proofErr w:type="spellStart"/>
            <w:r>
              <w:rPr>
                <w:sz w:val="14"/>
                <w:szCs w:val="14"/>
              </w:rPr>
              <w:t>Волошко</w:t>
            </w:r>
            <w:proofErr w:type="spellEnd"/>
            <w:r>
              <w:rPr>
                <w:sz w:val="14"/>
                <w:szCs w:val="14"/>
              </w:rPr>
              <w:t xml:space="preserve"> А.А.</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У</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486881" w:rsidRDefault="00677127" w:rsidP="00A569B0">
            <w:pPr>
              <w:jc w:val="center"/>
              <w:rPr>
                <w:sz w:val="14"/>
                <w:szCs w:val="14"/>
              </w:rPr>
            </w:pPr>
            <w:r>
              <w:rPr>
                <w:sz w:val="14"/>
                <w:szCs w:val="14"/>
              </w:rPr>
              <w:t>12</w:t>
            </w:r>
          </w:p>
        </w:tc>
        <w:tc>
          <w:tcPr>
            <w:tcW w:w="539" w:type="dxa"/>
            <w:shd w:val="clear" w:color="auto" w:fill="FFFF00"/>
            <w:noWrap/>
            <w:vAlign w:val="center"/>
          </w:tcPr>
          <w:p w:rsidR="00A569B0" w:rsidRPr="00486881" w:rsidRDefault="00677127" w:rsidP="00A569B0">
            <w:pPr>
              <w:jc w:val="center"/>
              <w:rPr>
                <w:sz w:val="14"/>
                <w:szCs w:val="14"/>
              </w:rPr>
            </w:pPr>
            <w:r>
              <w:rPr>
                <w:sz w:val="14"/>
                <w:szCs w:val="14"/>
              </w:rPr>
              <w:t>1</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92</w:t>
            </w:r>
          </w:p>
        </w:tc>
      </w:tr>
      <w:tr w:rsidR="00A569B0" w:rsidRPr="00891DD5" w:rsidTr="0095133B">
        <w:trPr>
          <w:trHeight w:val="235"/>
        </w:trPr>
        <w:tc>
          <w:tcPr>
            <w:tcW w:w="1361" w:type="dxa"/>
            <w:shd w:val="clear" w:color="auto" w:fill="FFFFFF" w:themeFill="background1"/>
            <w:vAlign w:val="center"/>
          </w:tcPr>
          <w:p w:rsidR="00A569B0" w:rsidRDefault="00A569B0" w:rsidP="00A569B0">
            <w:pPr>
              <w:rPr>
                <w:sz w:val="14"/>
                <w:szCs w:val="14"/>
              </w:rPr>
            </w:pPr>
            <w:proofErr w:type="spellStart"/>
            <w:r>
              <w:rPr>
                <w:sz w:val="14"/>
                <w:szCs w:val="14"/>
              </w:rPr>
              <w:t>Габибов</w:t>
            </w:r>
            <w:proofErr w:type="spellEnd"/>
            <w:r>
              <w:rPr>
                <w:sz w:val="14"/>
                <w:szCs w:val="14"/>
              </w:rPr>
              <w:t xml:space="preserve"> Э.О.</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У</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486881" w:rsidRDefault="00677127" w:rsidP="00A569B0">
            <w:pPr>
              <w:jc w:val="center"/>
              <w:rPr>
                <w:sz w:val="14"/>
                <w:szCs w:val="14"/>
              </w:rPr>
            </w:pPr>
            <w:r>
              <w:rPr>
                <w:sz w:val="14"/>
                <w:szCs w:val="14"/>
              </w:rPr>
              <w:t>12</w:t>
            </w:r>
          </w:p>
        </w:tc>
        <w:tc>
          <w:tcPr>
            <w:tcW w:w="539" w:type="dxa"/>
            <w:shd w:val="clear" w:color="auto" w:fill="FFFF00"/>
            <w:noWrap/>
            <w:vAlign w:val="center"/>
          </w:tcPr>
          <w:p w:rsidR="00A569B0" w:rsidRPr="00486881" w:rsidRDefault="00677127" w:rsidP="00A569B0">
            <w:pPr>
              <w:jc w:val="center"/>
              <w:rPr>
                <w:sz w:val="14"/>
                <w:szCs w:val="14"/>
              </w:rPr>
            </w:pPr>
            <w:r>
              <w:rPr>
                <w:sz w:val="14"/>
                <w:szCs w:val="14"/>
              </w:rPr>
              <w:t>1</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92</w:t>
            </w:r>
          </w:p>
        </w:tc>
      </w:tr>
      <w:tr w:rsidR="00A569B0" w:rsidRPr="00891DD5" w:rsidTr="0095133B">
        <w:trPr>
          <w:trHeight w:val="235"/>
        </w:trPr>
        <w:tc>
          <w:tcPr>
            <w:tcW w:w="1361" w:type="dxa"/>
            <w:shd w:val="clear" w:color="auto" w:fill="FFFFFF" w:themeFill="background1"/>
            <w:vAlign w:val="center"/>
          </w:tcPr>
          <w:p w:rsidR="00A569B0" w:rsidRPr="00486881" w:rsidRDefault="00A569B0" w:rsidP="00A569B0">
            <w:pPr>
              <w:rPr>
                <w:sz w:val="14"/>
                <w:szCs w:val="14"/>
              </w:rPr>
            </w:pPr>
            <w:r>
              <w:rPr>
                <w:sz w:val="14"/>
                <w:szCs w:val="14"/>
              </w:rPr>
              <w:t>Долгачев А.Н.</w:t>
            </w:r>
          </w:p>
        </w:tc>
        <w:tc>
          <w:tcPr>
            <w:tcW w:w="472"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2"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У</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486881" w:rsidRDefault="00677127" w:rsidP="00A569B0">
            <w:pPr>
              <w:jc w:val="center"/>
              <w:rPr>
                <w:sz w:val="14"/>
                <w:szCs w:val="14"/>
              </w:rPr>
            </w:pPr>
            <w:r>
              <w:rPr>
                <w:sz w:val="14"/>
                <w:szCs w:val="14"/>
              </w:rPr>
              <w:t>12</w:t>
            </w:r>
          </w:p>
        </w:tc>
        <w:tc>
          <w:tcPr>
            <w:tcW w:w="539" w:type="dxa"/>
            <w:shd w:val="clear" w:color="auto" w:fill="FFFF00"/>
            <w:noWrap/>
            <w:vAlign w:val="center"/>
          </w:tcPr>
          <w:p w:rsidR="00A569B0" w:rsidRPr="00486881" w:rsidRDefault="00677127" w:rsidP="00A569B0">
            <w:pPr>
              <w:jc w:val="center"/>
              <w:rPr>
                <w:sz w:val="14"/>
                <w:szCs w:val="14"/>
              </w:rPr>
            </w:pPr>
            <w:r>
              <w:rPr>
                <w:sz w:val="14"/>
                <w:szCs w:val="14"/>
              </w:rPr>
              <w:t>1</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92</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r>
              <w:rPr>
                <w:sz w:val="14"/>
                <w:szCs w:val="14"/>
              </w:rPr>
              <w:t>Захаров А.Ю.</w:t>
            </w:r>
          </w:p>
        </w:tc>
        <w:tc>
          <w:tcPr>
            <w:tcW w:w="472" w:type="dxa"/>
            <w:shd w:val="clear" w:color="auto" w:fill="auto"/>
            <w:vAlign w:val="center"/>
          </w:tcPr>
          <w:p w:rsidR="00A569B0" w:rsidRPr="0095133B"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2"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95133B"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13</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0</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100</w:t>
            </w:r>
          </w:p>
        </w:tc>
      </w:tr>
      <w:tr w:rsidR="00A569B0" w:rsidRPr="00891DD5" w:rsidTr="0095133B">
        <w:trPr>
          <w:trHeight w:val="235"/>
        </w:trPr>
        <w:tc>
          <w:tcPr>
            <w:tcW w:w="1361" w:type="dxa"/>
            <w:shd w:val="clear" w:color="auto" w:fill="FFFFFF" w:themeFill="background1"/>
            <w:vAlign w:val="center"/>
          </w:tcPr>
          <w:p w:rsidR="00A569B0" w:rsidRDefault="00A569B0" w:rsidP="00A569B0">
            <w:pPr>
              <w:rPr>
                <w:sz w:val="14"/>
                <w:szCs w:val="14"/>
              </w:rPr>
            </w:pPr>
            <w:proofErr w:type="spellStart"/>
            <w:r>
              <w:rPr>
                <w:sz w:val="14"/>
                <w:szCs w:val="14"/>
              </w:rPr>
              <w:t>Звеняцкий</w:t>
            </w:r>
            <w:proofErr w:type="spellEnd"/>
            <w:r>
              <w:rPr>
                <w:sz w:val="14"/>
                <w:szCs w:val="14"/>
              </w:rPr>
              <w:t xml:space="preserve"> Е.С.</w:t>
            </w:r>
          </w:p>
        </w:tc>
        <w:tc>
          <w:tcPr>
            <w:tcW w:w="472"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2"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13</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0</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100</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proofErr w:type="spellStart"/>
            <w:r>
              <w:rPr>
                <w:sz w:val="14"/>
                <w:szCs w:val="14"/>
              </w:rPr>
              <w:t>Ибашев</w:t>
            </w:r>
            <w:proofErr w:type="spellEnd"/>
            <w:r>
              <w:rPr>
                <w:sz w:val="14"/>
                <w:szCs w:val="14"/>
              </w:rPr>
              <w:t xml:space="preserve"> Т.А.</w:t>
            </w:r>
          </w:p>
        </w:tc>
        <w:tc>
          <w:tcPr>
            <w:tcW w:w="472"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2"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876114" w:rsidP="00A569B0">
            <w:pPr>
              <w:jc w:val="center"/>
              <w:rPr>
                <w:sz w:val="14"/>
                <w:szCs w:val="14"/>
              </w:rPr>
            </w:pPr>
            <w:r>
              <w:rPr>
                <w:sz w:val="14"/>
                <w:szCs w:val="14"/>
              </w:rPr>
              <w:t>У</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12</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1</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92</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r>
              <w:rPr>
                <w:sz w:val="14"/>
                <w:szCs w:val="14"/>
              </w:rPr>
              <w:t>Ищенко С.А.</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2"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C6572A"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13</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0</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100</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r>
              <w:rPr>
                <w:sz w:val="14"/>
                <w:szCs w:val="14"/>
              </w:rPr>
              <w:t>Кирилюк А.Г.</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2"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У</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876114" w:rsidP="00A569B0">
            <w:pPr>
              <w:jc w:val="center"/>
              <w:rPr>
                <w:sz w:val="14"/>
                <w:szCs w:val="14"/>
              </w:rPr>
            </w:pPr>
            <w:r>
              <w:rPr>
                <w:sz w:val="14"/>
                <w:szCs w:val="14"/>
              </w:rPr>
              <w:t>У</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У</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10</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3</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77</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r>
              <w:rPr>
                <w:sz w:val="14"/>
                <w:szCs w:val="14"/>
              </w:rPr>
              <w:t>Козицкий А.А.</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У</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У</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11</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2</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85</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r>
              <w:rPr>
                <w:sz w:val="14"/>
                <w:szCs w:val="14"/>
              </w:rPr>
              <w:t>Косьяненко Т.С.</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13</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0</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100</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proofErr w:type="spellStart"/>
            <w:r>
              <w:rPr>
                <w:sz w:val="14"/>
                <w:szCs w:val="14"/>
              </w:rPr>
              <w:t>Кочугова</w:t>
            </w:r>
            <w:proofErr w:type="spellEnd"/>
            <w:r>
              <w:rPr>
                <w:sz w:val="14"/>
                <w:szCs w:val="14"/>
              </w:rPr>
              <w:t xml:space="preserve"> Н.Ю.</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У</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876114" w:rsidP="00A569B0">
            <w:pPr>
              <w:jc w:val="center"/>
              <w:rPr>
                <w:sz w:val="14"/>
                <w:szCs w:val="14"/>
              </w:rPr>
            </w:pPr>
            <w:r>
              <w:rPr>
                <w:sz w:val="14"/>
                <w:szCs w:val="14"/>
              </w:rPr>
              <w:t>У</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11</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2</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85</w:t>
            </w:r>
          </w:p>
        </w:tc>
      </w:tr>
      <w:tr w:rsidR="00A569B0" w:rsidRPr="00891DD5" w:rsidTr="0095133B">
        <w:trPr>
          <w:trHeight w:val="235"/>
        </w:trPr>
        <w:tc>
          <w:tcPr>
            <w:tcW w:w="1361" w:type="dxa"/>
            <w:shd w:val="clear" w:color="auto" w:fill="FFFFFF" w:themeFill="background1"/>
            <w:vAlign w:val="center"/>
          </w:tcPr>
          <w:p w:rsidR="00A569B0" w:rsidRPr="00C6572A" w:rsidRDefault="00A569B0" w:rsidP="00A569B0">
            <w:pPr>
              <w:rPr>
                <w:sz w:val="14"/>
                <w:szCs w:val="14"/>
              </w:rPr>
            </w:pPr>
            <w:r>
              <w:rPr>
                <w:sz w:val="14"/>
                <w:szCs w:val="14"/>
              </w:rPr>
              <w:t>Кузьменко С.А.</w:t>
            </w:r>
          </w:p>
        </w:tc>
        <w:tc>
          <w:tcPr>
            <w:tcW w:w="472"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2"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У</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12</w:t>
            </w:r>
          </w:p>
        </w:tc>
        <w:tc>
          <w:tcPr>
            <w:tcW w:w="539" w:type="dxa"/>
            <w:shd w:val="clear" w:color="auto" w:fill="FFFF00"/>
            <w:noWrap/>
            <w:vAlign w:val="center"/>
          </w:tcPr>
          <w:p w:rsidR="00A569B0" w:rsidRPr="00C6572A" w:rsidRDefault="00677127" w:rsidP="00A569B0">
            <w:pPr>
              <w:jc w:val="center"/>
              <w:rPr>
                <w:sz w:val="14"/>
                <w:szCs w:val="14"/>
              </w:rPr>
            </w:pPr>
            <w:r>
              <w:rPr>
                <w:sz w:val="14"/>
                <w:szCs w:val="14"/>
              </w:rPr>
              <w:t>1</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92</w:t>
            </w:r>
          </w:p>
        </w:tc>
      </w:tr>
      <w:tr w:rsidR="00A569B0" w:rsidRPr="00891DD5" w:rsidTr="0095133B">
        <w:trPr>
          <w:trHeight w:val="235"/>
        </w:trPr>
        <w:tc>
          <w:tcPr>
            <w:tcW w:w="1361" w:type="dxa"/>
            <w:shd w:val="clear" w:color="auto" w:fill="FFFFFF" w:themeFill="background1"/>
            <w:vAlign w:val="center"/>
          </w:tcPr>
          <w:p w:rsidR="00A569B0" w:rsidRDefault="00A569B0" w:rsidP="00A569B0">
            <w:pPr>
              <w:rPr>
                <w:sz w:val="14"/>
                <w:szCs w:val="14"/>
              </w:rPr>
            </w:pPr>
            <w:proofErr w:type="spellStart"/>
            <w:r>
              <w:rPr>
                <w:sz w:val="14"/>
                <w:szCs w:val="14"/>
              </w:rPr>
              <w:t>Лабунец</w:t>
            </w:r>
            <w:proofErr w:type="spellEnd"/>
            <w:r>
              <w:rPr>
                <w:sz w:val="14"/>
                <w:szCs w:val="14"/>
              </w:rPr>
              <w:t xml:space="preserve"> С.В.</w:t>
            </w:r>
          </w:p>
        </w:tc>
        <w:tc>
          <w:tcPr>
            <w:tcW w:w="472"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2"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13</w:t>
            </w:r>
          </w:p>
        </w:tc>
        <w:tc>
          <w:tcPr>
            <w:tcW w:w="539" w:type="dxa"/>
            <w:shd w:val="clear" w:color="auto" w:fill="FFFF00"/>
            <w:noWrap/>
            <w:vAlign w:val="center"/>
          </w:tcPr>
          <w:p w:rsidR="00A569B0" w:rsidRPr="00C6572A" w:rsidRDefault="00677127" w:rsidP="00A569B0">
            <w:pPr>
              <w:jc w:val="center"/>
              <w:rPr>
                <w:sz w:val="14"/>
                <w:szCs w:val="14"/>
              </w:rPr>
            </w:pPr>
            <w:r>
              <w:rPr>
                <w:sz w:val="14"/>
                <w:szCs w:val="14"/>
              </w:rPr>
              <w:t>0</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100</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r>
              <w:rPr>
                <w:sz w:val="14"/>
                <w:szCs w:val="14"/>
              </w:rPr>
              <w:t>Ляшенко Е.И.</w:t>
            </w:r>
          </w:p>
        </w:tc>
        <w:tc>
          <w:tcPr>
            <w:tcW w:w="472"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2"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У</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12</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1</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92</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proofErr w:type="spellStart"/>
            <w:r>
              <w:rPr>
                <w:sz w:val="14"/>
                <w:szCs w:val="14"/>
              </w:rPr>
              <w:t>Маноконов</w:t>
            </w:r>
            <w:proofErr w:type="spellEnd"/>
            <w:r>
              <w:rPr>
                <w:sz w:val="14"/>
                <w:szCs w:val="14"/>
              </w:rPr>
              <w:t xml:space="preserve"> П.Р.</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2"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C6572A"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13</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0</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100</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r>
              <w:rPr>
                <w:sz w:val="14"/>
                <w:szCs w:val="14"/>
              </w:rPr>
              <w:t>Оганесян А.С.</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У</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У</w:t>
            </w:r>
          </w:p>
        </w:tc>
        <w:tc>
          <w:tcPr>
            <w:tcW w:w="472"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У</w:t>
            </w:r>
          </w:p>
        </w:tc>
        <w:tc>
          <w:tcPr>
            <w:tcW w:w="473" w:type="dxa"/>
            <w:shd w:val="clear" w:color="auto" w:fill="auto"/>
            <w:vAlign w:val="center"/>
          </w:tcPr>
          <w:p w:rsidR="00A569B0" w:rsidRPr="00260E73" w:rsidRDefault="00A569B0" w:rsidP="00A569B0">
            <w:pPr>
              <w:jc w:val="center"/>
              <w:rPr>
                <w:sz w:val="14"/>
                <w:szCs w:val="14"/>
              </w:rPr>
            </w:pPr>
            <w:r>
              <w:rPr>
                <w:sz w:val="14"/>
                <w:szCs w:val="14"/>
              </w:rPr>
              <w:t>У</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9</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4</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69</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r>
              <w:rPr>
                <w:sz w:val="14"/>
                <w:szCs w:val="14"/>
              </w:rPr>
              <w:t>Пак Ю.В.</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У</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У</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11</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2</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85</w:t>
            </w:r>
          </w:p>
        </w:tc>
      </w:tr>
      <w:tr w:rsidR="00A569B0" w:rsidRPr="00891DD5" w:rsidTr="0095133B">
        <w:trPr>
          <w:trHeight w:val="235"/>
        </w:trPr>
        <w:tc>
          <w:tcPr>
            <w:tcW w:w="1361" w:type="dxa"/>
            <w:shd w:val="clear" w:color="auto" w:fill="FFFFFF" w:themeFill="background1"/>
            <w:vAlign w:val="center"/>
          </w:tcPr>
          <w:p w:rsidR="00A569B0" w:rsidRPr="00644F19" w:rsidRDefault="00A569B0" w:rsidP="00A569B0">
            <w:pPr>
              <w:rPr>
                <w:sz w:val="14"/>
                <w:szCs w:val="14"/>
              </w:rPr>
            </w:pPr>
            <w:r>
              <w:rPr>
                <w:sz w:val="14"/>
                <w:szCs w:val="14"/>
              </w:rPr>
              <w:t>Романов В.Г.</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У</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12</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1</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92</w:t>
            </w:r>
          </w:p>
        </w:tc>
      </w:tr>
      <w:tr w:rsidR="00A569B0" w:rsidRPr="00891DD5" w:rsidTr="00B42BBA">
        <w:trPr>
          <w:trHeight w:val="235"/>
        </w:trPr>
        <w:tc>
          <w:tcPr>
            <w:tcW w:w="1361" w:type="dxa"/>
            <w:shd w:val="clear" w:color="auto" w:fill="FFFFFF" w:themeFill="background1"/>
            <w:vAlign w:val="center"/>
          </w:tcPr>
          <w:p w:rsidR="00A569B0" w:rsidRPr="00644F19" w:rsidRDefault="00A569B0" w:rsidP="00A569B0">
            <w:pPr>
              <w:rPr>
                <w:sz w:val="14"/>
                <w:szCs w:val="14"/>
              </w:rPr>
            </w:pPr>
            <w:r>
              <w:rPr>
                <w:sz w:val="14"/>
                <w:szCs w:val="14"/>
              </w:rPr>
              <w:t>Рыбалко О.В.</w:t>
            </w:r>
          </w:p>
        </w:tc>
        <w:tc>
          <w:tcPr>
            <w:tcW w:w="472"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У</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12</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1</w:t>
            </w:r>
          </w:p>
        </w:tc>
        <w:tc>
          <w:tcPr>
            <w:tcW w:w="539" w:type="dxa"/>
            <w:shd w:val="clear" w:color="auto" w:fill="FFFF00"/>
            <w:noWrap/>
            <w:vAlign w:val="center"/>
          </w:tcPr>
          <w:p w:rsidR="00A569B0" w:rsidRPr="00644F19" w:rsidRDefault="004F35B2" w:rsidP="00A569B0">
            <w:pPr>
              <w:jc w:val="center"/>
              <w:rPr>
                <w:sz w:val="14"/>
                <w:szCs w:val="14"/>
              </w:rPr>
            </w:pPr>
            <w:r>
              <w:rPr>
                <w:sz w:val="14"/>
                <w:szCs w:val="14"/>
              </w:rPr>
              <w:t>92</w:t>
            </w:r>
          </w:p>
        </w:tc>
      </w:tr>
      <w:tr w:rsidR="00A569B0" w:rsidRPr="00891DD5" w:rsidTr="00B42BBA">
        <w:trPr>
          <w:trHeight w:val="235"/>
        </w:trPr>
        <w:tc>
          <w:tcPr>
            <w:tcW w:w="1361" w:type="dxa"/>
            <w:shd w:val="clear" w:color="auto" w:fill="FFFFFF" w:themeFill="background1"/>
            <w:vAlign w:val="center"/>
          </w:tcPr>
          <w:p w:rsidR="00A569B0" w:rsidRPr="00644F19" w:rsidRDefault="00A569B0" w:rsidP="00A569B0">
            <w:pPr>
              <w:rPr>
                <w:sz w:val="14"/>
                <w:szCs w:val="14"/>
              </w:rPr>
            </w:pPr>
            <w:r>
              <w:rPr>
                <w:sz w:val="14"/>
                <w:szCs w:val="14"/>
              </w:rPr>
              <w:t>Сиденко К.С.</w:t>
            </w:r>
          </w:p>
        </w:tc>
        <w:tc>
          <w:tcPr>
            <w:tcW w:w="472"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644F19" w:rsidRDefault="00A569B0" w:rsidP="00A569B0">
            <w:pPr>
              <w:jc w:val="center"/>
              <w:rPr>
                <w:sz w:val="14"/>
                <w:szCs w:val="14"/>
              </w:rPr>
            </w:pPr>
            <w:r>
              <w:rPr>
                <w:sz w:val="14"/>
                <w:szCs w:val="14"/>
              </w:rPr>
              <w:t>1</w:t>
            </w:r>
          </w:p>
        </w:tc>
        <w:tc>
          <w:tcPr>
            <w:tcW w:w="472"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noWrap/>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260E73"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473" w:type="dxa"/>
            <w:shd w:val="clear" w:color="auto" w:fill="auto"/>
            <w:vAlign w:val="center"/>
          </w:tcPr>
          <w:p w:rsidR="00A569B0" w:rsidRPr="00644F19" w:rsidRDefault="00A569B0" w:rsidP="00A569B0">
            <w:pPr>
              <w:jc w:val="center"/>
              <w:rPr>
                <w:sz w:val="14"/>
                <w:szCs w:val="14"/>
              </w:rPr>
            </w:pPr>
            <w:r>
              <w:rPr>
                <w:sz w:val="14"/>
                <w:szCs w:val="14"/>
              </w:rPr>
              <w:t>1</w:t>
            </w:r>
          </w:p>
        </w:tc>
        <w:tc>
          <w:tcPr>
            <w:tcW w:w="538" w:type="dxa"/>
            <w:shd w:val="clear" w:color="auto" w:fill="FFFF00"/>
            <w:vAlign w:val="center"/>
          </w:tcPr>
          <w:p w:rsidR="00A569B0" w:rsidRPr="004C0BAD" w:rsidRDefault="00A569B0" w:rsidP="00A569B0">
            <w:pPr>
              <w:jc w:val="center"/>
              <w:rPr>
                <w:sz w:val="14"/>
                <w:szCs w:val="14"/>
              </w:rPr>
            </w:pPr>
            <w:r>
              <w:rPr>
                <w:sz w:val="14"/>
                <w:szCs w:val="14"/>
              </w:rPr>
              <w:t>13</w:t>
            </w:r>
          </w:p>
        </w:tc>
        <w:tc>
          <w:tcPr>
            <w:tcW w:w="539" w:type="dxa"/>
            <w:shd w:val="clear" w:color="auto" w:fill="FFFF00"/>
            <w:vAlign w:val="center"/>
          </w:tcPr>
          <w:p w:rsidR="00A569B0" w:rsidRPr="00644F19" w:rsidRDefault="00677127" w:rsidP="00A569B0">
            <w:pPr>
              <w:jc w:val="center"/>
              <w:rPr>
                <w:sz w:val="14"/>
                <w:szCs w:val="14"/>
              </w:rPr>
            </w:pPr>
            <w:r>
              <w:rPr>
                <w:sz w:val="14"/>
                <w:szCs w:val="14"/>
              </w:rPr>
              <w:t>13</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0</w:t>
            </w:r>
          </w:p>
        </w:tc>
        <w:tc>
          <w:tcPr>
            <w:tcW w:w="539" w:type="dxa"/>
            <w:shd w:val="clear" w:color="auto" w:fill="FFFF00"/>
            <w:noWrap/>
            <w:vAlign w:val="center"/>
          </w:tcPr>
          <w:p w:rsidR="00A569B0" w:rsidRPr="00644F19" w:rsidRDefault="00677127" w:rsidP="00A569B0">
            <w:pPr>
              <w:jc w:val="center"/>
              <w:rPr>
                <w:sz w:val="14"/>
                <w:szCs w:val="14"/>
              </w:rPr>
            </w:pPr>
            <w:r>
              <w:rPr>
                <w:sz w:val="14"/>
                <w:szCs w:val="14"/>
              </w:rPr>
              <w:t>100</w:t>
            </w:r>
          </w:p>
        </w:tc>
      </w:tr>
      <w:tr w:rsidR="00677127" w:rsidRPr="00891DD5" w:rsidTr="0095133B">
        <w:trPr>
          <w:trHeight w:val="235"/>
        </w:trPr>
        <w:tc>
          <w:tcPr>
            <w:tcW w:w="1361" w:type="dxa"/>
            <w:shd w:val="clear" w:color="auto" w:fill="FFFFFF" w:themeFill="background1"/>
            <w:vAlign w:val="center"/>
          </w:tcPr>
          <w:p w:rsidR="00677127" w:rsidRPr="00644F19" w:rsidRDefault="00677127" w:rsidP="00677127">
            <w:pPr>
              <w:rPr>
                <w:sz w:val="14"/>
                <w:szCs w:val="14"/>
              </w:rPr>
            </w:pPr>
            <w:r>
              <w:rPr>
                <w:sz w:val="14"/>
                <w:szCs w:val="14"/>
              </w:rPr>
              <w:t>Слепченко С.В.</w:t>
            </w:r>
          </w:p>
        </w:tc>
        <w:tc>
          <w:tcPr>
            <w:tcW w:w="472" w:type="dxa"/>
            <w:shd w:val="clear" w:color="auto" w:fill="auto"/>
            <w:noWrap/>
            <w:vAlign w:val="center"/>
          </w:tcPr>
          <w:p w:rsidR="00677127" w:rsidRPr="00260E73" w:rsidRDefault="00677127" w:rsidP="00677127">
            <w:pPr>
              <w:jc w:val="center"/>
              <w:rPr>
                <w:sz w:val="14"/>
                <w:szCs w:val="14"/>
              </w:rPr>
            </w:pPr>
            <w:r>
              <w:rPr>
                <w:sz w:val="14"/>
                <w:szCs w:val="14"/>
              </w:rPr>
              <w:t>1</w:t>
            </w:r>
          </w:p>
        </w:tc>
        <w:tc>
          <w:tcPr>
            <w:tcW w:w="473" w:type="dxa"/>
            <w:shd w:val="clear" w:color="auto" w:fill="auto"/>
            <w:noWrap/>
            <w:vAlign w:val="center"/>
          </w:tcPr>
          <w:p w:rsidR="00677127" w:rsidRPr="00260E73" w:rsidRDefault="00677127" w:rsidP="00677127">
            <w:pPr>
              <w:jc w:val="center"/>
              <w:rPr>
                <w:sz w:val="14"/>
                <w:szCs w:val="14"/>
              </w:rPr>
            </w:pPr>
            <w:r>
              <w:rPr>
                <w:sz w:val="14"/>
                <w:szCs w:val="14"/>
              </w:rPr>
              <w:t>1</w:t>
            </w:r>
          </w:p>
        </w:tc>
        <w:tc>
          <w:tcPr>
            <w:tcW w:w="473" w:type="dxa"/>
            <w:shd w:val="clear" w:color="auto" w:fill="auto"/>
            <w:noWrap/>
            <w:vAlign w:val="center"/>
          </w:tcPr>
          <w:p w:rsidR="00677127" w:rsidRPr="00260E73" w:rsidRDefault="00677127" w:rsidP="00677127">
            <w:pPr>
              <w:jc w:val="center"/>
              <w:rPr>
                <w:sz w:val="14"/>
                <w:szCs w:val="14"/>
              </w:rPr>
            </w:pPr>
            <w:r>
              <w:rPr>
                <w:sz w:val="14"/>
                <w:szCs w:val="14"/>
              </w:rPr>
              <w:t>1</w:t>
            </w:r>
          </w:p>
        </w:tc>
        <w:tc>
          <w:tcPr>
            <w:tcW w:w="473" w:type="dxa"/>
            <w:shd w:val="clear" w:color="auto" w:fill="auto"/>
            <w:noWrap/>
            <w:vAlign w:val="center"/>
          </w:tcPr>
          <w:p w:rsidR="00677127" w:rsidRPr="00260E73" w:rsidRDefault="00677127" w:rsidP="00677127">
            <w:pPr>
              <w:jc w:val="center"/>
              <w:rPr>
                <w:sz w:val="14"/>
                <w:szCs w:val="14"/>
              </w:rPr>
            </w:pPr>
            <w:r>
              <w:rPr>
                <w:sz w:val="14"/>
                <w:szCs w:val="14"/>
              </w:rPr>
              <w:t>1</w:t>
            </w:r>
          </w:p>
        </w:tc>
        <w:tc>
          <w:tcPr>
            <w:tcW w:w="473" w:type="dxa"/>
            <w:shd w:val="clear" w:color="auto" w:fill="auto"/>
            <w:noWrap/>
            <w:vAlign w:val="center"/>
          </w:tcPr>
          <w:p w:rsidR="00677127" w:rsidRPr="00644F19" w:rsidRDefault="00677127" w:rsidP="00677127">
            <w:pPr>
              <w:jc w:val="center"/>
              <w:rPr>
                <w:sz w:val="14"/>
                <w:szCs w:val="14"/>
              </w:rPr>
            </w:pPr>
            <w:r>
              <w:rPr>
                <w:sz w:val="14"/>
                <w:szCs w:val="14"/>
              </w:rPr>
              <w:t>1</w:t>
            </w:r>
          </w:p>
        </w:tc>
        <w:tc>
          <w:tcPr>
            <w:tcW w:w="473" w:type="dxa"/>
            <w:shd w:val="clear" w:color="auto" w:fill="auto"/>
            <w:noWrap/>
            <w:vAlign w:val="center"/>
          </w:tcPr>
          <w:p w:rsidR="00677127" w:rsidRPr="00644F19" w:rsidRDefault="00677127" w:rsidP="00677127">
            <w:pPr>
              <w:jc w:val="center"/>
              <w:rPr>
                <w:sz w:val="14"/>
                <w:szCs w:val="14"/>
              </w:rPr>
            </w:pPr>
            <w:r>
              <w:rPr>
                <w:sz w:val="14"/>
                <w:szCs w:val="14"/>
              </w:rPr>
              <w:t>1</w:t>
            </w:r>
          </w:p>
        </w:tc>
        <w:tc>
          <w:tcPr>
            <w:tcW w:w="472" w:type="dxa"/>
            <w:shd w:val="clear" w:color="auto" w:fill="auto"/>
            <w:noWrap/>
            <w:vAlign w:val="center"/>
          </w:tcPr>
          <w:p w:rsidR="00677127" w:rsidRPr="00260E73" w:rsidRDefault="00677127" w:rsidP="00677127">
            <w:pPr>
              <w:jc w:val="center"/>
              <w:rPr>
                <w:sz w:val="14"/>
                <w:szCs w:val="14"/>
              </w:rPr>
            </w:pPr>
            <w:r>
              <w:rPr>
                <w:sz w:val="14"/>
                <w:szCs w:val="14"/>
              </w:rPr>
              <w:t>1</w:t>
            </w:r>
          </w:p>
        </w:tc>
        <w:tc>
          <w:tcPr>
            <w:tcW w:w="473" w:type="dxa"/>
            <w:shd w:val="clear" w:color="auto" w:fill="auto"/>
            <w:noWrap/>
            <w:vAlign w:val="center"/>
          </w:tcPr>
          <w:p w:rsidR="00677127" w:rsidRPr="00644F19" w:rsidRDefault="00677127" w:rsidP="00677127">
            <w:pPr>
              <w:jc w:val="center"/>
              <w:rPr>
                <w:sz w:val="14"/>
                <w:szCs w:val="14"/>
              </w:rPr>
            </w:pPr>
            <w:r>
              <w:rPr>
                <w:sz w:val="14"/>
                <w:szCs w:val="14"/>
              </w:rPr>
              <w:t>1</w:t>
            </w:r>
          </w:p>
        </w:tc>
        <w:tc>
          <w:tcPr>
            <w:tcW w:w="473" w:type="dxa"/>
            <w:shd w:val="clear" w:color="auto" w:fill="auto"/>
            <w:noWrap/>
            <w:vAlign w:val="center"/>
          </w:tcPr>
          <w:p w:rsidR="00677127" w:rsidRPr="00644F19" w:rsidRDefault="00677127" w:rsidP="00677127">
            <w:pPr>
              <w:jc w:val="center"/>
              <w:rPr>
                <w:sz w:val="14"/>
                <w:szCs w:val="14"/>
              </w:rPr>
            </w:pPr>
            <w:r>
              <w:rPr>
                <w:sz w:val="14"/>
                <w:szCs w:val="14"/>
              </w:rPr>
              <w:t>1</w:t>
            </w:r>
          </w:p>
        </w:tc>
        <w:tc>
          <w:tcPr>
            <w:tcW w:w="473" w:type="dxa"/>
            <w:shd w:val="clear" w:color="auto" w:fill="auto"/>
            <w:noWrap/>
            <w:vAlign w:val="center"/>
          </w:tcPr>
          <w:p w:rsidR="00677127" w:rsidRPr="00260E73" w:rsidRDefault="00677127" w:rsidP="00677127">
            <w:pPr>
              <w:jc w:val="center"/>
              <w:rPr>
                <w:sz w:val="14"/>
                <w:szCs w:val="14"/>
              </w:rPr>
            </w:pPr>
            <w:r>
              <w:rPr>
                <w:sz w:val="14"/>
                <w:szCs w:val="14"/>
              </w:rPr>
              <w:t>1</w:t>
            </w:r>
          </w:p>
        </w:tc>
        <w:tc>
          <w:tcPr>
            <w:tcW w:w="473" w:type="dxa"/>
            <w:shd w:val="clear" w:color="auto" w:fill="auto"/>
            <w:vAlign w:val="center"/>
          </w:tcPr>
          <w:p w:rsidR="00677127" w:rsidRPr="00260E73" w:rsidRDefault="00677127" w:rsidP="00677127">
            <w:pPr>
              <w:jc w:val="center"/>
              <w:rPr>
                <w:sz w:val="14"/>
                <w:szCs w:val="14"/>
              </w:rPr>
            </w:pPr>
            <w:r>
              <w:rPr>
                <w:sz w:val="14"/>
                <w:szCs w:val="14"/>
              </w:rPr>
              <w:t>1</w:t>
            </w:r>
          </w:p>
        </w:tc>
        <w:tc>
          <w:tcPr>
            <w:tcW w:w="473" w:type="dxa"/>
            <w:shd w:val="clear" w:color="auto" w:fill="auto"/>
            <w:vAlign w:val="center"/>
          </w:tcPr>
          <w:p w:rsidR="00677127" w:rsidRPr="00644F19" w:rsidRDefault="00677127" w:rsidP="00677127">
            <w:pPr>
              <w:jc w:val="center"/>
              <w:rPr>
                <w:sz w:val="14"/>
                <w:szCs w:val="14"/>
              </w:rPr>
            </w:pPr>
            <w:r>
              <w:rPr>
                <w:sz w:val="14"/>
                <w:szCs w:val="14"/>
              </w:rPr>
              <w:t>1</w:t>
            </w:r>
          </w:p>
        </w:tc>
        <w:tc>
          <w:tcPr>
            <w:tcW w:w="473" w:type="dxa"/>
            <w:shd w:val="clear" w:color="auto" w:fill="auto"/>
            <w:vAlign w:val="center"/>
          </w:tcPr>
          <w:p w:rsidR="00677127" w:rsidRPr="00644F19" w:rsidRDefault="00677127" w:rsidP="00677127">
            <w:pPr>
              <w:jc w:val="center"/>
              <w:rPr>
                <w:sz w:val="14"/>
                <w:szCs w:val="14"/>
              </w:rPr>
            </w:pPr>
            <w:r>
              <w:rPr>
                <w:sz w:val="14"/>
                <w:szCs w:val="14"/>
              </w:rPr>
              <w:t>1</w:t>
            </w:r>
          </w:p>
        </w:tc>
        <w:tc>
          <w:tcPr>
            <w:tcW w:w="538" w:type="dxa"/>
            <w:shd w:val="clear" w:color="auto" w:fill="FFFF00"/>
            <w:vAlign w:val="center"/>
          </w:tcPr>
          <w:p w:rsidR="00677127" w:rsidRPr="004C0BAD" w:rsidRDefault="00677127" w:rsidP="00677127">
            <w:pPr>
              <w:jc w:val="center"/>
              <w:rPr>
                <w:sz w:val="14"/>
                <w:szCs w:val="14"/>
              </w:rPr>
            </w:pPr>
            <w:r>
              <w:rPr>
                <w:sz w:val="14"/>
                <w:szCs w:val="14"/>
              </w:rPr>
              <w:t>13</w:t>
            </w:r>
          </w:p>
        </w:tc>
        <w:tc>
          <w:tcPr>
            <w:tcW w:w="539" w:type="dxa"/>
            <w:shd w:val="clear" w:color="auto" w:fill="FFFF00"/>
            <w:vAlign w:val="center"/>
          </w:tcPr>
          <w:p w:rsidR="00677127" w:rsidRPr="00644F19" w:rsidRDefault="00677127" w:rsidP="00677127">
            <w:pPr>
              <w:jc w:val="center"/>
              <w:rPr>
                <w:sz w:val="14"/>
                <w:szCs w:val="14"/>
              </w:rPr>
            </w:pPr>
            <w:r>
              <w:rPr>
                <w:sz w:val="14"/>
                <w:szCs w:val="14"/>
              </w:rPr>
              <w:t>13</w:t>
            </w:r>
          </w:p>
        </w:tc>
        <w:tc>
          <w:tcPr>
            <w:tcW w:w="539" w:type="dxa"/>
            <w:shd w:val="clear" w:color="auto" w:fill="FFFF00"/>
            <w:noWrap/>
            <w:vAlign w:val="center"/>
          </w:tcPr>
          <w:p w:rsidR="00677127" w:rsidRPr="00644F19" w:rsidRDefault="00677127" w:rsidP="00677127">
            <w:pPr>
              <w:jc w:val="center"/>
              <w:rPr>
                <w:sz w:val="14"/>
                <w:szCs w:val="14"/>
              </w:rPr>
            </w:pPr>
            <w:r>
              <w:rPr>
                <w:sz w:val="14"/>
                <w:szCs w:val="14"/>
              </w:rPr>
              <w:t>0</w:t>
            </w:r>
          </w:p>
        </w:tc>
        <w:tc>
          <w:tcPr>
            <w:tcW w:w="539" w:type="dxa"/>
            <w:shd w:val="clear" w:color="auto" w:fill="FFFF00"/>
            <w:noWrap/>
            <w:vAlign w:val="center"/>
          </w:tcPr>
          <w:p w:rsidR="00677127" w:rsidRPr="00644F19" w:rsidRDefault="00677127" w:rsidP="00677127">
            <w:pPr>
              <w:jc w:val="center"/>
              <w:rPr>
                <w:sz w:val="14"/>
                <w:szCs w:val="14"/>
              </w:rPr>
            </w:pPr>
            <w:r>
              <w:rPr>
                <w:sz w:val="14"/>
                <w:szCs w:val="14"/>
              </w:rPr>
              <w:t>100</w:t>
            </w:r>
          </w:p>
        </w:tc>
      </w:tr>
      <w:tr w:rsidR="00677127" w:rsidRPr="00891DD5" w:rsidTr="0095133B">
        <w:trPr>
          <w:trHeight w:val="235"/>
        </w:trPr>
        <w:tc>
          <w:tcPr>
            <w:tcW w:w="1361" w:type="dxa"/>
            <w:shd w:val="clear" w:color="auto" w:fill="FFFFFF" w:themeFill="background1"/>
            <w:noWrap/>
            <w:vAlign w:val="center"/>
          </w:tcPr>
          <w:p w:rsidR="00677127" w:rsidRPr="00644F19" w:rsidRDefault="00677127" w:rsidP="00677127">
            <w:pPr>
              <w:rPr>
                <w:sz w:val="14"/>
                <w:szCs w:val="14"/>
              </w:rPr>
            </w:pPr>
            <w:r>
              <w:rPr>
                <w:sz w:val="14"/>
                <w:szCs w:val="14"/>
              </w:rPr>
              <w:t>Сорокин А.В.</w:t>
            </w:r>
          </w:p>
        </w:tc>
        <w:tc>
          <w:tcPr>
            <w:tcW w:w="472"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2"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vAlign w:val="center"/>
          </w:tcPr>
          <w:p w:rsidR="00677127" w:rsidRPr="00260E73" w:rsidRDefault="00677127" w:rsidP="00677127">
            <w:pPr>
              <w:jc w:val="center"/>
              <w:rPr>
                <w:sz w:val="14"/>
                <w:szCs w:val="14"/>
              </w:rPr>
            </w:pPr>
            <w:r>
              <w:rPr>
                <w:sz w:val="14"/>
                <w:szCs w:val="14"/>
              </w:rPr>
              <w:t>1</w:t>
            </w:r>
          </w:p>
        </w:tc>
        <w:tc>
          <w:tcPr>
            <w:tcW w:w="473" w:type="dxa"/>
            <w:shd w:val="clear" w:color="auto" w:fill="auto"/>
            <w:vAlign w:val="center"/>
          </w:tcPr>
          <w:p w:rsidR="00677127" w:rsidRPr="00260E73" w:rsidRDefault="00677127" w:rsidP="00677127">
            <w:pPr>
              <w:jc w:val="center"/>
              <w:rPr>
                <w:sz w:val="14"/>
                <w:szCs w:val="14"/>
              </w:rPr>
            </w:pPr>
            <w:r>
              <w:rPr>
                <w:sz w:val="14"/>
                <w:szCs w:val="14"/>
              </w:rPr>
              <w:t>1</w:t>
            </w:r>
          </w:p>
        </w:tc>
        <w:tc>
          <w:tcPr>
            <w:tcW w:w="538" w:type="dxa"/>
            <w:shd w:val="clear" w:color="auto" w:fill="FFFF00"/>
            <w:vAlign w:val="center"/>
          </w:tcPr>
          <w:p w:rsidR="00677127" w:rsidRPr="004C0BAD" w:rsidRDefault="00677127" w:rsidP="00677127">
            <w:pPr>
              <w:jc w:val="center"/>
              <w:rPr>
                <w:sz w:val="14"/>
                <w:szCs w:val="14"/>
              </w:rPr>
            </w:pPr>
            <w:r>
              <w:rPr>
                <w:sz w:val="14"/>
                <w:szCs w:val="14"/>
              </w:rPr>
              <w:t>13</w:t>
            </w:r>
          </w:p>
        </w:tc>
        <w:tc>
          <w:tcPr>
            <w:tcW w:w="539" w:type="dxa"/>
            <w:shd w:val="clear" w:color="auto" w:fill="FFFF00"/>
            <w:vAlign w:val="center"/>
          </w:tcPr>
          <w:p w:rsidR="00677127" w:rsidRPr="00644F19" w:rsidRDefault="00677127" w:rsidP="00677127">
            <w:pPr>
              <w:jc w:val="center"/>
              <w:rPr>
                <w:sz w:val="14"/>
                <w:szCs w:val="14"/>
              </w:rPr>
            </w:pPr>
            <w:r>
              <w:rPr>
                <w:sz w:val="14"/>
                <w:szCs w:val="14"/>
              </w:rPr>
              <w:t>13</w:t>
            </w:r>
          </w:p>
        </w:tc>
        <w:tc>
          <w:tcPr>
            <w:tcW w:w="539" w:type="dxa"/>
            <w:shd w:val="clear" w:color="auto" w:fill="FFFF00"/>
            <w:noWrap/>
            <w:vAlign w:val="center"/>
          </w:tcPr>
          <w:p w:rsidR="00677127" w:rsidRPr="00644F19" w:rsidRDefault="00677127" w:rsidP="00677127">
            <w:pPr>
              <w:jc w:val="center"/>
              <w:rPr>
                <w:sz w:val="14"/>
                <w:szCs w:val="14"/>
              </w:rPr>
            </w:pPr>
            <w:r>
              <w:rPr>
                <w:sz w:val="14"/>
                <w:szCs w:val="14"/>
              </w:rPr>
              <w:t>0</w:t>
            </w:r>
          </w:p>
        </w:tc>
        <w:tc>
          <w:tcPr>
            <w:tcW w:w="539" w:type="dxa"/>
            <w:shd w:val="clear" w:color="auto" w:fill="FFFF00"/>
            <w:noWrap/>
            <w:vAlign w:val="center"/>
          </w:tcPr>
          <w:p w:rsidR="00677127" w:rsidRPr="00644F19" w:rsidRDefault="00677127" w:rsidP="00677127">
            <w:pPr>
              <w:jc w:val="center"/>
              <w:rPr>
                <w:sz w:val="14"/>
                <w:szCs w:val="14"/>
              </w:rPr>
            </w:pPr>
            <w:r>
              <w:rPr>
                <w:sz w:val="14"/>
                <w:szCs w:val="14"/>
              </w:rPr>
              <w:t>100</w:t>
            </w:r>
          </w:p>
        </w:tc>
      </w:tr>
      <w:tr w:rsidR="00BD3762" w:rsidRPr="00891DD5" w:rsidTr="0095133B">
        <w:trPr>
          <w:trHeight w:val="235"/>
        </w:trPr>
        <w:tc>
          <w:tcPr>
            <w:tcW w:w="1361" w:type="dxa"/>
            <w:shd w:val="clear" w:color="auto" w:fill="FFFFFF" w:themeFill="background1"/>
            <w:vAlign w:val="center"/>
          </w:tcPr>
          <w:p w:rsidR="00BD3762" w:rsidRPr="00644F19" w:rsidRDefault="00BD3762" w:rsidP="00BD3762">
            <w:pPr>
              <w:rPr>
                <w:sz w:val="14"/>
                <w:szCs w:val="14"/>
              </w:rPr>
            </w:pPr>
            <w:proofErr w:type="spellStart"/>
            <w:r>
              <w:rPr>
                <w:sz w:val="14"/>
                <w:szCs w:val="14"/>
              </w:rPr>
              <w:t>Сустов</w:t>
            </w:r>
            <w:proofErr w:type="spellEnd"/>
            <w:r>
              <w:rPr>
                <w:sz w:val="14"/>
                <w:szCs w:val="14"/>
              </w:rPr>
              <w:t xml:space="preserve"> А.Г.</w:t>
            </w:r>
          </w:p>
        </w:tc>
        <w:tc>
          <w:tcPr>
            <w:tcW w:w="472"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644F19"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2"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644F19" w:rsidRDefault="00BD3762" w:rsidP="00BD3762">
            <w:pPr>
              <w:jc w:val="center"/>
              <w:rPr>
                <w:sz w:val="14"/>
                <w:szCs w:val="14"/>
              </w:rPr>
            </w:pPr>
            <w:r>
              <w:rPr>
                <w:sz w:val="14"/>
                <w:szCs w:val="14"/>
              </w:rPr>
              <w:t>1</w:t>
            </w:r>
          </w:p>
        </w:tc>
        <w:tc>
          <w:tcPr>
            <w:tcW w:w="473" w:type="dxa"/>
            <w:shd w:val="clear" w:color="auto" w:fill="FFFFFF" w:themeFill="background1"/>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vAlign w:val="center"/>
          </w:tcPr>
          <w:p w:rsidR="00BD3762" w:rsidRPr="00260E73" w:rsidRDefault="00BD3762" w:rsidP="00BD3762">
            <w:pPr>
              <w:jc w:val="center"/>
              <w:rPr>
                <w:sz w:val="14"/>
                <w:szCs w:val="14"/>
              </w:rPr>
            </w:pPr>
            <w:r>
              <w:rPr>
                <w:sz w:val="14"/>
                <w:szCs w:val="14"/>
              </w:rPr>
              <w:t>1</w:t>
            </w:r>
          </w:p>
        </w:tc>
        <w:tc>
          <w:tcPr>
            <w:tcW w:w="473" w:type="dxa"/>
            <w:shd w:val="clear" w:color="auto" w:fill="auto"/>
            <w:vAlign w:val="center"/>
          </w:tcPr>
          <w:p w:rsidR="00BD3762" w:rsidRPr="00260E73" w:rsidRDefault="00BD3762" w:rsidP="00BD3762">
            <w:pPr>
              <w:jc w:val="center"/>
              <w:rPr>
                <w:sz w:val="14"/>
                <w:szCs w:val="14"/>
              </w:rPr>
            </w:pPr>
            <w:r>
              <w:rPr>
                <w:sz w:val="14"/>
                <w:szCs w:val="14"/>
              </w:rPr>
              <w:t>У</w:t>
            </w:r>
          </w:p>
        </w:tc>
        <w:tc>
          <w:tcPr>
            <w:tcW w:w="538" w:type="dxa"/>
            <w:shd w:val="clear" w:color="auto" w:fill="FFFF00"/>
            <w:vAlign w:val="center"/>
          </w:tcPr>
          <w:p w:rsidR="00BD3762" w:rsidRPr="004C0BAD" w:rsidRDefault="00A569B0" w:rsidP="00BD3762">
            <w:pPr>
              <w:jc w:val="center"/>
              <w:rPr>
                <w:sz w:val="14"/>
                <w:szCs w:val="14"/>
              </w:rPr>
            </w:pPr>
            <w:r>
              <w:rPr>
                <w:sz w:val="14"/>
                <w:szCs w:val="14"/>
              </w:rPr>
              <w:t>13</w:t>
            </w:r>
          </w:p>
        </w:tc>
        <w:tc>
          <w:tcPr>
            <w:tcW w:w="539" w:type="dxa"/>
            <w:shd w:val="clear" w:color="auto" w:fill="FFFF00"/>
            <w:vAlign w:val="center"/>
          </w:tcPr>
          <w:p w:rsidR="00BD3762" w:rsidRPr="00644F19" w:rsidRDefault="005C6294" w:rsidP="00BD3762">
            <w:pPr>
              <w:jc w:val="center"/>
              <w:rPr>
                <w:sz w:val="14"/>
                <w:szCs w:val="14"/>
              </w:rPr>
            </w:pPr>
            <w:r>
              <w:rPr>
                <w:sz w:val="14"/>
                <w:szCs w:val="14"/>
              </w:rPr>
              <w:t>12</w:t>
            </w:r>
          </w:p>
        </w:tc>
        <w:tc>
          <w:tcPr>
            <w:tcW w:w="539" w:type="dxa"/>
            <w:shd w:val="clear" w:color="auto" w:fill="FFFF00"/>
            <w:noWrap/>
            <w:vAlign w:val="center"/>
          </w:tcPr>
          <w:p w:rsidR="00BD3762" w:rsidRPr="00644F19" w:rsidRDefault="005C6294" w:rsidP="00BD3762">
            <w:pPr>
              <w:jc w:val="center"/>
              <w:rPr>
                <w:sz w:val="14"/>
                <w:szCs w:val="14"/>
              </w:rPr>
            </w:pPr>
            <w:r>
              <w:rPr>
                <w:sz w:val="14"/>
                <w:szCs w:val="14"/>
              </w:rPr>
              <w:t>1</w:t>
            </w:r>
          </w:p>
        </w:tc>
        <w:tc>
          <w:tcPr>
            <w:tcW w:w="539" w:type="dxa"/>
            <w:shd w:val="clear" w:color="auto" w:fill="FFFF00"/>
            <w:noWrap/>
            <w:vAlign w:val="center"/>
          </w:tcPr>
          <w:p w:rsidR="00BD3762" w:rsidRPr="00644F19" w:rsidRDefault="004F35B2" w:rsidP="00BD3762">
            <w:pPr>
              <w:jc w:val="center"/>
              <w:rPr>
                <w:sz w:val="14"/>
                <w:szCs w:val="14"/>
              </w:rPr>
            </w:pPr>
            <w:r>
              <w:rPr>
                <w:sz w:val="14"/>
                <w:szCs w:val="14"/>
              </w:rPr>
              <w:t>92</w:t>
            </w:r>
          </w:p>
        </w:tc>
      </w:tr>
      <w:tr w:rsidR="00BD3762" w:rsidRPr="00891DD5" w:rsidTr="0095133B">
        <w:trPr>
          <w:trHeight w:val="235"/>
        </w:trPr>
        <w:tc>
          <w:tcPr>
            <w:tcW w:w="1361" w:type="dxa"/>
            <w:shd w:val="clear" w:color="auto" w:fill="FFFFFF" w:themeFill="background1"/>
            <w:vAlign w:val="center"/>
          </w:tcPr>
          <w:p w:rsidR="00BD3762" w:rsidRPr="00644F19" w:rsidRDefault="00BD3762" w:rsidP="00BD3762">
            <w:pPr>
              <w:rPr>
                <w:sz w:val="14"/>
                <w:szCs w:val="14"/>
              </w:rPr>
            </w:pPr>
            <w:proofErr w:type="spellStart"/>
            <w:r>
              <w:rPr>
                <w:sz w:val="14"/>
                <w:szCs w:val="14"/>
              </w:rPr>
              <w:t>Текиев</w:t>
            </w:r>
            <w:proofErr w:type="spellEnd"/>
            <w:r>
              <w:rPr>
                <w:sz w:val="14"/>
                <w:szCs w:val="14"/>
              </w:rPr>
              <w:t xml:space="preserve"> Д.А.</w:t>
            </w:r>
          </w:p>
        </w:tc>
        <w:tc>
          <w:tcPr>
            <w:tcW w:w="472" w:type="dxa"/>
            <w:shd w:val="clear" w:color="auto" w:fill="FFFFFF" w:themeFill="background1"/>
            <w:noWrap/>
            <w:vAlign w:val="center"/>
          </w:tcPr>
          <w:p w:rsidR="00BD3762" w:rsidRPr="00644F19" w:rsidRDefault="00BD3762" w:rsidP="00BD3762">
            <w:pPr>
              <w:jc w:val="center"/>
              <w:rPr>
                <w:sz w:val="14"/>
                <w:szCs w:val="14"/>
              </w:rPr>
            </w:pPr>
            <w:r>
              <w:rPr>
                <w:sz w:val="14"/>
                <w:szCs w:val="14"/>
              </w:rPr>
              <w:t>У</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644F19" w:rsidRDefault="00BD3762" w:rsidP="00BD3762">
            <w:pPr>
              <w:jc w:val="center"/>
              <w:rPr>
                <w:sz w:val="14"/>
                <w:szCs w:val="14"/>
              </w:rPr>
            </w:pPr>
            <w:r>
              <w:rPr>
                <w:sz w:val="14"/>
                <w:szCs w:val="14"/>
              </w:rPr>
              <w:t>У</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2" w:type="dxa"/>
            <w:shd w:val="clear" w:color="auto" w:fill="FFFFFF" w:themeFill="background1"/>
            <w:noWrap/>
            <w:vAlign w:val="center"/>
          </w:tcPr>
          <w:p w:rsidR="00BD3762" w:rsidRPr="00644F19"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644F19" w:rsidRDefault="00BD3762" w:rsidP="00BD3762">
            <w:pPr>
              <w:jc w:val="center"/>
              <w:rPr>
                <w:sz w:val="14"/>
                <w:szCs w:val="14"/>
              </w:rPr>
            </w:pPr>
            <w:r>
              <w:rPr>
                <w:sz w:val="14"/>
                <w:szCs w:val="14"/>
              </w:rPr>
              <w:t>1</w:t>
            </w:r>
          </w:p>
        </w:tc>
        <w:tc>
          <w:tcPr>
            <w:tcW w:w="473" w:type="dxa"/>
            <w:shd w:val="clear" w:color="auto" w:fill="FFFFFF" w:themeFill="background1"/>
            <w:vAlign w:val="center"/>
          </w:tcPr>
          <w:p w:rsidR="00BD3762" w:rsidRPr="00644F19" w:rsidRDefault="00BD3762" w:rsidP="00BD3762">
            <w:pPr>
              <w:jc w:val="center"/>
              <w:rPr>
                <w:sz w:val="14"/>
                <w:szCs w:val="14"/>
              </w:rPr>
            </w:pPr>
            <w:r>
              <w:rPr>
                <w:sz w:val="14"/>
                <w:szCs w:val="14"/>
              </w:rPr>
              <w:t>1</w:t>
            </w:r>
          </w:p>
        </w:tc>
        <w:tc>
          <w:tcPr>
            <w:tcW w:w="473" w:type="dxa"/>
            <w:shd w:val="clear" w:color="auto" w:fill="FFFFFF" w:themeFill="background1"/>
            <w:vAlign w:val="center"/>
          </w:tcPr>
          <w:p w:rsidR="00BD3762" w:rsidRPr="00260E73" w:rsidRDefault="00BD3762" w:rsidP="00BD3762">
            <w:pPr>
              <w:jc w:val="center"/>
              <w:rPr>
                <w:sz w:val="14"/>
                <w:szCs w:val="14"/>
              </w:rPr>
            </w:pPr>
            <w:r>
              <w:rPr>
                <w:sz w:val="14"/>
                <w:szCs w:val="14"/>
              </w:rPr>
              <w:t>1</w:t>
            </w:r>
          </w:p>
        </w:tc>
        <w:tc>
          <w:tcPr>
            <w:tcW w:w="473" w:type="dxa"/>
            <w:shd w:val="clear" w:color="auto" w:fill="auto"/>
            <w:vAlign w:val="center"/>
          </w:tcPr>
          <w:p w:rsidR="00BD3762" w:rsidRPr="00260E73" w:rsidRDefault="00BD3762" w:rsidP="00BD3762">
            <w:pPr>
              <w:jc w:val="center"/>
              <w:rPr>
                <w:sz w:val="14"/>
                <w:szCs w:val="14"/>
              </w:rPr>
            </w:pPr>
            <w:r>
              <w:rPr>
                <w:sz w:val="14"/>
                <w:szCs w:val="14"/>
              </w:rPr>
              <w:t>1</w:t>
            </w:r>
          </w:p>
        </w:tc>
        <w:tc>
          <w:tcPr>
            <w:tcW w:w="538" w:type="dxa"/>
            <w:shd w:val="clear" w:color="auto" w:fill="FFFF00"/>
            <w:vAlign w:val="center"/>
          </w:tcPr>
          <w:p w:rsidR="00BD3762" w:rsidRPr="004C0BAD" w:rsidRDefault="00A569B0" w:rsidP="00BD3762">
            <w:pPr>
              <w:jc w:val="center"/>
              <w:rPr>
                <w:sz w:val="14"/>
                <w:szCs w:val="14"/>
              </w:rPr>
            </w:pPr>
            <w:r>
              <w:rPr>
                <w:sz w:val="14"/>
                <w:szCs w:val="14"/>
              </w:rPr>
              <w:t>13</w:t>
            </w:r>
          </w:p>
        </w:tc>
        <w:tc>
          <w:tcPr>
            <w:tcW w:w="539" w:type="dxa"/>
            <w:shd w:val="clear" w:color="auto" w:fill="FFFF00"/>
            <w:vAlign w:val="center"/>
          </w:tcPr>
          <w:p w:rsidR="00BD3762" w:rsidRPr="00644F19" w:rsidRDefault="005C6294" w:rsidP="00BD3762">
            <w:pPr>
              <w:jc w:val="center"/>
              <w:rPr>
                <w:sz w:val="14"/>
                <w:szCs w:val="14"/>
              </w:rPr>
            </w:pPr>
            <w:r>
              <w:rPr>
                <w:sz w:val="14"/>
                <w:szCs w:val="14"/>
              </w:rPr>
              <w:t>11</w:t>
            </w:r>
          </w:p>
        </w:tc>
        <w:tc>
          <w:tcPr>
            <w:tcW w:w="539" w:type="dxa"/>
            <w:shd w:val="clear" w:color="auto" w:fill="FFFF00"/>
            <w:noWrap/>
            <w:vAlign w:val="center"/>
          </w:tcPr>
          <w:p w:rsidR="00BD3762" w:rsidRPr="00644F19" w:rsidRDefault="005C6294" w:rsidP="00BD3762">
            <w:pPr>
              <w:jc w:val="center"/>
              <w:rPr>
                <w:sz w:val="14"/>
                <w:szCs w:val="14"/>
              </w:rPr>
            </w:pPr>
            <w:r>
              <w:rPr>
                <w:sz w:val="14"/>
                <w:szCs w:val="14"/>
              </w:rPr>
              <w:t>2</w:t>
            </w:r>
          </w:p>
        </w:tc>
        <w:tc>
          <w:tcPr>
            <w:tcW w:w="539" w:type="dxa"/>
            <w:shd w:val="clear" w:color="auto" w:fill="FFFF00"/>
            <w:noWrap/>
            <w:vAlign w:val="center"/>
          </w:tcPr>
          <w:p w:rsidR="00BD3762" w:rsidRPr="00644F19" w:rsidRDefault="004F35B2" w:rsidP="00BD3762">
            <w:pPr>
              <w:jc w:val="center"/>
              <w:rPr>
                <w:sz w:val="14"/>
                <w:szCs w:val="14"/>
              </w:rPr>
            </w:pPr>
            <w:r>
              <w:rPr>
                <w:sz w:val="14"/>
                <w:szCs w:val="14"/>
              </w:rPr>
              <w:t>85</w:t>
            </w:r>
          </w:p>
        </w:tc>
      </w:tr>
      <w:tr w:rsidR="00BD3762" w:rsidRPr="00891DD5" w:rsidTr="0095133B">
        <w:trPr>
          <w:trHeight w:val="235"/>
        </w:trPr>
        <w:tc>
          <w:tcPr>
            <w:tcW w:w="1361" w:type="dxa"/>
            <w:shd w:val="clear" w:color="auto" w:fill="FFFFFF" w:themeFill="background1"/>
            <w:noWrap/>
            <w:vAlign w:val="center"/>
          </w:tcPr>
          <w:p w:rsidR="00BD3762" w:rsidRPr="00644F19" w:rsidRDefault="00BD3762" w:rsidP="00BD3762">
            <w:pPr>
              <w:rPr>
                <w:sz w:val="14"/>
                <w:szCs w:val="14"/>
              </w:rPr>
            </w:pPr>
            <w:proofErr w:type="spellStart"/>
            <w:r>
              <w:rPr>
                <w:sz w:val="14"/>
                <w:szCs w:val="14"/>
              </w:rPr>
              <w:t>Телелюева</w:t>
            </w:r>
            <w:proofErr w:type="spellEnd"/>
            <w:r>
              <w:rPr>
                <w:sz w:val="14"/>
                <w:szCs w:val="14"/>
              </w:rPr>
              <w:t xml:space="preserve"> Н.Г.</w:t>
            </w:r>
          </w:p>
        </w:tc>
        <w:tc>
          <w:tcPr>
            <w:tcW w:w="472" w:type="dxa"/>
            <w:shd w:val="clear" w:color="auto" w:fill="FFFFFF" w:themeFill="background1"/>
            <w:noWrap/>
            <w:vAlign w:val="center"/>
          </w:tcPr>
          <w:p w:rsidR="00BD3762" w:rsidRPr="00260E73" w:rsidRDefault="00BD3762" w:rsidP="00BD3762">
            <w:pPr>
              <w:jc w:val="center"/>
              <w:rPr>
                <w:sz w:val="14"/>
                <w:szCs w:val="14"/>
              </w:rPr>
            </w:pPr>
            <w:r>
              <w:rPr>
                <w:sz w:val="14"/>
                <w:szCs w:val="14"/>
              </w:rPr>
              <w:t>У</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2" w:type="dxa"/>
            <w:shd w:val="clear" w:color="auto" w:fill="FFFFFF" w:themeFill="background1"/>
            <w:noWrap/>
            <w:vAlign w:val="center"/>
          </w:tcPr>
          <w:p w:rsidR="00BD3762" w:rsidRPr="00644F19"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У</w:t>
            </w:r>
          </w:p>
        </w:tc>
        <w:tc>
          <w:tcPr>
            <w:tcW w:w="473" w:type="dxa"/>
            <w:shd w:val="clear" w:color="auto" w:fill="FFFFFF" w:themeFill="background1"/>
            <w:noWrap/>
            <w:vAlign w:val="center"/>
          </w:tcPr>
          <w:p w:rsidR="00BD3762" w:rsidRPr="00260E73" w:rsidRDefault="00BD3762" w:rsidP="00BD3762">
            <w:pPr>
              <w:jc w:val="center"/>
              <w:rPr>
                <w:sz w:val="14"/>
                <w:szCs w:val="14"/>
              </w:rPr>
            </w:pPr>
            <w:r>
              <w:rPr>
                <w:sz w:val="14"/>
                <w:szCs w:val="14"/>
              </w:rPr>
              <w:t>1</w:t>
            </w:r>
          </w:p>
        </w:tc>
        <w:tc>
          <w:tcPr>
            <w:tcW w:w="473" w:type="dxa"/>
            <w:shd w:val="clear" w:color="auto" w:fill="FFFFFF" w:themeFill="background1"/>
            <w:vAlign w:val="center"/>
          </w:tcPr>
          <w:p w:rsidR="00BD3762" w:rsidRPr="00644F19" w:rsidRDefault="00BD3762" w:rsidP="00BD3762">
            <w:pPr>
              <w:jc w:val="center"/>
              <w:rPr>
                <w:sz w:val="14"/>
                <w:szCs w:val="14"/>
              </w:rPr>
            </w:pPr>
            <w:r>
              <w:rPr>
                <w:sz w:val="14"/>
                <w:szCs w:val="14"/>
              </w:rPr>
              <w:t>1</w:t>
            </w:r>
          </w:p>
        </w:tc>
        <w:tc>
          <w:tcPr>
            <w:tcW w:w="473" w:type="dxa"/>
            <w:shd w:val="clear" w:color="auto" w:fill="FFFFFF" w:themeFill="background1"/>
            <w:vAlign w:val="center"/>
          </w:tcPr>
          <w:p w:rsidR="00BD3762" w:rsidRPr="00260E73" w:rsidRDefault="00876114" w:rsidP="00BD3762">
            <w:pPr>
              <w:jc w:val="center"/>
              <w:rPr>
                <w:sz w:val="14"/>
                <w:szCs w:val="14"/>
              </w:rPr>
            </w:pPr>
            <w:r>
              <w:rPr>
                <w:sz w:val="14"/>
                <w:szCs w:val="14"/>
              </w:rPr>
              <w:t>У</w:t>
            </w:r>
          </w:p>
        </w:tc>
        <w:tc>
          <w:tcPr>
            <w:tcW w:w="473" w:type="dxa"/>
            <w:shd w:val="clear" w:color="auto" w:fill="auto"/>
            <w:vAlign w:val="center"/>
          </w:tcPr>
          <w:p w:rsidR="00BD3762" w:rsidRPr="00260E73" w:rsidRDefault="00BD3762" w:rsidP="00BD3762">
            <w:pPr>
              <w:jc w:val="center"/>
              <w:rPr>
                <w:sz w:val="14"/>
                <w:szCs w:val="14"/>
              </w:rPr>
            </w:pPr>
            <w:r>
              <w:rPr>
                <w:sz w:val="14"/>
                <w:szCs w:val="14"/>
              </w:rPr>
              <w:t>1</w:t>
            </w:r>
          </w:p>
        </w:tc>
        <w:tc>
          <w:tcPr>
            <w:tcW w:w="538" w:type="dxa"/>
            <w:shd w:val="clear" w:color="auto" w:fill="FFFF00"/>
            <w:vAlign w:val="center"/>
          </w:tcPr>
          <w:p w:rsidR="00BD3762" w:rsidRPr="004C0BAD" w:rsidRDefault="00A569B0" w:rsidP="00BD3762">
            <w:pPr>
              <w:jc w:val="center"/>
              <w:rPr>
                <w:sz w:val="14"/>
                <w:szCs w:val="14"/>
              </w:rPr>
            </w:pPr>
            <w:r>
              <w:rPr>
                <w:sz w:val="14"/>
                <w:szCs w:val="14"/>
              </w:rPr>
              <w:t>13</w:t>
            </w:r>
          </w:p>
        </w:tc>
        <w:tc>
          <w:tcPr>
            <w:tcW w:w="539" w:type="dxa"/>
            <w:shd w:val="clear" w:color="auto" w:fill="FFFF00"/>
            <w:vAlign w:val="center"/>
          </w:tcPr>
          <w:p w:rsidR="00BD3762" w:rsidRPr="00644F19" w:rsidRDefault="005C6294" w:rsidP="00BD3762">
            <w:pPr>
              <w:jc w:val="center"/>
              <w:rPr>
                <w:sz w:val="14"/>
                <w:szCs w:val="14"/>
              </w:rPr>
            </w:pPr>
            <w:r>
              <w:rPr>
                <w:sz w:val="14"/>
                <w:szCs w:val="14"/>
              </w:rPr>
              <w:t>10</w:t>
            </w:r>
          </w:p>
        </w:tc>
        <w:tc>
          <w:tcPr>
            <w:tcW w:w="539" w:type="dxa"/>
            <w:shd w:val="clear" w:color="auto" w:fill="FFFF00"/>
            <w:noWrap/>
            <w:vAlign w:val="center"/>
          </w:tcPr>
          <w:p w:rsidR="00BD3762" w:rsidRPr="00644F19" w:rsidRDefault="005C6294" w:rsidP="00BD3762">
            <w:pPr>
              <w:jc w:val="center"/>
              <w:rPr>
                <w:sz w:val="14"/>
                <w:szCs w:val="14"/>
              </w:rPr>
            </w:pPr>
            <w:r>
              <w:rPr>
                <w:sz w:val="14"/>
                <w:szCs w:val="14"/>
              </w:rPr>
              <w:t>3</w:t>
            </w:r>
          </w:p>
        </w:tc>
        <w:tc>
          <w:tcPr>
            <w:tcW w:w="539" w:type="dxa"/>
            <w:shd w:val="clear" w:color="auto" w:fill="FFFF00"/>
            <w:noWrap/>
            <w:vAlign w:val="center"/>
          </w:tcPr>
          <w:p w:rsidR="00BD3762" w:rsidRPr="00644F19" w:rsidRDefault="004F35B2" w:rsidP="00BD3762">
            <w:pPr>
              <w:jc w:val="center"/>
              <w:rPr>
                <w:sz w:val="14"/>
                <w:szCs w:val="14"/>
              </w:rPr>
            </w:pPr>
            <w:r>
              <w:rPr>
                <w:sz w:val="14"/>
                <w:szCs w:val="14"/>
              </w:rPr>
              <w:t>77</w:t>
            </w:r>
          </w:p>
        </w:tc>
      </w:tr>
      <w:tr w:rsidR="00677127" w:rsidRPr="00891DD5" w:rsidTr="0095133B">
        <w:trPr>
          <w:trHeight w:val="235"/>
        </w:trPr>
        <w:tc>
          <w:tcPr>
            <w:tcW w:w="1361" w:type="dxa"/>
            <w:shd w:val="clear" w:color="auto" w:fill="FFFFFF" w:themeFill="background1"/>
            <w:noWrap/>
            <w:vAlign w:val="center"/>
          </w:tcPr>
          <w:p w:rsidR="00677127" w:rsidRPr="00644F19" w:rsidRDefault="00677127" w:rsidP="00677127">
            <w:pPr>
              <w:rPr>
                <w:sz w:val="14"/>
                <w:szCs w:val="14"/>
              </w:rPr>
            </w:pPr>
            <w:proofErr w:type="spellStart"/>
            <w:r>
              <w:rPr>
                <w:sz w:val="14"/>
                <w:szCs w:val="14"/>
              </w:rPr>
              <w:t>Терендина</w:t>
            </w:r>
            <w:proofErr w:type="spellEnd"/>
            <w:r>
              <w:rPr>
                <w:sz w:val="14"/>
                <w:szCs w:val="14"/>
              </w:rPr>
              <w:t xml:space="preserve"> Л.Н.</w:t>
            </w:r>
          </w:p>
        </w:tc>
        <w:tc>
          <w:tcPr>
            <w:tcW w:w="472"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2"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vAlign w:val="center"/>
          </w:tcPr>
          <w:p w:rsidR="00677127" w:rsidRPr="00260E73" w:rsidRDefault="00677127" w:rsidP="00677127">
            <w:pPr>
              <w:jc w:val="center"/>
              <w:rPr>
                <w:sz w:val="14"/>
                <w:szCs w:val="14"/>
              </w:rPr>
            </w:pPr>
            <w:r>
              <w:rPr>
                <w:sz w:val="14"/>
                <w:szCs w:val="14"/>
              </w:rPr>
              <w:t>1</w:t>
            </w:r>
          </w:p>
        </w:tc>
        <w:tc>
          <w:tcPr>
            <w:tcW w:w="473" w:type="dxa"/>
            <w:shd w:val="clear" w:color="auto" w:fill="auto"/>
            <w:vAlign w:val="center"/>
          </w:tcPr>
          <w:p w:rsidR="00677127" w:rsidRPr="00260E73" w:rsidRDefault="00677127" w:rsidP="00677127">
            <w:pPr>
              <w:jc w:val="center"/>
              <w:rPr>
                <w:sz w:val="14"/>
                <w:szCs w:val="14"/>
              </w:rPr>
            </w:pPr>
            <w:r>
              <w:rPr>
                <w:sz w:val="14"/>
                <w:szCs w:val="14"/>
              </w:rPr>
              <w:t>1</w:t>
            </w:r>
          </w:p>
        </w:tc>
        <w:tc>
          <w:tcPr>
            <w:tcW w:w="538" w:type="dxa"/>
            <w:shd w:val="clear" w:color="auto" w:fill="FFFF00"/>
            <w:vAlign w:val="center"/>
          </w:tcPr>
          <w:p w:rsidR="00677127" w:rsidRPr="004C0BAD" w:rsidRDefault="00677127" w:rsidP="00677127">
            <w:pPr>
              <w:jc w:val="center"/>
              <w:rPr>
                <w:sz w:val="14"/>
                <w:szCs w:val="14"/>
              </w:rPr>
            </w:pPr>
            <w:r>
              <w:rPr>
                <w:sz w:val="14"/>
                <w:szCs w:val="14"/>
              </w:rPr>
              <w:t>13</w:t>
            </w:r>
          </w:p>
        </w:tc>
        <w:tc>
          <w:tcPr>
            <w:tcW w:w="539" w:type="dxa"/>
            <w:shd w:val="clear" w:color="auto" w:fill="FFFF00"/>
            <w:vAlign w:val="center"/>
          </w:tcPr>
          <w:p w:rsidR="00677127" w:rsidRPr="00644F19" w:rsidRDefault="00677127" w:rsidP="00677127">
            <w:pPr>
              <w:jc w:val="center"/>
              <w:rPr>
                <w:sz w:val="14"/>
                <w:szCs w:val="14"/>
              </w:rPr>
            </w:pPr>
            <w:r>
              <w:rPr>
                <w:sz w:val="14"/>
                <w:szCs w:val="14"/>
              </w:rPr>
              <w:t>13</w:t>
            </w:r>
          </w:p>
        </w:tc>
        <w:tc>
          <w:tcPr>
            <w:tcW w:w="539" w:type="dxa"/>
            <w:shd w:val="clear" w:color="auto" w:fill="FFFF00"/>
            <w:noWrap/>
            <w:vAlign w:val="center"/>
          </w:tcPr>
          <w:p w:rsidR="00677127" w:rsidRPr="00644F19" w:rsidRDefault="00677127" w:rsidP="00677127">
            <w:pPr>
              <w:jc w:val="center"/>
              <w:rPr>
                <w:sz w:val="14"/>
                <w:szCs w:val="14"/>
              </w:rPr>
            </w:pPr>
            <w:r>
              <w:rPr>
                <w:sz w:val="14"/>
                <w:szCs w:val="14"/>
              </w:rPr>
              <w:t>0</w:t>
            </w:r>
          </w:p>
        </w:tc>
        <w:tc>
          <w:tcPr>
            <w:tcW w:w="539" w:type="dxa"/>
            <w:shd w:val="clear" w:color="auto" w:fill="FFFF00"/>
            <w:noWrap/>
            <w:vAlign w:val="center"/>
          </w:tcPr>
          <w:p w:rsidR="00677127" w:rsidRPr="00644F19" w:rsidRDefault="00677127" w:rsidP="00677127">
            <w:pPr>
              <w:jc w:val="center"/>
              <w:rPr>
                <w:sz w:val="14"/>
                <w:szCs w:val="14"/>
              </w:rPr>
            </w:pPr>
            <w:r>
              <w:rPr>
                <w:sz w:val="14"/>
                <w:szCs w:val="14"/>
              </w:rPr>
              <w:t>100</w:t>
            </w:r>
          </w:p>
        </w:tc>
      </w:tr>
      <w:tr w:rsidR="00677127" w:rsidRPr="00891DD5" w:rsidTr="0095133B">
        <w:trPr>
          <w:trHeight w:val="235"/>
        </w:trPr>
        <w:tc>
          <w:tcPr>
            <w:tcW w:w="1361" w:type="dxa"/>
            <w:shd w:val="clear" w:color="auto" w:fill="FFFFFF" w:themeFill="background1"/>
            <w:noWrap/>
            <w:vAlign w:val="center"/>
          </w:tcPr>
          <w:p w:rsidR="00677127" w:rsidRPr="00644F19" w:rsidRDefault="00677127" w:rsidP="00677127">
            <w:pPr>
              <w:rPr>
                <w:sz w:val="14"/>
                <w:szCs w:val="14"/>
              </w:rPr>
            </w:pPr>
            <w:r>
              <w:rPr>
                <w:sz w:val="14"/>
                <w:szCs w:val="14"/>
              </w:rPr>
              <w:t>Ткаченко Е.Г.</w:t>
            </w:r>
          </w:p>
        </w:tc>
        <w:tc>
          <w:tcPr>
            <w:tcW w:w="472"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2" w:type="dxa"/>
            <w:shd w:val="clear" w:color="auto" w:fill="FFFFFF" w:themeFill="background1"/>
            <w:noWrap/>
            <w:vAlign w:val="center"/>
          </w:tcPr>
          <w:p w:rsidR="00677127" w:rsidRPr="00260E73" w:rsidRDefault="00677127" w:rsidP="00677127">
            <w:pPr>
              <w:jc w:val="center"/>
              <w:rPr>
                <w:sz w:val="14"/>
                <w:szCs w:val="14"/>
              </w:rPr>
            </w:pPr>
            <w:r>
              <w:rPr>
                <w:sz w:val="14"/>
                <w:szCs w:val="14"/>
              </w:rPr>
              <w:t>У</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vAlign w:val="center"/>
          </w:tcPr>
          <w:p w:rsidR="00677127" w:rsidRPr="00260E73" w:rsidRDefault="00677127" w:rsidP="00677127">
            <w:pPr>
              <w:jc w:val="center"/>
              <w:rPr>
                <w:sz w:val="14"/>
                <w:szCs w:val="14"/>
              </w:rPr>
            </w:pPr>
            <w:r>
              <w:rPr>
                <w:sz w:val="14"/>
                <w:szCs w:val="14"/>
              </w:rPr>
              <w:t>1</w:t>
            </w:r>
          </w:p>
        </w:tc>
        <w:tc>
          <w:tcPr>
            <w:tcW w:w="473" w:type="dxa"/>
            <w:shd w:val="clear" w:color="auto" w:fill="auto"/>
            <w:vAlign w:val="center"/>
          </w:tcPr>
          <w:p w:rsidR="00677127" w:rsidRPr="00644F19" w:rsidRDefault="00677127" w:rsidP="00677127">
            <w:pPr>
              <w:jc w:val="center"/>
              <w:rPr>
                <w:sz w:val="14"/>
                <w:szCs w:val="14"/>
              </w:rPr>
            </w:pPr>
            <w:r>
              <w:rPr>
                <w:sz w:val="14"/>
                <w:szCs w:val="14"/>
              </w:rPr>
              <w:t>1</w:t>
            </w:r>
          </w:p>
        </w:tc>
        <w:tc>
          <w:tcPr>
            <w:tcW w:w="538" w:type="dxa"/>
            <w:shd w:val="clear" w:color="auto" w:fill="FFFF00"/>
            <w:vAlign w:val="center"/>
          </w:tcPr>
          <w:p w:rsidR="00677127" w:rsidRPr="004C0BAD" w:rsidRDefault="00677127" w:rsidP="00677127">
            <w:pPr>
              <w:jc w:val="center"/>
              <w:rPr>
                <w:sz w:val="14"/>
                <w:szCs w:val="14"/>
              </w:rPr>
            </w:pPr>
            <w:r>
              <w:rPr>
                <w:sz w:val="14"/>
                <w:szCs w:val="14"/>
              </w:rPr>
              <w:t>13</w:t>
            </w:r>
          </w:p>
        </w:tc>
        <w:tc>
          <w:tcPr>
            <w:tcW w:w="539" w:type="dxa"/>
            <w:shd w:val="clear" w:color="auto" w:fill="FFFF00"/>
            <w:vAlign w:val="center"/>
          </w:tcPr>
          <w:p w:rsidR="00677127" w:rsidRPr="00644F19" w:rsidRDefault="005C6294" w:rsidP="00677127">
            <w:pPr>
              <w:jc w:val="center"/>
              <w:rPr>
                <w:sz w:val="14"/>
                <w:szCs w:val="14"/>
              </w:rPr>
            </w:pPr>
            <w:r>
              <w:rPr>
                <w:sz w:val="14"/>
                <w:szCs w:val="14"/>
              </w:rPr>
              <w:t>12</w:t>
            </w:r>
          </w:p>
        </w:tc>
        <w:tc>
          <w:tcPr>
            <w:tcW w:w="539" w:type="dxa"/>
            <w:shd w:val="clear" w:color="auto" w:fill="FFFF00"/>
            <w:noWrap/>
            <w:vAlign w:val="center"/>
          </w:tcPr>
          <w:p w:rsidR="00677127" w:rsidRPr="00644F19" w:rsidRDefault="005C6294" w:rsidP="00677127">
            <w:pPr>
              <w:jc w:val="center"/>
              <w:rPr>
                <w:sz w:val="14"/>
                <w:szCs w:val="14"/>
              </w:rPr>
            </w:pPr>
            <w:r>
              <w:rPr>
                <w:sz w:val="14"/>
                <w:szCs w:val="14"/>
              </w:rPr>
              <w:t>1</w:t>
            </w:r>
          </w:p>
        </w:tc>
        <w:tc>
          <w:tcPr>
            <w:tcW w:w="539" w:type="dxa"/>
            <w:shd w:val="clear" w:color="auto" w:fill="FFFF00"/>
            <w:noWrap/>
            <w:vAlign w:val="center"/>
          </w:tcPr>
          <w:p w:rsidR="00677127" w:rsidRPr="00644F19" w:rsidRDefault="004F35B2" w:rsidP="00677127">
            <w:pPr>
              <w:jc w:val="center"/>
              <w:rPr>
                <w:sz w:val="14"/>
                <w:szCs w:val="14"/>
              </w:rPr>
            </w:pPr>
            <w:r>
              <w:rPr>
                <w:sz w:val="14"/>
                <w:szCs w:val="14"/>
              </w:rPr>
              <w:t>92</w:t>
            </w:r>
          </w:p>
        </w:tc>
      </w:tr>
      <w:tr w:rsidR="00677127" w:rsidRPr="00891DD5" w:rsidTr="0095133B">
        <w:trPr>
          <w:trHeight w:val="235"/>
        </w:trPr>
        <w:tc>
          <w:tcPr>
            <w:tcW w:w="1361" w:type="dxa"/>
            <w:shd w:val="clear" w:color="auto" w:fill="FFFFFF" w:themeFill="background1"/>
            <w:vAlign w:val="center"/>
          </w:tcPr>
          <w:p w:rsidR="00677127" w:rsidRPr="00644F19" w:rsidRDefault="00677127" w:rsidP="00677127">
            <w:pPr>
              <w:rPr>
                <w:sz w:val="14"/>
                <w:szCs w:val="14"/>
              </w:rPr>
            </w:pPr>
            <w:r>
              <w:rPr>
                <w:sz w:val="14"/>
                <w:szCs w:val="14"/>
              </w:rPr>
              <w:t>Цой Э.Е.</w:t>
            </w:r>
          </w:p>
        </w:tc>
        <w:tc>
          <w:tcPr>
            <w:tcW w:w="472" w:type="dxa"/>
            <w:shd w:val="clear" w:color="auto" w:fill="FFFFFF" w:themeFill="background1"/>
            <w:noWrap/>
            <w:vAlign w:val="center"/>
          </w:tcPr>
          <w:p w:rsidR="00677127" w:rsidRPr="00644F19" w:rsidRDefault="00677127" w:rsidP="00677127">
            <w:pPr>
              <w:jc w:val="center"/>
              <w:rPr>
                <w:sz w:val="14"/>
                <w:szCs w:val="14"/>
              </w:rPr>
            </w:pPr>
            <w:r>
              <w:rPr>
                <w:sz w:val="14"/>
                <w:szCs w:val="14"/>
              </w:rPr>
              <w:t>У</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2"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У</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vAlign w:val="center"/>
          </w:tcPr>
          <w:p w:rsidR="00677127" w:rsidRPr="00260E73" w:rsidRDefault="00677127" w:rsidP="00677127">
            <w:pPr>
              <w:jc w:val="center"/>
              <w:rPr>
                <w:sz w:val="14"/>
                <w:szCs w:val="14"/>
              </w:rPr>
            </w:pPr>
            <w:r>
              <w:rPr>
                <w:sz w:val="14"/>
                <w:szCs w:val="14"/>
              </w:rPr>
              <w:t>1</w:t>
            </w:r>
          </w:p>
        </w:tc>
        <w:tc>
          <w:tcPr>
            <w:tcW w:w="473" w:type="dxa"/>
            <w:shd w:val="clear" w:color="auto" w:fill="auto"/>
            <w:vAlign w:val="center"/>
          </w:tcPr>
          <w:p w:rsidR="00677127" w:rsidRPr="004C0BAD" w:rsidRDefault="00677127" w:rsidP="00677127">
            <w:pPr>
              <w:jc w:val="center"/>
              <w:rPr>
                <w:sz w:val="14"/>
                <w:szCs w:val="14"/>
              </w:rPr>
            </w:pPr>
            <w:r>
              <w:rPr>
                <w:sz w:val="14"/>
                <w:szCs w:val="14"/>
              </w:rPr>
              <w:t>У</w:t>
            </w:r>
          </w:p>
        </w:tc>
        <w:tc>
          <w:tcPr>
            <w:tcW w:w="538" w:type="dxa"/>
            <w:shd w:val="clear" w:color="auto" w:fill="FFFF00"/>
            <w:vAlign w:val="center"/>
          </w:tcPr>
          <w:p w:rsidR="00677127" w:rsidRPr="004C0BAD" w:rsidRDefault="00677127" w:rsidP="00677127">
            <w:pPr>
              <w:jc w:val="center"/>
              <w:rPr>
                <w:sz w:val="14"/>
                <w:szCs w:val="14"/>
              </w:rPr>
            </w:pPr>
            <w:r>
              <w:rPr>
                <w:sz w:val="14"/>
                <w:szCs w:val="14"/>
              </w:rPr>
              <w:t>13</w:t>
            </w:r>
          </w:p>
        </w:tc>
        <w:tc>
          <w:tcPr>
            <w:tcW w:w="539" w:type="dxa"/>
            <w:shd w:val="clear" w:color="auto" w:fill="FFFF00"/>
            <w:vAlign w:val="center"/>
          </w:tcPr>
          <w:p w:rsidR="00677127" w:rsidRPr="00644F19" w:rsidRDefault="005C6294" w:rsidP="00677127">
            <w:pPr>
              <w:jc w:val="center"/>
              <w:rPr>
                <w:sz w:val="14"/>
                <w:szCs w:val="14"/>
              </w:rPr>
            </w:pPr>
            <w:r>
              <w:rPr>
                <w:sz w:val="14"/>
                <w:szCs w:val="14"/>
              </w:rPr>
              <w:t>10</w:t>
            </w:r>
          </w:p>
        </w:tc>
        <w:tc>
          <w:tcPr>
            <w:tcW w:w="539" w:type="dxa"/>
            <w:shd w:val="clear" w:color="auto" w:fill="FFFF00"/>
            <w:noWrap/>
            <w:vAlign w:val="center"/>
          </w:tcPr>
          <w:p w:rsidR="00677127" w:rsidRPr="00644F19" w:rsidRDefault="005C6294" w:rsidP="00677127">
            <w:pPr>
              <w:jc w:val="center"/>
              <w:rPr>
                <w:sz w:val="14"/>
                <w:szCs w:val="14"/>
              </w:rPr>
            </w:pPr>
            <w:r>
              <w:rPr>
                <w:sz w:val="14"/>
                <w:szCs w:val="14"/>
              </w:rPr>
              <w:t>3</w:t>
            </w:r>
          </w:p>
        </w:tc>
        <w:tc>
          <w:tcPr>
            <w:tcW w:w="539" w:type="dxa"/>
            <w:shd w:val="clear" w:color="auto" w:fill="FFFF00"/>
            <w:noWrap/>
            <w:vAlign w:val="center"/>
          </w:tcPr>
          <w:p w:rsidR="00677127" w:rsidRPr="00644F19" w:rsidRDefault="004F35B2" w:rsidP="00677127">
            <w:pPr>
              <w:jc w:val="center"/>
              <w:rPr>
                <w:sz w:val="14"/>
                <w:szCs w:val="14"/>
              </w:rPr>
            </w:pPr>
            <w:r>
              <w:rPr>
                <w:sz w:val="14"/>
                <w:szCs w:val="14"/>
              </w:rPr>
              <w:t>77</w:t>
            </w:r>
          </w:p>
        </w:tc>
      </w:tr>
      <w:tr w:rsidR="00677127" w:rsidRPr="00891DD5" w:rsidTr="0095133B">
        <w:trPr>
          <w:trHeight w:val="235"/>
        </w:trPr>
        <w:tc>
          <w:tcPr>
            <w:tcW w:w="1361" w:type="dxa"/>
            <w:shd w:val="clear" w:color="auto" w:fill="FFFFFF" w:themeFill="background1"/>
            <w:vAlign w:val="center"/>
          </w:tcPr>
          <w:p w:rsidR="00677127" w:rsidRPr="00644F19" w:rsidRDefault="00677127" w:rsidP="00677127">
            <w:pPr>
              <w:rPr>
                <w:sz w:val="14"/>
                <w:szCs w:val="14"/>
              </w:rPr>
            </w:pPr>
            <w:proofErr w:type="spellStart"/>
            <w:r>
              <w:rPr>
                <w:sz w:val="14"/>
                <w:szCs w:val="14"/>
              </w:rPr>
              <w:t>Чемерис</w:t>
            </w:r>
            <w:proofErr w:type="spellEnd"/>
            <w:r>
              <w:rPr>
                <w:sz w:val="14"/>
                <w:szCs w:val="14"/>
              </w:rPr>
              <w:t xml:space="preserve"> И.С.</w:t>
            </w:r>
          </w:p>
        </w:tc>
        <w:tc>
          <w:tcPr>
            <w:tcW w:w="472" w:type="dxa"/>
            <w:shd w:val="clear" w:color="auto" w:fill="FFFFFF" w:themeFill="background1"/>
            <w:noWrap/>
            <w:vAlign w:val="center"/>
          </w:tcPr>
          <w:p w:rsidR="00677127"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2" w:type="dxa"/>
            <w:shd w:val="clear" w:color="auto" w:fill="FFFFFF" w:themeFill="background1"/>
            <w:noWrap/>
            <w:vAlign w:val="center"/>
          </w:tcPr>
          <w:p w:rsidR="00677127"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Default="00677127" w:rsidP="00677127">
            <w:pPr>
              <w:jc w:val="center"/>
              <w:rPr>
                <w:sz w:val="14"/>
                <w:szCs w:val="14"/>
              </w:rPr>
            </w:pPr>
            <w:r>
              <w:rPr>
                <w:sz w:val="14"/>
                <w:szCs w:val="14"/>
              </w:rPr>
              <w:t>У</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vAlign w:val="center"/>
          </w:tcPr>
          <w:p w:rsidR="00677127" w:rsidRPr="00644F19" w:rsidRDefault="00677127" w:rsidP="00677127">
            <w:pPr>
              <w:jc w:val="center"/>
              <w:rPr>
                <w:sz w:val="14"/>
                <w:szCs w:val="14"/>
              </w:rPr>
            </w:pPr>
            <w:r>
              <w:rPr>
                <w:sz w:val="14"/>
                <w:szCs w:val="14"/>
              </w:rPr>
              <w:t>1</w:t>
            </w:r>
          </w:p>
        </w:tc>
        <w:tc>
          <w:tcPr>
            <w:tcW w:w="473" w:type="dxa"/>
            <w:shd w:val="clear" w:color="auto" w:fill="auto"/>
            <w:vAlign w:val="center"/>
          </w:tcPr>
          <w:p w:rsidR="00677127" w:rsidRPr="004C0BAD" w:rsidRDefault="00677127" w:rsidP="00677127">
            <w:pPr>
              <w:jc w:val="center"/>
              <w:rPr>
                <w:sz w:val="14"/>
                <w:szCs w:val="14"/>
              </w:rPr>
            </w:pPr>
            <w:r>
              <w:rPr>
                <w:sz w:val="14"/>
                <w:szCs w:val="14"/>
              </w:rPr>
              <w:t>1</w:t>
            </w:r>
          </w:p>
        </w:tc>
        <w:tc>
          <w:tcPr>
            <w:tcW w:w="538" w:type="dxa"/>
            <w:shd w:val="clear" w:color="auto" w:fill="FFFF00"/>
            <w:vAlign w:val="center"/>
          </w:tcPr>
          <w:p w:rsidR="00677127" w:rsidRPr="00C6572A" w:rsidRDefault="00677127" w:rsidP="00677127">
            <w:pPr>
              <w:jc w:val="center"/>
              <w:rPr>
                <w:sz w:val="14"/>
                <w:szCs w:val="14"/>
              </w:rPr>
            </w:pPr>
            <w:r>
              <w:rPr>
                <w:sz w:val="14"/>
                <w:szCs w:val="14"/>
              </w:rPr>
              <w:t>13</w:t>
            </w:r>
          </w:p>
        </w:tc>
        <w:tc>
          <w:tcPr>
            <w:tcW w:w="539" w:type="dxa"/>
            <w:shd w:val="clear" w:color="auto" w:fill="FFFF00"/>
            <w:vAlign w:val="center"/>
          </w:tcPr>
          <w:p w:rsidR="00677127" w:rsidRDefault="005C6294" w:rsidP="00677127">
            <w:pPr>
              <w:jc w:val="center"/>
              <w:rPr>
                <w:sz w:val="14"/>
                <w:szCs w:val="14"/>
              </w:rPr>
            </w:pPr>
            <w:r>
              <w:rPr>
                <w:sz w:val="14"/>
                <w:szCs w:val="14"/>
              </w:rPr>
              <w:t>12</w:t>
            </w:r>
          </w:p>
        </w:tc>
        <w:tc>
          <w:tcPr>
            <w:tcW w:w="539" w:type="dxa"/>
            <w:shd w:val="clear" w:color="auto" w:fill="FFFF00"/>
            <w:noWrap/>
            <w:vAlign w:val="center"/>
          </w:tcPr>
          <w:p w:rsidR="00677127" w:rsidRDefault="005C6294" w:rsidP="00677127">
            <w:pPr>
              <w:jc w:val="center"/>
              <w:rPr>
                <w:sz w:val="14"/>
                <w:szCs w:val="14"/>
              </w:rPr>
            </w:pPr>
            <w:r>
              <w:rPr>
                <w:sz w:val="14"/>
                <w:szCs w:val="14"/>
              </w:rPr>
              <w:t>1</w:t>
            </w:r>
          </w:p>
        </w:tc>
        <w:tc>
          <w:tcPr>
            <w:tcW w:w="539" w:type="dxa"/>
            <w:shd w:val="clear" w:color="auto" w:fill="FFFF00"/>
            <w:noWrap/>
            <w:vAlign w:val="center"/>
          </w:tcPr>
          <w:p w:rsidR="00677127" w:rsidRDefault="004F35B2" w:rsidP="00677127">
            <w:pPr>
              <w:jc w:val="center"/>
              <w:rPr>
                <w:sz w:val="14"/>
                <w:szCs w:val="14"/>
              </w:rPr>
            </w:pPr>
            <w:r>
              <w:rPr>
                <w:sz w:val="14"/>
                <w:szCs w:val="14"/>
              </w:rPr>
              <w:t>92</w:t>
            </w:r>
          </w:p>
        </w:tc>
      </w:tr>
      <w:tr w:rsidR="00677127" w:rsidRPr="00891DD5" w:rsidTr="0095133B">
        <w:trPr>
          <w:trHeight w:val="235"/>
        </w:trPr>
        <w:tc>
          <w:tcPr>
            <w:tcW w:w="1361" w:type="dxa"/>
            <w:shd w:val="clear" w:color="auto" w:fill="FFFFFF" w:themeFill="background1"/>
            <w:vAlign w:val="center"/>
          </w:tcPr>
          <w:p w:rsidR="00677127" w:rsidRPr="00644F19" w:rsidRDefault="00677127" w:rsidP="00677127">
            <w:pPr>
              <w:rPr>
                <w:sz w:val="14"/>
                <w:szCs w:val="14"/>
              </w:rPr>
            </w:pPr>
            <w:proofErr w:type="spellStart"/>
            <w:r>
              <w:rPr>
                <w:sz w:val="14"/>
                <w:szCs w:val="14"/>
              </w:rPr>
              <w:t>Шауфлер</w:t>
            </w:r>
            <w:proofErr w:type="spellEnd"/>
            <w:r>
              <w:rPr>
                <w:sz w:val="14"/>
                <w:szCs w:val="14"/>
              </w:rPr>
              <w:t xml:space="preserve"> И.В.</w:t>
            </w:r>
          </w:p>
        </w:tc>
        <w:tc>
          <w:tcPr>
            <w:tcW w:w="472"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У</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2"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vAlign w:val="center"/>
          </w:tcPr>
          <w:p w:rsidR="00677127" w:rsidRPr="00644F19" w:rsidRDefault="00677127" w:rsidP="00677127">
            <w:pPr>
              <w:jc w:val="center"/>
              <w:rPr>
                <w:sz w:val="14"/>
                <w:szCs w:val="14"/>
              </w:rPr>
            </w:pPr>
            <w:r>
              <w:rPr>
                <w:sz w:val="14"/>
                <w:szCs w:val="14"/>
              </w:rPr>
              <w:t>1</w:t>
            </w:r>
          </w:p>
        </w:tc>
        <w:tc>
          <w:tcPr>
            <w:tcW w:w="473" w:type="dxa"/>
            <w:shd w:val="clear" w:color="auto" w:fill="auto"/>
            <w:vAlign w:val="center"/>
          </w:tcPr>
          <w:p w:rsidR="00677127" w:rsidRPr="00260E73" w:rsidRDefault="00677127" w:rsidP="00677127">
            <w:pPr>
              <w:jc w:val="center"/>
              <w:rPr>
                <w:sz w:val="14"/>
                <w:szCs w:val="14"/>
              </w:rPr>
            </w:pPr>
            <w:r>
              <w:rPr>
                <w:sz w:val="14"/>
                <w:szCs w:val="14"/>
              </w:rPr>
              <w:t>1</w:t>
            </w:r>
          </w:p>
        </w:tc>
        <w:tc>
          <w:tcPr>
            <w:tcW w:w="538" w:type="dxa"/>
            <w:shd w:val="clear" w:color="auto" w:fill="FFFF00"/>
            <w:vAlign w:val="center"/>
          </w:tcPr>
          <w:p w:rsidR="00677127" w:rsidRPr="004C0BAD" w:rsidRDefault="00677127" w:rsidP="00677127">
            <w:pPr>
              <w:jc w:val="center"/>
              <w:rPr>
                <w:sz w:val="14"/>
                <w:szCs w:val="14"/>
              </w:rPr>
            </w:pPr>
            <w:r>
              <w:rPr>
                <w:sz w:val="14"/>
                <w:szCs w:val="14"/>
              </w:rPr>
              <w:t>13</w:t>
            </w:r>
          </w:p>
        </w:tc>
        <w:tc>
          <w:tcPr>
            <w:tcW w:w="539" w:type="dxa"/>
            <w:shd w:val="clear" w:color="auto" w:fill="FFFF00"/>
            <w:vAlign w:val="center"/>
          </w:tcPr>
          <w:p w:rsidR="00677127" w:rsidRPr="00644F19" w:rsidRDefault="005C6294" w:rsidP="00677127">
            <w:pPr>
              <w:jc w:val="center"/>
              <w:rPr>
                <w:sz w:val="14"/>
                <w:szCs w:val="14"/>
              </w:rPr>
            </w:pPr>
            <w:r>
              <w:rPr>
                <w:sz w:val="14"/>
                <w:szCs w:val="14"/>
              </w:rPr>
              <w:t>12</w:t>
            </w:r>
          </w:p>
        </w:tc>
        <w:tc>
          <w:tcPr>
            <w:tcW w:w="539" w:type="dxa"/>
            <w:shd w:val="clear" w:color="auto" w:fill="FFFF00"/>
            <w:noWrap/>
            <w:vAlign w:val="center"/>
          </w:tcPr>
          <w:p w:rsidR="00677127" w:rsidRPr="00644F19" w:rsidRDefault="005C6294" w:rsidP="00677127">
            <w:pPr>
              <w:jc w:val="center"/>
              <w:rPr>
                <w:sz w:val="14"/>
                <w:szCs w:val="14"/>
              </w:rPr>
            </w:pPr>
            <w:r>
              <w:rPr>
                <w:sz w:val="14"/>
                <w:szCs w:val="14"/>
              </w:rPr>
              <w:t>1</w:t>
            </w:r>
          </w:p>
        </w:tc>
        <w:tc>
          <w:tcPr>
            <w:tcW w:w="539" w:type="dxa"/>
            <w:shd w:val="clear" w:color="auto" w:fill="FFFF00"/>
            <w:noWrap/>
            <w:vAlign w:val="center"/>
          </w:tcPr>
          <w:p w:rsidR="00677127" w:rsidRPr="00644F19" w:rsidRDefault="004F35B2" w:rsidP="00677127">
            <w:pPr>
              <w:jc w:val="center"/>
              <w:rPr>
                <w:sz w:val="14"/>
                <w:szCs w:val="14"/>
              </w:rPr>
            </w:pPr>
            <w:r>
              <w:rPr>
                <w:sz w:val="14"/>
                <w:szCs w:val="14"/>
              </w:rPr>
              <w:t>92</w:t>
            </w:r>
          </w:p>
        </w:tc>
      </w:tr>
      <w:tr w:rsidR="00677127" w:rsidRPr="00891DD5" w:rsidTr="00253567">
        <w:trPr>
          <w:trHeight w:val="235"/>
        </w:trPr>
        <w:tc>
          <w:tcPr>
            <w:tcW w:w="1361" w:type="dxa"/>
            <w:shd w:val="clear" w:color="auto" w:fill="FFFFFF" w:themeFill="background1"/>
            <w:vAlign w:val="center"/>
          </w:tcPr>
          <w:p w:rsidR="00677127" w:rsidRPr="00644F19" w:rsidRDefault="00677127" w:rsidP="00677127">
            <w:pPr>
              <w:rPr>
                <w:sz w:val="14"/>
                <w:szCs w:val="14"/>
              </w:rPr>
            </w:pPr>
            <w:r>
              <w:rPr>
                <w:sz w:val="14"/>
                <w:szCs w:val="14"/>
              </w:rPr>
              <w:t>Шульга Г.Б.</w:t>
            </w:r>
          </w:p>
        </w:tc>
        <w:tc>
          <w:tcPr>
            <w:tcW w:w="472" w:type="dxa"/>
            <w:shd w:val="clear" w:color="auto" w:fill="FFFFFF" w:themeFill="background1"/>
            <w:noWrap/>
            <w:vAlign w:val="center"/>
          </w:tcPr>
          <w:p w:rsidR="00677127" w:rsidRPr="00644F19" w:rsidRDefault="00677127" w:rsidP="00677127">
            <w:pPr>
              <w:jc w:val="center"/>
              <w:rPr>
                <w:sz w:val="14"/>
                <w:szCs w:val="14"/>
              </w:rPr>
            </w:pPr>
            <w:r>
              <w:rPr>
                <w:sz w:val="14"/>
                <w:szCs w:val="14"/>
              </w:rPr>
              <w:t>Н</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644F19" w:rsidRDefault="00677127" w:rsidP="00677127">
            <w:pPr>
              <w:jc w:val="center"/>
              <w:rPr>
                <w:sz w:val="14"/>
                <w:szCs w:val="14"/>
              </w:rPr>
            </w:pPr>
            <w:r>
              <w:rPr>
                <w:sz w:val="14"/>
                <w:szCs w:val="14"/>
              </w:rPr>
              <w:t>1</w:t>
            </w:r>
          </w:p>
        </w:tc>
        <w:tc>
          <w:tcPr>
            <w:tcW w:w="473" w:type="dxa"/>
            <w:shd w:val="clear" w:color="auto" w:fill="FFFFFF" w:themeFill="background1"/>
            <w:noWrap/>
            <w:vAlign w:val="center"/>
          </w:tcPr>
          <w:p w:rsidR="00677127" w:rsidRPr="00260E73" w:rsidRDefault="00677127" w:rsidP="00677127">
            <w:pPr>
              <w:jc w:val="center"/>
              <w:rPr>
                <w:sz w:val="14"/>
                <w:szCs w:val="14"/>
              </w:rPr>
            </w:pPr>
            <w:r>
              <w:rPr>
                <w:sz w:val="14"/>
                <w:szCs w:val="14"/>
              </w:rPr>
              <w:t>1</w:t>
            </w:r>
          </w:p>
        </w:tc>
        <w:tc>
          <w:tcPr>
            <w:tcW w:w="473" w:type="dxa"/>
            <w:shd w:val="clear" w:color="auto" w:fill="FF0000"/>
            <w:noWrap/>
            <w:vAlign w:val="center"/>
          </w:tcPr>
          <w:p w:rsidR="00677127" w:rsidRPr="00644F19" w:rsidRDefault="00677127" w:rsidP="00677127">
            <w:pPr>
              <w:jc w:val="center"/>
              <w:rPr>
                <w:sz w:val="14"/>
                <w:szCs w:val="14"/>
              </w:rPr>
            </w:pPr>
          </w:p>
        </w:tc>
        <w:tc>
          <w:tcPr>
            <w:tcW w:w="473" w:type="dxa"/>
            <w:shd w:val="clear" w:color="auto" w:fill="FF0000"/>
            <w:noWrap/>
            <w:vAlign w:val="center"/>
          </w:tcPr>
          <w:p w:rsidR="00677127" w:rsidRPr="00644F19" w:rsidRDefault="00677127" w:rsidP="00677127">
            <w:pPr>
              <w:jc w:val="center"/>
              <w:rPr>
                <w:sz w:val="14"/>
                <w:szCs w:val="14"/>
              </w:rPr>
            </w:pPr>
          </w:p>
        </w:tc>
        <w:tc>
          <w:tcPr>
            <w:tcW w:w="472" w:type="dxa"/>
            <w:shd w:val="clear" w:color="auto" w:fill="FF0000"/>
            <w:noWrap/>
            <w:vAlign w:val="center"/>
          </w:tcPr>
          <w:p w:rsidR="00677127" w:rsidRPr="00644F19" w:rsidRDefault="00677127" w:rsidP="00677127">
            <w:pPr>
              <w:jc w:val="center"/>
              <w:rPr>
                <w:sz w:val="14"/>
                <w:szCs w:val="14"/>
              </w:rPr>
            </w:pPr>
          </w:p>
        </w:tc>
        <w:tc>
          <w:tcPr>
            <w:tcW w:w="473" w:type="dxa"/>
            <w:shd w:val="clear" w:color="auto" w:fill="FF0000"/>
            <w:noWrap/>
            <w:vAlign w:val="center"/>
          </w:tcPr>
          <w:p w:rsidR="00677127" w:rsidRPr="00644F19" w:rsidRDefault="00677127" w:rsidP="00677127">
            <w:pPr>
              <w:jc w:val="center"/>
              <w:rPr>
                <w:sz w:val="14"/>
                <w:szCs w:val="14"/>
              </w:rPr>
            </w:pPr>
          </w:p>
        </w:tc>
        <w:tc>
          <w:tcPr>
            <w:tcW w:w="473" w:type="dxa"/>
            <w:shd w:val="clear" w:color="auto" w:fill="FF0000"/>
            <w:noWrap/>
            <w:vAlign w:val="center"/>
          </w:tcPr>
          <w:p w:rsidR="00677127" w:rsidRPr="00644F19" w:rsidRDefault="00677127" w:rsidP="00677127">
            <w:pPr>
              <w:jc w:val="center"/>
              <w:rPr>
                <w:sz w:val="14"/>
                <w:szCs w:val="14"/>
              </w:rPr>
            </w:pPr>
          </w:p>
        </w:tc>
        <w:tc>
          <w:tcPr>
            <w:tcW w:w="473" w:type="dxa"/>
            <w:shd w:val="clear" w:color="auto" w:fill="FF0000"/>
            <w:noWrap/>
            <w:vAlign w:val="center"/>
          </w:tcPr>
          <w:p w:rsidR="00677127" w:rsidRPr="00644F19" w:rsidRDefault="00677127" w:rsidP="00677127">
            <w:pPr>
              <w:jc w:val="center"/>
              <w:rPr>
                <w:sz w:val="14"/>
                <w:szCs w:val="14"/>
              </w:rPr>
            </w:pPr>
          </w:p>
        </w:tc>
        <w:tc>
          <w:tcPr>
            <w:tcW w:w="473" w:type="dxa"/>
            <w:shd w:val="clear" w:color="auto" w:fill="FF0000"/>
            <w:vAlign w:val="center"/>
          </w:tcPr>
          <w:p w:rsidR="00677127" w:rsidRPr="00644F19" w:rsidRDefault="00677127" w:rsidP="00677127">
            <w:pPr>
              <w:jc w:val="center"/>
              <w:rPr>
                <w:sz w:val="14"/>
                <w:szCs w:val="14"/>
              </w:rPr>
            </w:pPr>
          </w:p>
        </w:tc>
        <w:tc>
          <w:tcPr>
            <w:tcW w:w="473" w:type="dxa"/>
            <w:shd w:val="clear" w:color="auto" w:fill="FF0000"/>
            <w:vAlign w:val="center"/>
          </w:tcPr>
          <w:p w:rsidR="00677127" w:rsidRPr="00FB5AAC" w:rsidRDefault="00677127" w:rsidP="00677127">
            <w:pPr>
              <w:jc w:val="center"/>
              <w:rPr>
                <w:color w:val="000000" w:themeColor="text1"/>
                <w:sz w:val="14"/>
                <w:szCs w:val="14"/>
              </w:rPr>
            </w:pPr>
          </w:p>
        </w:tc>
        <w:tc>
          <w:tcPr>
            <w:tcW w:w="473" w:type="dxa"/>
            <w:shd w:val="clear" w:color="auto" w:fill="FF0000"/>
            <w:vAlign w:val="center"/>
          </w:tcPr>
          <w:p w:rsidR="00677127" w:rsidRPr="004C0BAD" w:rsidRDefault="00677127" w:rsidP="00677127">
            <w:pPr>
              <w:jc w:val="center"/>
              <w:rPr>
                <w:sz w:val="14"/>
                <w:szCs w:val="14"/>
              </w:rPr>
            </w:pPr>
          </w:p>
        </w:tc>
        <w:tc>
          <w:tcPr>
            <w:tcW w:w="538" w:type="dxa"/>
            <w:shd w:val="clear" w:color="auto" w:fill="FFFF00"/>
            <w:vAlign w:val="center"/>
          </w:tcPr>
          <w:p w:rsidR="00677127" w:rsidRPr="004C0BAD" w:rsidRDefault="00677127" w:rsidP="00677127">
            <w:pPr>
              <w:jc w:val="center"/>
              <w:rPr>
                <w:sz w:val="14"/>
                <w:szCs w:val="14"/>
              </w:rPr>
            </w:pPr>
            <w:r>
              <w:rPr>
                <w:sz w:val="14"/>
                <w:szCs w:val="14"/>
              </w:rPr>
              <w:t>4</w:t>
            </w:r>
          </w:p>
        </w:tc>
        <w:tc>
          <w:tcPr>
            <w:tcW w:w="539" w:type="dxa"/>
            <w:shd w:val="clear" w:color="auto" w:fill="FFFF00"/>
            <w:vAlign w:val="center"/>
          </w:tcPr>
          <w:p w:rsidR="00677127" w:rsidRPr="00644F19" w:rsidRDefault="005C6294" w:rsidP="00677127">
            <w:pPr>
              <w:jc w:val="center"/>
              <w:rPr>
                <w:sz w:val="14"/>
                <w:szCs w:val="14"/>
              </w:rPr>
            </w:pPr>
            <w:r>
              <w:rPr>
                <w:sz w:val="14"/>
                <w:szCs w:val="14"/>
              </w:rPr>
              <w:t>3</w:t>
            </w:r>
          </w:p>
        </w:tc>
        <w:tc>
          <w:tcPr>
            <w:tcW w:w="539" w:type="dxa"/>
            <w:shd w:val="clear" w:color="auto" w:fill="FFFF00"/>
            <w:noWrap/>
            <w:vAlign w:val="center"/>
          </w:tcPr>
          <w:p w:rsidR="00677127" w:rsidRPr="00644F19" w:rsidRDefault="005C6294" w:rsidP="00677127">
            <w:pPr>
              <w:jc w:val="center"/>
              <w:rPr>
                <w:sz w:val="14"/>
                <w:szCs w:val="14"/>
              </w:rPr>
            </w:pPr>
            <w:r>
              <w:rPr>
                <w:sz w:val="14"/>
                <w:szCs w:val="14"/>
              </w:rPr>
              <w:t>1</w:t>
            </w:r>
          </w:p>
        </w:tc>
        <w:tc>
          <w:tcPr>
            <w:tcW w:w="539" w:type="dxa"/>
            <w:shd w:val="clear" w:color="auto" w:fill="FFFF00"/>
            <w:noWrap/>
            <w:vAlign w:val="center"/>
          </w:tcPr>
          <w:p w:rsidR="00677127" w:rsidRPr="00644F19" w:rsidRDefault="004F35B2" w:rsidP="00677127">
            <w:pPr>
              <w:jc w:val="center"/>
              <w:rPr>
                <w:sz w:val="14"/>
                <w:szCs w:val="14"/>
              </w:rPr>
            </w:pPr>
            <w:r>
              <w:rPr>
                <w:sz w:val="14"/>
                <w:szCs w:val="14"/>
              </w:rPr>
              <w:t>25</w:t>
            </w:r>
          </w:p>
        </w:tc>
      </w:tr>
      <w:tr w:rsidR="00677127" w:rsidRPr="00891DD5" w:rsidTr="0092791F">
        <w:trPr>
          <w:trHeight w:val="235"/>
        </w:trPr>
        <w:tc>
          <w:tcPr>
            <w:tcW w:w="1361" w:type="dxa"/>
            <w:shd w:val="clear" w:color="auto" w:fill="FFFFFF" w:themeFill="background1"/>
            <w:vAlign w:val="center"/>
          </w:tcPr>
          <w:p w:rsidR="00677127" w:rsidRPr="00644F19" w:rsidRDefault="00677127" w:rsidP="00677127">
            <w:pPr>
              <w:rPr>
                <w:sz w:val="14"/>
                <w:szCs w:val="14"/>
              </w:rPr>
            </w:pPr>
            <w:r w:rsidRPr="00644F19">
              <w:rPr>
                <w:sz w:val="14"/>
                <w:szCs w:val="14"/>
              </w:rPr>
              <w:t>Итого</w:t>
            </w:r>
          </w:p>
        </w:tc>
        <w:tc>
          <w:tcPr>
            <w:tcW w:w="472" w:type="dxa"/>
            <w:shd w:val="clear" w:color="auto" w:fill="FFFFFF" w:themeFill="background1"/>
            <w:noWrap/>
          </w:tcPr>
          <w:p w:rsidR="00677127" w:rsidRPr="001D3F7E" w:rsidRDefault="00677127" w:rsidP="00677127">
            <w:pPr>
              <w:jc w:val="center"/>
              <w:rPr>
                <w:sz w:val="14"/>
                <w:szCs w:val="14"/>
              </w:rPr>
            </w:pPr>
            <w:r>
              <w:rPr>
                <w:sz w:val="14"/>
                <w:szCs w:val="14"/>
              </w:rPr>
              <w:t>33</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36</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38</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37</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33</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36</w:t>
            </w:r>
          </w:p>
        </w:tc>
        <w:tc>
          <w:tcPr>
            <w:tcW w:w="472" w:type="dxa"/>
            <w:shd w:val="clear" w:color="auto" w:fill="FFFFFF" w:themeFill="background1"/>
            <w:noWrap/>
          </w:tcPr>
          <w:p w:rsidR="00677127" w:rsidRPr="001D3F7E" w:rsidRDefault="00677127" w:rsidP="00677127">
            <w:pPr>
              <w:jc w:val="center"/>
              <w:rPr>
                <w:sz w:val="14"/>
                <w:szCs w:val="14"/>
              </w:rPr>
            </w:pPr>
            <w:r>
              <w:rPr>
                <w:sz w:val="14"/>
                <w:szCs w:val="14"/>
              </w:rPr>
              <w:t>36</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34</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37</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29</w:t>
            </w:r>
          </w:p>
        </w:tc>
        <w:tc>
          <w:tcPr>
            <w:tcW w:w="473" w:type="dxa"/>
            <w:shd w:val="clear" w:color="auto" w:fill="FFFFFF" w:themeFill="background1"/>
          </w:tcPr>
          <w:p w:rsidR="00677127" w:rsidRPr="001D3F7E" w:rsidRDefault="00677127" w:rsidP="00677127">
            <w:pPr>
              <w:jc w:val="center"/>
              <w:rPr>
                <w:sz w:val="14"/>
                <w:szCs w:val="14"/>
              </w:rPr>
            </w:pPr>
            <w:r>
              <w:rPr>
                <w:sz w:val="14"/>
                <w:szCs w:val="14"/>
              </w:rPr>
              <w:t>38</w:t>
            </w:r>
          </w:p>
        </w:tc>
        <w:tc>
          <w:tcPr>
            <w:tcW w:w="473" w:type="dxa"/>
            <w:shd w:val="clear" w:color="auto" w:fill="FFFFFF" w:themeFill="background1"/>
          </w:tcPr>
          <w:p w:rsidR="00677127" w:rsidRPr="001D3F7E" w:rsidRDefault="00677127" w:rsidP="00677127">
            <w:pPr>
              <w:jc w:val="center"/>
              <w:rPr>
                <w:sz w:val="14"/>
                <w:szCs w:val="14"/>
              </w:rPr>
            </w:pPr>
            <w:r>
              <w:rPr>
                <w:sz w:val="14"/>
                <w:szCs w:val="14"/>
              </w:rPr>
              <w:t>35</w:t>
            </w:r>
          </w:p>
        </w:tc>
        <w:tc>
          <w:tcPr>
            <w:tcW w:w="473" w:type="dxa"/>
            <w:shd w:val="clear" w:color="auto" w:fill="auto"/>
          </w:tcPr>
          <w:p w:rsidR="00677127" w:rsidRPr="001D3F7E" w:rsidRDefault="00677127" w:rsidP="00677127">
            <w:pPr>
              <w:jc w:val="center"/>
              <w:rPr>
                <w:sz w:val="14"/>
                <w:szCs w:val="14"/>
              </w:rPr>
            </w:pPr>
            <w:r>
              <w:rPr>
                <w:sz w:val="14"/>
                <w:szCs w:val="14"/>
              </w:rPr>
              <w:t>34</w:t>
            </w:r>
          </w:p>
        </w:tc>
        <w:tc>
          <w:tcPr>
            <w:tcW w:w="538" w:type="dxa"/>
            <w:shd w:val="clear" w:color="auto" w:fill="FFFF00"/>
            <w:vAlign w:val="center"/>
          </w:tcPr>
          <w:p w:rsidR="00677127" w:rsidRPr="000D6A39" w:rsidRDefault="00677127" w:rsidP="00677127">
            <w:pPr>
              <w:jc w:val="center"/>
              <w:rPr>
                <w:sz w:val="12"/>
                <w:szCs w:val="12"/>
              </w:rPr>
            </w:pPr>
          </w:p>
        </w:tc>
        <w:tc>
          <w:tcPr>
            <w:tcW w:w="539" w:type="dxa"/>
            <w:shd w:val="clear" w:color="auto" w:fill="FFFF00"/>
            <w:vAlign w:val="center"/>
          </w:tcPr>
          <w:p w:rsidR="00677127" w:rsidRPr="000D6A39" w:rsidRDefault="00677127" w:rsidP="00677127">
            <w:pPr>
              <w:jc w:val="center"/>
              <w:rPr>
                <w:sz w:val="12"/>
                <w:szCs w:val="12"/>
              </w:rPr>
            </w:pPr>
          </w:p>
        </w:tc>
        <w:tc>
          <w:tcPr>
            <w:tcW w:w="539" w:type="dxa"/>
            <w:shd w:val="clear" w:color="auto" w:fill="FFFF00"/>
            <w:noWrap/>
            <w:vAlign w:val="center"/>
          </w:tcPr>
          <w:p w:rsidR="00677127" w:rsidRPr="000D6A39" w:rsidRDefault="00677127" w:rsidP="00677127">
            <w:pPr>
              <w:jc w:val="center"/>
              <w:rPr>
                <w:sz w:val="12"/>
                <w:szCs w:val="12"/>
              </w:rPr>
            </w:pPr>
          </w:p>
        </w:tc>
        <w:tc>
          <w:tcPr>
            <w:tcW w:w="539" w:type="dxa"/>
            <w:shd w:val="clear" w:color="auto" w:fill="FFFF00"/>
            <w:noWrap/>
            <w:vAlign w:val="center"/>
          </w:tcPr>
          <w:p w:rsidR="00677127" w:rsidRPr="000D6A39" w:rsidRDefault="00677127" w:rsidP="00677127">
            <w:pPr>
              <w:jc w:val="center"/>
              <w:rPr>
                <w:sz w:val="12"/>
                <w:szCs w:val="12"/>
              </w:rPr>
            </w:pPr>
          </w:p>
        </w:tc>
      </w:tr>
      <w:tr w:rsidR="00677127" w:rsidRPr="00891DD5" w:rsidTr="0092791F">
        <w:trPr>
          <w:trHeight w:val="235"/>
        </w:trPr>
        <w:tc>
          <w:tcPr>
            <w:tcW w:w="1361" w:type="dxa"/>
            <w:shd w:val="clear" w:color="auto" w:fill="FFFFFF" w:themeFill="background1"/>
            <w:vAlign w:val="center"/>
          </w:tcPr>
          <w:p w:rsidR="00677127" w:rsidRPr="00644F19" w:rsidRDefault="00677127" w:rsidP="00677127">
            <w:pPr>
              <w:rPr>
                <w:sz w:val="14"/>
                <w:szCs w:val="14"/>
              </w:rPr>
            </w:pPr>
          </w:p>
        </w:tc>
        <w:tc>
          <w:tcPr>
            <w:tcW w:w="472" w:type="dxa"/>
            <w:shd w:val="clear" w:color="auto" w:fill="FFFFFF" w:themeFill="background1"/>
            <w:noWrap/>
          </w:tcPr>
          <w:p w:rsidR="00677127" w:rsidRDefault="00677127" w:rsidP="00677127">
            <w:pPr>
              <w:jc w:val="center"/>
              <w:rPr>
                <w:sz w:val="14"/>
                <w:szCs w:val="14"/>
              </w:rPr>
            </w:pPr>
            <w:r>
              <w:rPr>
                <w:sz w:val="14"/>
                <w:szCs w:val="14"/>
              </w:rPr>
              <w:t>40</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39</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39</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39</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38</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38</w:t>
            </w:r>
          </w:p>
        </w:tc>
        <w:tc>
          <w:tcPr>
            <w:tcW w:w="472" w:type="dxa"/>
            <w:shd w:val="clear" w:color="auto" w:fill="FFFFFF" w:themeFill="background1"/>
            <w:noWrap/>
          </w:tcPr>
          <w:p w:rsidR="00677127" w:rsidRPr="001D3F7E" w:rsidRDefault="00677127" w:rsidP="00677127">
            <w:pPr>
              <w:jc w:val="center"/>
              <w:rPr>
                <w:sz w:val="14"/>
                <w:szCs w:val="14"/>
              </w:rPr>
            </w:pPr>
            <w:r>
              <w:rPr>
                <w:sz w:val="14"/>
                <w:szCs w:val="14"/>
              </w:rPr>
              <w:t>38</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38</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38</w:t>
            </w:r>
          </w:p>
        </w:tc>
        <w:tc>
          <w:tcPr>
            <w:tcW w:w="473" w:type="dxa"/>
            <w:shd w:val="clear" w:color="auto" w:fill="FFFFFF" w:themeFill="background1"/>
            <w:noWrap/>
          </w:tcPr>
          <w:p w:rsidR="00677127" w:rsidRPr="001D3F7E" w:rsidRDefault="00677127" w:rsidP="00677127">
            <w:pPr>
              <w:jc w:val="center"/>
              <w:rPr>
                <w:sz w:val="14"/>
                <w:szCs w:val="14"/>
              </w:rPr>
            </w:pPr>
            <w:r>
              <w:rPr>
                <w:sz w:val="14"/>
                <w:szCs w:val="14"/>
              </w:rPr>
              <w:t>38</w:t>
            </w:r>
          </w:p>
        </w:tc>
        <w:tc>
          <w:tcPr>
            <w:tcW w:w="473" w:type="dxa"/>
            <w:shd w:val="clear" w:color="auto" w:fill="FFFFFF" w:themeFill="background1"/>
          </w:tcPr>
          <w:p w:rsidR="00677127" w:rsidRPr="001D3F7E" w:rsidRDefault="00677127" w:rsidP="00677127">
            <w:pPr>
              <w:jc w:val="center"/>
              <w:rPr>
                <w:sz w:val="14"/>
                <w:szCs w:val="14"/>
              </w:rPr>
            </w:pPr>
            <w:r>
              <w:rPr>
                <w:sz w:val="14"/>
                <w:szCs w:val="14"/>
              </w:rPr>
              <w:t>38</w:t>
            </w:r>
          </w:p>
        </w:tc>
        <w:tc>
          <w:tcPr>
            <w:tcW w:w="473" w:type="dxa"/>
            <w:shd w:val="clear" w:color="auto" w:fill="FFFFFF" w:themeFill="background1"/>
          </w:tcPr>
          <w:p w:rsidR="00677127" w:rsidRPr="001D3F7E" w:rsidRDefault="00677127" w:rsidP="00677127">
            <w:pPr>
              <w:jc w:val="center"/>
              <w:rPr>
                <w:sz w:val="14"/>
                <w:szCs w:val="14"/>
              </w:rPr>
            </w:pPr>
            <w:r>
              <w:rPr>
                <w:sz w:val="14"/>
                <w:szCs w:val="14"/>
              </w:rPr>
              <w:t>38</w:t>
            </w:r>
          </w:p>
        </w:tc>
        <w:tc>
          <w:tcPr>
            <w:tcW w:w="473" w:type="dxa"/>
            <w:shd w:val="clear" w:color="auto" w:fill="auto"/>
          </w:tcPr>
          <w:p w:rsidR="00677127" w:rsidRPr="001D3F7E" w:rsidRDefault="00677127" w:rsidP="00677127">
            <w:pPr>
              <w:jc w:val="center"/>
              <w:rPr>
                <w:sz w:val="14"/>
                <w:szCs w:val="14"/>
              </w:rPr>
            </w:pPr>
            <w:r>
              <w:rPr>
                <w:sz w:val="14"/>
                <w:szCs w:val="14"/>
              </w:rPr>
              <w:t>38</w:t>
            </w:r>
          </w:p>
        </w:tc>
        <w:tc>
          <w:tcPr>
            <w:tcW w:w="538" w:type="dxa"/>
            <w:shd w:val="clear" w:color="auto" w:fill="FFFF00"/>
            <w:vAlign w:val="center"/>
          </w:tcPr>
          <w:p w:rsidR="00677127" w:rsidRPr="000D6A39" w:rsidRDefault="00677127" w:rsidP="00677127">
            <w:pPr>
              <w:jc w:val="center"/>
              <w:rPr>
                <w:sz w:val="12"/>
                <w:szCs w:val="12"/>
              </w:rPr>
            </w:pPr>
          </w:p>
        </w:tc>
        <w:tc>
          <w:tcPr>
            <w:tcW w:w="539" w:type="dxa"/>
            <w:shd w:val="clear" w:color="auto" w:fill="FFFF00"/>
            <w:vAlign w:val="center"/>
          </w:tcPr>
          <w:p w:rsidR="00677127" w:rsidRPr="000D6A39" w:rsidRDefault="00677127" w:rsidP="00677127">
            <w:pPr>
              <w:jc w:val="center"/>
              <w:rPr>
                <w:sz w:val="12"/>
                <w:szCs w:val="12"/>
              </w:rPr>
            </w:pPr>
          </w:p>
        </w:tc>
        <w:tc>
          <w:tcPr>
            <w:tcW w:w="539" w:type="dxa"/>
            <w:shd w:val="clear" w:color="auto" w:fill="FFFF00"/>
            <w:noWrap/>
            <w:vAlign w:val="center"/>
          </w:tcPr>
          <w:p w:rsidR="00677127" w:rsidRPr="000D6A39" w:rsidRDefault="00677127" w:rsidP="00677127">
            <w:pPr>
              <w:jc w:val="center"/>
              <w:rPr>
                <w:sz w:val="12"/>
                <w:szCs w:val="12"/>
              </w:rPr>
            </w:pPr>
          </w:p>
        </w:tc>
        <w:tc>
          <w:tcPr>
            <w:tcW w:w="539" w:type="dxa"/>
            <w:shd w:val="clear" w:color="auto" w:fill="FFFF00"/>
            <w:noWrap/>
            <w:vAlign w:val="center"/>
          </w:tcPr>
          <w:p w:rsidR="00677127" w:rsidRPr="000D6A39" w:rsidRDefault="00677127" w:rsidP="00677127">
            <w:pPr>
              <w:jc w:val="center"/>
              <w:rPr>
                <w:sz w:val="12"/>
                <w:szCs w:val="12"/>
              </w:rPr>
            </w:pPr>
          </w:p>
        </w:tc>
      </w:tr>
      <w:tr w:rsidR="007B4577" w:rsidRPr="00891DD5" w:rsidTr="0092791F">
        <w:trPr>
          <w:trHeight w:val="235"/>
        </w:trPr>
        <w:tc>
          <w:tcPr>
            <w:tcW w:w="1361" w:type="dxa"/>
            <w:shd w:val="clear" w:color="auto" w:fill="FFFFFF" w:themeFill="background1"/>
            <w:vAlign w:val="center"/>
          </w:tcPr>
          <w:p w:rsidR="007B4577" w:rsidRPr="00644F19" w:rsidRDefault="007B4577" w:rsidP="00677127">
            <w:pPr>
              <w:rPr>
                <w:sz w:val="14"/>
                <w:szCs w:val="14"/>
              </w:rPr>
            </w:pPr>
          </w:p>
        </w:tc>
        <w:tc>
          <w:tcPr>
            <w:tcW w:w="472" w:type="dxa"/>
            <w:shd w:val="clear" w:color="auto" w:fill="FFFFFF" w:themeFill="background1"/>
            <w:noWrap/>
          </w:tcPr>
          <w:p w:rsidR="007B4577" w:rsidRDefault="007B4577" w:rsidP="00677127">
            <w:pPr>
              <w:jc w:val="center"/>
              <w:rPr>
                <w:sz w:val="14"/>
                <w:szCs w:val="14"/>
              </w:rPr>
            </w:pPr>
            <w:r>
              <w:rPr>
                <w:sz w:val="14"/>
                <w:szCs w:val="14"/>
              </w:rPr>
              <w:t>82,5</w:t>
            </w:r>
          </w:p>
        </w:tc>
        <w:tc>
          <w:tcPr>
            <w:tcW w:w="473" w:type="dxa"/>
            <w:shd w:val="clear" w:color="auto" w:fill="FFFFFF" w:themeFill="background1"/>
            <w:noWrap/>
          </w:tcPr>
          <w:p w:rsidR="007B4577" w:rsidRDefault="007B4577" w:rsidP="00677127">
            <w:pPr>
              <w:jc w:val="center"/>
              <w:rPr>
                <w:sz w:val="14"/>
                <w:szCs w:val="14"/>
              </w:rPr>
            </w:pPr>
            <w:r>
              <w:rPr>
                <w:sz w:val="14"/>
                <w:szCs w:val="14"/>
              </w:rPr>
              <w:t>92,3</w:t>
            </w:r>
          </w:p>
        </w:tc>
        <w:tc>
          <w:tcPr>
            <w:tcW w:w="473" w:type="dxa"/>
            <w:shd w:val="clear" w:color="auto" w:fill="FFFFFF" w:themeFill="background1"/>
            <w:noWrap/>
          </w:tcPr>
          <w:p w:rsidR="007B4577" w:rsidRDefault="007B4577" w:rsidP="00677127">
            <w:pPr>
              <w:jc w:val="center"/>
              <w:rPr>
                <w:sz w:val="14"/>
                <w:szCs w:val="14"/>
              </w:rPr>
            </w:pPr>
            <w:r>
              <w:rPr>
                <w:sz w:val="14"/>
                <w:szCs w:val="14"/>
              </w:rPr>
              <w:t>97,4</w:t>
            </w:r>
          </w:p>
        </w:tc>
        <w:tc>
          <w:tcPr>
            <w:tcW w:w="473" w:type="dxa"/>
            <w:shd w:val="clear" w:color="auto" w:fill="FFFFFF" w:themeFill="background1"/>
            <w:noWrap/>
          </w:tcPr>
          <w:p w:rsidR="007B4577" w:rsidRDefault="007B4577" w:rsidP="00677127">
            <w:pPr>
              <w:jc w:val="center"/>
              <w:rPr>
                <w:sz w:val="14"/>
                <w:szCs w:val="14"/>
              </w:rPr>
            </w:pPr>
            <w:r>
              <w:rPr>
                <w:sz w:val="14"/>
                <w:szCs w:val="14"/>
              </w:rPr>
              <w:t>94,9</w:t>
            </w:r>
          </w:p>
        </w:tc>
        <w:tc>
          <w:tcPr>
            <w:tcW w:w="473" w:type="dxa"/>
            <w:shd w:val="clear" w:color="auto" w:fill="FFFFFF" w:themeFill="background1"/>
            <w:noWrap/>
          </w:tcPr>
          <w:p w:rsidR="007B4577" w:rsidRDefault="007B4577" w:rsidP="00677127">
            <w:pPr>
              <w:jc w:val="center"/>
              <w:rPr>
                <w:sz w:val="14"/>
                <w:szCs w:val="14"/>
              </w:rPr>
            </w:pPr>
            <w:r>
              <w:rPr>
                <w:sz w:val="14"/>
                <w:szCs w:val="14"/>
              </w:rPr>
              <w:t>86,8</w:t>
            </w:r>
          </w:p>
        </w:tc>
        <w:tc>
          <w:tcPr>
            <w:tcW w:w="473" w:type="dxa"/>
            <w:shd w:val="clear" w:color="auto" w:fill="FFFFFF" w:themeFill="background1"/>
            <w:noWrap/>
          </w:tcPr>
          <w:p w:rsidR="007B4577" w:rsidRDefault="007B4577" w:rsidP="00677127">
            <w:pPr>
              <w:jc w:val="center"/>
              <w:rPr>
                <w:sz w:val="14"/>
                <w:szCs w:val="14"/>
              </w:rPr>
            </w:pPr>
            <w:r>
              <w:rPr>
                <w:sz w:val="14"/>
                <w:szCs w:val="14"/>
              </w:rPr>
              <w:t>94,7</w:t>
            </w:r>
          </w:p>
        </w:tc>
        <w:tc>
          <w:tcPr>
            <w:tcW w:w="472" w:type="dxa"/>
            <w:shd w:val="clear" w:color="auto" w:fill="FFFFFF" w:themeFill="background1"/>
            <w:noWrap/>
          </w:tcPr>
          <w:p w:rsidR="007B4577" w:rsidRDefault="007B4577" w:rsidP="00677127">
            <w:pPr>
              <w:jc w:val="center"/>
              <w:rPr>
                <w:sz w:val="14"/>
                <w:szCs w:val="14"/>
              </w:rPr>
            </w:pPr>
            <w:r>
              <w:rPr>
                <w:sz w:val="14"/>
                <w:szCs w:val="14"/>
              </w:rPr>
              <w:t>94,7</w:t>
            </w:r>
          </w:p>
        </w:tc>
        <w:tc>
          <w:tcPr>
            <w:tcW w:w="473" w:type="dxa"/>
            <w:shd w:val="clear" w:color="auto" w:fill="FFFFFF" w:themeFill="background1"/>
            <w:noWrap/>
          </w:tcPr>
          <w:p w:rsidR="007B4577" w:rsidRDefault="007B4577" w:rsidP="00677127">
            <w:pPr>
              <w:jc w:val="center"/>
              <w:rPr>
                <w:sz w:val="14"/>
                <w:szCs w:val="14"/>
              </w:rPr>
            </w:pPr>
            <w:r>
              <w:rPr>
                <w:sz w:val="14"/>
                <w:szCs w:val="14"/>
              </w:rPr>
              <w:t>89,5</w:t>
            </w:r>
          </w:p>
        </w:tc>
        <w:tc>
          <w:tcPr>
            <w:tcW w:w="473" w:type="dxa"/>
            <w:shd w:val="clear" w:color="auto" w:fill="FFFFFF" w:themeFill="background1"/>
            <w:noWrap/>
          </w:tcPr>
          <w:p w:rsidR="007B4577" w:rsidRDefault="007B4577" w:rsidP="00677127">
            <w:pPr>
              <w:jc w:val="center"/>
              <w:rPr>
                <w:sz w:val="14"/>
                <w:szCs w:val="14"/>
              </w:rPr>
            </w:pPr>
            <w:r>
              <w:rPr>
                <w:sz w:val="14"/>
                <w:szCs w:val="14"/>
              </w:rPr>
              <w:t>97,3</w:t>
            </w:r>
          </w:p>
        </w:tc>
        <w:tc>
          <w:tcPr>
            <w:tcW w:w="473" w:type="dxa"/>
            <w:shd w:val="clear" w:color="auto" w:fill="FFFFFF" w:themeFill="background1"/>
            <w:noWrap/>
          </w:tcPr>
          <w:p w:rsidR="007B4577" w:rsidRDefault="007B4577" w:rsidP="00677127">
            <w:pPr>
              <w:jc w:val="center"/>
              <w:rPr>
                <w:sz w:val="14"/>
                <w:szCs w:val="14"/>
              </w:rPr>
            </w:pPr>
            <w:r>
              <w:rPr>
                <w:sz w:val="14"/>
                <w:szCs w:val="14"/>
              </w:rPr>
              <w:t>76,3</w:t>
            </w:r>
          </w:p>
        </w:tc>
        <w:tc>
          <w:tcPr>
            <w:tcW w:w="473" w:type="dxa"/>
            <w:shd w:val="clear" w:color="auto" w:fill="FFFFFF" w:themeFill="background1"/>
          </w:tcPr>
          <w:p w:rsidR="007B4577" w:rsidRDefault="007B4577" w:rsidP="00677127">
            <w:pPr>
              <w:jc w:val="center"/>
              <w:rPr>
                <w:sz w:val="14"/>
                <w:szCs w:val="14"/>
              </w:rPr>
            </w:pPr>
            <w:r>
              <w:rPr>
                <w:sz w:val="14"/>
                <w:szCs w:val="14"/>
              </w:rPr>
              <w:t>100</w:t>
            </w:r>
          </w:p>
        </w:tc>
        <w:tc>
          <w:tcPr>
            <w:tcW w:w="473" w:type="dxa"/>
            <w:shd w:val="clear" w:color="auto" w:fill="FFFFFF" w:themeFill="background1"/>
          </w:tcPr>
          <w:p w:rsidR="007B4577" w:rsidRDefault="007B4577" w:rsidP="00677127">
            <w:pPr>
              <w:jc w:val="center"/>
              <w:rPr>
                <w:sz w:val="14"/>
                <w:szCs w:val="14"/>
              </w:rPr>
            </w:pPr>
            <w:r>
              <w:rPr>
                <w:sz w:val="14"/>
                <w:szCs w:val="14"/>
              </w:rPr>
              <w:t>92,1</w:t>
            </w:r>
          </w:p>
        </w:tc>
        <w:tc>
          <w:tcPr>
            <w:tcW w:w="473" w:type="dxa"/>
            <w:shd w:val="clear" w:color="auto" w:fill="auto"/>
          </w:tcPr>
          <w:p w:rsidR="007B4577" w:rsidRDefault="007B4577" w:rsidP="00677127">
            <w:pPr>
              <w:jc w:val="center"/>
              <w:rPr>
                <w:sz w:val="14"/>
                <w:szCs w:val="14"/>
              </w:rPr>
            </w:pPr>
            <w:r>
              <w:rPr>
                <w:sz w:val="14"/>
                <w:szCs w:val="14"/>
              </w:rPr>
              <w:t>89,5</w:t>
            </w:r>
          </w:p>
        </w:tc>
        <w:tc>
          <w:tcPr>
            <w:tcW w:w="538" w:type="dxa"/>
            <w:shd w:val="clear" w:color="auto" w:fill="FFFF00"/>
            <w:vAlign w:val="center"/>
          </w:tcPr>
          <w:p w:rsidR="007B4577" w:rsidRPr="000D6A39" w:rsidRDefault="007B4577" w:rsidP="00677127">
            <w:pPr>
              <w:jc w:val="center"/>
              <w:rPr>
                <w:sz w:val="12"/>
                <w:szCs w:val="12"/>
              </w:rPr>
            </w:pPr>
          </w:p>
        </w:tc>
        <w:tc>
          <w:tcPr>
            <w:tcW w:w="539" w:type="dxa"/>
            <w:shd w:val="clear" w:color="auto" w:fill="FFFF00"/>
            <w:vAlign w:val="center"/>
          </w:tcPr>
          <w:p w:rsidR="007B4577" w:rsidRPr="000D6A39" w:rsidRDefault="007B4577" w:rsidP="00677127">
            <w:pPr>
              <w:jc w:val="center"/>
              <w:rPr>
                <w:sz w:val="12"/>
                <w:szCs w:val="12"/>
              </w:rPr>
            </w:pPr>
          </w:p>
        </w:tc>
        <w:tc>
          <w:tcPr>
            <w:tcW w:w="539" w:type="dxa"/>
            <w:shd w:val="clear" w:color="auto" w:fill="FFFF00"/>
            <w:noWrap/>
            <w:vAlign w:val="center"/>
          </w:tcPr>
          <w:p w:rsidR="007B4577" w:rsidRPr="000D6A39" w:rsidRDefault="007B4577" w:rsidP="00677127">
            <w:pPr>
              <w:jc w:val="center"/>
              <w:rPr>
                <w:sz w:val="12"/>
                <w:szCs w:val="12"/>
              </w:rPr>
            </w:pPr>
          </w:p>
        </w:tc>
        <w:tc>
          <w:tcPr>
            <w:tcW w:w="539" w:type="dxa"/>
            <w:shd w:val="clear" w:color="auto" w:fill="FFFF00"/>
            <w:noWrap/>
            <w:vAlign w:val="center"/>
          </w:tcPr>
          <w:p w:rsidR="007B4577" w:rsidRPr="000D6A39" w:rsidRDefault="007B4577" w:rsidP="00677127">
            <w:pPr>
              <w:jc w:val="center"/>
              <w:rPr>
                <w:sz w:val="12"/>
                <w:szCs w:val="12"/>
              </w:rPr>
            </w:pPr>
          </w:p>
        </w:tc>
      </w:tr>
    </w:tbl>
    <w:p w:rsidR="00C82555" w:rsidRDefault="00C82555" w:rsidP="00C82555"/>
    <w:p w:rsidR="00683852" w:rsidRPr="00644F19" w:rsidRDefault="00683852" w:rsidP="00C82555"/>
    <w:p w:rsidR="00C82555" w:rsidRPr="005F6D3F" w:rsidRDefault="00C82555" w:rsidP="00C82555">
      <w:pPr>
        <w:ind w:left="-142" w:firstLine="142"/>
        <w:rPr>
          <w:sz w:val="18"/>
          <w:szCs w:val="18"/>
        </w:rPr>
      </w:pPr>
      <w:r w:rsidRPr="005F6D3F">
        <w:rPr>
          <w:sz w:val="18"/>
          <w:szCs w:val="18"/>
        </w:rPr>
        <w:t xml:space="preserve">Примечание: </w:t>
      </w:r>
    </w:p>
    <w:p w:rsidR="00C82555" w:rsidRPr="005F6D3F" w:rsidRDefault="00C82555" w:rsidP="00C82555">
      <w:pPr>
        <w:rPr>
          <w:sz w:val="18"/>
          <w:szCs w:val="18"/>
        </w:rPr>
      </w:pPr>
      <w:r w:rsidRPr="005F6D3F">
        <w:rPr>
          <w:b/>
          <w:sz w:val="18"/>
          <w:szCs w:val="18"/>
        </w:rPr>
        <w:t>У</w:t>
      </w:r>
      <w:r w:rsidRPr="005F6D3F">
        <w:rPr>
          <w:sz w:val="18"/>
          <w:szCs w:val="18"/>
        </w:rPr>
        <w:t xml:space="preserve"> – уважительная причина отсутствия на заседании Законодательного Собрания (статья 11 Закона Приморского края </w:t>
      </w:r>
      <w:r w:rsidRPr="005F6D3F">
        <w:rPr>
          <w:sz w:val="18"/>
          <w:szCs w:val="18"/>
        </w:rPr>
        <w:br/>
        <w:t>"О статусе депутата Законодательного Собрания Приморского края");</w:t>
      </w:r>
    </w:p>
    <w:p w:rsidR="00C82555" w:rsidRPr="005F6D3F" w:rsidRDefault="00C82555" w:rsidP="00C82555">
      <w:pPr>
        <w:rPr>
          <w:sz w:val="18"/>
          <w:szCs w:val="18"/>
        </w:rPr>
      </w:pPr>
      <w:r w:rsidRPr="005F6D3F">
        <w:rPr>
          <w:b/>
          <w:sz w:val="18"/>
          <w:szCs w:val="18"/>
        </w:rPr>
        <w:t>Н</w:t>
      </w:r>
      <w:r w:rsidRPr="005F6D3F">
        <w:rPr>
          <w:sz w:val="18"/>
          <w:szCs w:val="18"/>
        </w:rPr>
        <w:t xml:space="preserve"> – неуважительная причина отсутствия на заседании Законодательного Собрания (часть 9 статьи 11 Закона Приморского края "О статусе депутата Законодательного Собрания Приморского края").  </w:t>
      </w:r>
    </w:p>
    <w:p w:rsidR="00C82555" w:rsidRPr="005F6D3F" w:rsidRDefault="00C82555" w:rsidP="00C82555">
      <w:pPr>
        <w:rPr>
          <w:sz w:val="18"/>
          <w:szCs w:val="18"/>
        </w:rPr>
      </w:pPr>
    </w:p>
    <w:p w:rsidR="00662FCD" w:rsidRPr="009A3D1A" w:rsidRDefault="00C82555" w:rsidP="00811C73">
      <w:pPr>
        <w:rPr>
          <w:sz w:val="18"/>
          <w:szCs w:val="18"/>
        </w:rPr>
      </w:pPr>
      <w:r w:rsidRPr="005F6D3F">
        <w:rPr>
          <w:sz w:val="20"/>
          <w:szCs w:val="20"/>
        </w:rPr>
        <w:t>Средний процент посещаемости в 20</w:t>
      </w:r>
      <w:r>
        <w:rPr>
          <w:sz w:val="20"/>
          <w:szCs w:val="20"/>
        </w:rPr>
        <w:t>2</w:t>
      </w:r>
      <w:r w:rsidR="00C931B9">
        <w:rPr>
          <w:sz w:val="20"/>
          <w:szCs w:val="20"/>
        </w:rPr>
        <w:t>5</w:t>
      </w:r>
      <w:r w:rsidRPr="005F6D3F">
        <w:rPr>
          <w:sz w:val="20"/>
          <w:szCs w:val="20"/>
        </w:rPr>
        <w:t xml:space="preserve"> году –</w:t>
      </w:r>
      <w:r>
        <w:rPr>
          <w:sz w:val="20"/>
          <w:szCs w:val="20"/>
        </w:rPr>
        <w:t xml:space="preserve"> </w:t>
      </w:r>
      <w:r w:rsidR="00B91B35">
        <w:rPr>
          <w:sz w:val="20"/>
          <w:szCs w:val="20"/>
        </w:rPr>
        <w:t>9</w:t>
      </w:r>
      <w:r w:rsidR="0019317A">
        <w:rPr>
          <w:sz w:val="20"/>
          <w:szCs w:val="20"/>
        </w:rPr>
        <w:t>1</w:t>
      </w:r>
      <w:r w:rsidR="009A3D1A" w:rsidRPr="00FC0484">
        <w:rPr>
          <w:sz w:val="20"/>
          <w:szCs w:val="20"/>
        </w:rPr>
        <w:t>,</w:t>
      </w:r>
      <w:r w:rsidR="0019317A">
        <w:rPr>
          <w:sz w:val="20"/>
          <w:szCs w:val="20"/>
        </w:rPr>
        <w:t>4</w:t>
      </w:r>
      <w:r w:rsidR="009A3D1A" w:rsidRPr="00FC0484">
        <w:rPr>
          <w:sz w:val="20"/>
          <w:szCs w:val="20"/>
        </w:rPr>
        <w:t>.</w:t>
      </w:r>
      <w:r w:rsidR="00662FCD">
        <w:br w:type="page"/>
      </w:r>
    </w:p>
    <w:p w:rsidR="009F088E" w:rsidRDefault="009F088E" w:rsidP="00811C73">
      <w:pPr>
        <w:pStyle w:val="1"/>
      </w:pPr>
      <w:bookmarkStart w:id="39" w:name="_Toc350332947"/>
      <w:bookmarkStart w:id="40" w:name="_Toc8912969"/>
      <w:bookmarkStart w:id="41" w:name="_Toc227312349"/>
      <w:r w:rsidRPr="004615B1">
        <w:lastRenderedPageBreak/>
        <w:t xml:space="preserve">Приложение </w:t>
      </w:r>
      <w:r w:rsidR="002345EC">
        <w:t>4</w:t>
      </w:r>
      <w:r w:rsidRPr="004615B1">
        <w:t>. Информация об участии депутатов в заседаниях комитетов Законодательного Собрания в </w:t>
      </w:r>
      <w:r w:rsidR="00820ACD">
        <w:t>202</w:t>
      </w:r>
      <w:r w:rsidR="00591C1D">
        <w:t>5</w:t>
      </w:r>
      <w:r w:rsidRPr="004615B1">
        <w:t> году</w:t>
      </w:r>
      <w:bookmarkEnd w:id="39"/>
      <w:bookmarkEnd w:id="40"/>
      <w:bookmarkEnd w:id="41"/>
    </w:p>
    <w:p w:rsidR="0058365F" w:rsidRPr="0058365F" w:rsidRDefault="0058365F" w:rsidP="00811C73"/>
    <w:tbl>
      <w:tblPr>
        <w:tblW w:w="9385" w:type="dxa"/>
        <w:tblInd w:w="108" w:type="dxa"/>
        <w:tblBorders>
          <w:top w:val="single" w:sz="4" w:space="0" w:color="auto"/>
          <w:left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6"/>
        <w:gridCol w:w="2346"/>
        <w:gridCol w:w="2346"/>
        <w:gridCol w:w="2347"/>
      </w:tblGrid>
      <w:tr w:rsidR="005F10ED" w:rsidTr="003C7D7A">
        <w:tc>
          <w:tcPr>
            <w:tcW w:w="2346" w:type="dxa"/>
            <w:tcBorders>
              <w:top w:val="single" w:sz="4" w:space="0" w:color="auto"/>
              <w:left w:val="single" w:sz="4" w:space="0" w:color="auto"/>
              <w:bottom w:val="nil"/>
              <w:right w:val="single" w:sz="4" w:space="0" w:color="auto"/>
            </w:tcBorders>
            <w:hideMark/>
          </w:tcPr>
          <w:p w:rsidR="005F10ED" w:rsidRDefault="005F10ED" w:rsidP="00811C73">
            <w:pPr>
              <w:jc w:val="center"/>
            </w:pPr>
            <w:r>
              <w:t>Фамилия, инициалы депутата</w:t>
            </w:r>
          </w:p>
        </w:tc>
        <w:tc>
          <w:tcPr>
            <w:tcW w:w="2346" w:type="dxa"/>
            <w:tcBorders>
              <w:top w:val="single" w:sz="4" w:space="0" w:color="auto"/>
              <w:left w:val="single" w:sz="4" w:space="0" w:color="auto"/>
              <w:bottom w:val="nil"/>
              <w:right w:val="single" w:sz="4" w:space="0" w:color="auto"/>
            </w:tcBorders>
            <w:hideMark/>
          </w:tcPr>
          <w:p w:rsidR="005F10ED" w:rsidRDefault="005F10ED" w:rsidP="00811C73">
            <w:pPr>
              <w:jc w:val="center"/>
            </w:pPr>
            <w:r>
              <w:t>Всего заседаний</w:t>
            </w:r>
          </w:p>
        </w:tc>
        <w:tc>
          <w:tcPr>
            <w:tcW w:w="2346" w:type="dxa"/>
            <w:tcBorders>
              <w:top w:val="single" w:sz="4" w:space="0" w:color="auto"/>
              <w:left w:val="single" w:sz="4" w:space="0" w:color="auto"/>
              <w:bottom w:val="nil"/>
              <w:right w:val="single" w:sz="4" w:space="0" w:color="auto"/>
            </w:tcBorders>
            <w:hideMark/>
          </w:tcPr>
          <w:p w:rsidR="005F10ED" w:rsidRDefault="005F10ED" w:rsidP="00811C73">
            <w:pPr>
              <w:ind w:left="-113" w:right="-113"/>
              <w:jc w:val="center"/>
            </w:pPr>
            <w:r>
              <w:t>Принял участие в заседании комитета</w:t>
            </w:r>
          </w:p>
        </w:tc>
        <w:tc>
          <w:tcPr>
            <w:tcW w:w="2347" w:type="dxa"/>
            <w:tcBorders>
              <w:top w:val="single" w:sz="4" w:space="0" w:color="auto"/>
              <w:left w:val="single" w:sz="4" w:space="0" w:color="auto"/>
              <w:bottom w:val="nil"/>
              <w:right w:val="single" w:sz="4" w:space="0" w:color="auto"/>
            </w:tcBorders>
            <w:hideMark/>
          </w:tcPr>
          <w:p w:rsidR="005F10ED" w:rsidRDefault="005F10ED" w:rsidP="00811C73">
            <w:pPr>
              <w:jc w:val="center"/>
            </w:pPr>
            <w:r>
              <w:t>Процент посещаемости</w:t>
            </w:r>
          </w:p>
        </w:tc>
      </w:tr>
    </w:tbl>
    <w:p w:rsidR="005F10ED" w:rsidRDefault="005F10ED" w:rsidP="00811C73">
      <w:pPr>
        <w:rPr>
          <w:sz w:val="2"/>
          <w:szCs w:val="2"/>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6"/>
        <w:gridCol w:w="2346"/>
        <w:gridCol w:w="2346"/>
        <w:gridCol w:w="2347"/>
      </w:tblGrid>
      <w:tr w:rsidR="005F10ED" w:rsidTr="00AA6F8C">
        <w:trPr>
          <w:trHeight w:val="292"/>
          <w:tblHeader/>
        </w:trPr>
        <w:tc>
          <w:tcPr>
            <w:tcW w:w="2346" w:type="dxa"/>
            <w:tcBorders>
              <w:top w:val="single" w:sz="4" w:space="0" w:color="auto"/>
              <w:left w:val="single" w:sz="4" w:space="0" w:color="auto"/>
              <w:bottom w:val="single" w:sz="4" w:space="0" w:color="auto"/>
              <w:right w:val="single" w:sz="4" w:space="0" w:color="auto"/>
            </w:tcBorders>
            <w:vAlign w:val="center"/>
            <w:hideMark/>
          </w:tcPr>
          <w:p w:rsidR="005F10ED" w:rsidRDefault="005F10ED" w:rsidP="00811C73">
            <w:pPr>
              <w:jc w:val="center"/>
            </w:pPr>
            <w:r>
              <w:t>1</w:t>
            </w:r>
          </w:p>
        </w:tc>
        <w:tc>
          <w:tcPr>
            <w:tcW w:w="2346" w:type="dxa"/>
            <w:tcBorders>
              <w:top w:val="single" w:sz="4" w:space="0" w:color="auto"/>
              <w:left w:val="single" w:sz="4" w:space="0" w:color="auto"/>
              <w:bottom w:val="single" w:sz="4" w:space="0" w:color="auto"/>
              <w:right w:val="single" w:sz="4" w:space="0" w:color="auto"/>
            </w:tcBorders>
            <w:vAlign w:val="center"/>
            <w:hideMark/>
          </w:tcPr>
          <w:p w:rsidR="005F10ED" w:rsidRDefault="005F10ED" w:rsidP="00811C73">
            <w:pPr>
              <w:jc w:val="center"/>
            </w:pPr>
            <w:r>
              <w:t>2</w:t>
            </w:r>
          </w:p>
        </w:tc>
        <w:tc>
          <w:tcPr>
            <w:tcW w:w="2346" w:type="dxa"/>
            <w:tcBorders>
              <w:top w:val="single" w:sz="4" w:space="0" w:color="auto"/>
              <w:left w:val="single" w:sz="4" w:space="0" w:color="auto"/>
              <w:bottom w:val="single" w:sz="4" w:space="0" w:color="auto"/>
              <w:right w:val="single" w:sz="4" w:space="0" w:color="auto"/>
            </w:tcBorders>
            <w:vAlign w:val="center"/>
            <w:hideMark/>
          </w:tcPr>
          <w:p w:rsidR="005F10ED" w:rsidRDefault="005F10ED" w:rsidP="00811C73">
            <w:pPr>
              <w:jc w:val="center"/>
            </w:pPr>
            <w:r>
              <w:t>3</w:t>
            </w:r>
          </w:p>
        </w:tc>
        <w:tc>
          <w:tcPr>
            <w:tcW w:w="2347" w:type="dxa"/>
            <w:tcBorders>
              <w:top w:val="single" w:sz="4" w:space="0" w:color="auto"/>
              <w:left w:val="single" w:sz="4" w:space="0" w:color="auto"/>
              <w:bottom w:val="nil"/>
              <w:right w:val="single" w:sz="4" w:space="0" w:color="auto"/>
            </w:tcBorders>
            <w:vAlign w:val="center"/>
            <w:hideMark/>
          </w:tcPr>
          <w:p w:rsidR="005F10ED" w:rsidRDefault="005F10ED" w:rsidP="00811C73">
            <w:pPr>
              <w:jc w:val="center"/>
            </w:pPr>
            <w:r>
              <w:t>4</w:t>
            </w:r>
          </w:p>
        </w:tc>
      </w:tr>
      <w:tr w:rsidR="005F10ED" w:rsidTr="00D42458">
        <w:trPr>
          <w:trHeight w:val="795"/>
        </w:trPr>
        <w:tc>
          <w:tcPr>
            <w:tcW w:w="9385" w:type="dxa"/>
            <w:gridSpan w:val="4"/>
            <w:tcBorders>
              <w:top w:val="single" w:sz="4" w:space="0" w:color="auto"/>
              <w:left w:val="single" w:sz="4" w:space="0" w:color="auto"/>
              <w:bottom w:val="single" w:sz="4" w:space="0" w:color="auto"/>
              <w:right w:val="single" w:sz="4" w:space="0" w:color="auto"/>
            </w:tcBorders>
            <w:vAlign w:val="center"/>
            <w:hideMark/>
          </w:tcPr>
          <w:p w:rsidR="005F10ED" w:rsidRDefault="005F10ED" w:rsidP="00811C73">
            <w:pPr>
              <w:jc w:val="center"/>
            </w:pPr>
            <w:r>
              <w:t xml:space="preserve">Комитет Законодательного Собрания </w:t>
            </w:r>
          </w:p>
          <w:p w:rsidR="005F10ED" w:rsidRDefault="005F10ED" w:rsidP="00811C73">
            <w:pPr>
              <w:jc w:val="center"/>
            </w:pPr>
            <w:r>
              <w:t>по бюджетно-налоговой политике и финансовым ресурсам</w:t>
            </w:r>
          </w:p>
        </w:tc>
      </w:tr>
      <w:tr w:rsidR="005F10ED"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hideMark/>
          </w:tcPr>
          <w:p w:rsidR="005F10ED" w:rsidRDefault="005F10ED" w:rsidP="00811C73">
            <w:proofErr w:type="spellStart"/>
            <w:r>
              <w:t>Ахоян</w:t>
            </w:r>
            <w:proofErr w:type="spellEnd"/>
            <w:r>
              <w:t xml:space="preserve"> Г.Ц.</w:t>
            </w:r>
          </w:p>
        </w:tc>
        <w:tc>
          <w:tcPr>
            <w:tcW w:w="2346" w:type="dxa"/>
            <w:tcBorders>
              <w:top w:val="single" w:sz="4" w:space="0" w:color="auto"/>
              <w:left w:val="single" w:sz="4" w:space="0" w:color="auto"/>
              <w:bottom w:val="single" w:sz="4" w:space="0" w:color="auto"/>
              <w:right w:val="single" w:sz="4" w:space="0" w:color="auto"/>
            </w:tcBorders>
            <w:vAlign w:val="center"/>
          </w:tcPr>
          <w:p w:rsidR="005F10ED" w:rsidRDefault="00576EB1" w:rsidP="001F0492">
            <w:pPr>
              <w:jc w:val="center"/>
            </w:pPr>
            <w:r>
              <w:t>1</w:t>
            </w:r>
            <w:r w:rsidR="001F0492">
              <w:t>4</w:t>
            </w:r>
          </w:p>
        </w:tc>
        <w:tc>
          <w:tcPr>
            <w:tcW w:w="2346" w:type="dxa"/>
            <w:tcBorders>
              <w:top w:val="single" w:sz="4" w:space="0" w:color="auto"/>
              <w:left w:val="single" w:sz="4" w:space="0" w:color="auto"/>
              <w:bottom w:val="single" w:sz="4" w:space="0" w:color="auto"/>
              <w:right w:val="single" w:sz="4" w:space="0" w:color="auto"/>
            </w:tcBorders>
            <w:vAlign w:val="center"/>
          </w:tcPr>
          <w:p w:rsidR="005F10ED" w:rsidRDefault="00576EB1" w:rsidP="00811C73">
            <w:pPr>
              <w:jc w:val="center"/>
            </w:pPr>
            <w:r>
              <w:t>1</w:t>
            </w:r>
            <w:r w:rsidR="001F0492">
              <w:t>4</w:t>
            </w:r>
          </w:p>
        </w:tc>
        <w:tc>
          <w:tcPr>
            <w:tcW w:w="2347" w:type="dxa"/>
            <w:tcBorders>
              <w:top w:val="single" w:sz="4" w:space="0" w:color="auto"/>
              <w:left w:val="single" w:sz="4" w:space="0" w:color="auto"/>
              <w:bottom w:val="single" w:sz="4" w:space="0" w:color="auto"/>
              <w:right w:val="single" w:sz="4" w:space="0" w:color="auto"/>
            </w:tcBorders>
            <w:vAlign w:val="center"/>
          </w:tcPr>
          <w:p w:rsidR="005F10ED" w:rsidRDefault="005F10ED" w:rsidP="00811C73">
            <w:pPr>
              <w:jc w:val="center"/>
            </w:pPr>
            <w:r>
              <w:t>100</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roofErr w:type="spellStart"/>
            <w:r>
              <w:t>Маноконов</w:t>
            </w:r>
            <w:proofErr w:type="spellEnd"/>
            <w:r>
              <w:t xml:space="preserve"> П.Р.</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14</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14</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100</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roofErr w:type="spellStart"/>
            <w:r>
              <w:t>Шауфлер</w:t>
            </w:r>
            <w:proofErr w:type="spellEnd"/>
            <w:r>
              <w:t xml:space="preserve"> И.В.</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14</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13</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214808" w:rsidP="000F2A43">
            <w:pPr>
              <w:jc w:val="center"/>
            </w:pPr>
            <w:r>
              <w:t>93</w:t>
            </w:r>
          </w:p>
        </w:tc>
      </w:tr>
      <w:tr w:rsidR="000F2A43" w:rsidTr="000F2A43">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r>
              <w:t>Кузьменко С.А.</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14</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13</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214808" w:rsidP="000F2A43">
            <w:pPr>
              <w:jc w:val="center"/>
            </w:pPr>
            <w:r>
              <w:t>93</w:t>
            </w:r>
          </w:p>
        </w:tc>
      </w:tr>
      <w:tr w:rsidR="000F2A43" w:rsidTr="000F2A43">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r>
              <w:t>Оганесян А.С.</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14</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12</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214808" w:rsidP="000F2A43">
            <w:pPr>
              <w:jc w:val="center"/>
            </w:pPr>
            <w:r>
              <w:t>86</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r>
              <w:t>Рыбалко О.В.</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7</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7</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100</w:t>
            </w:r>
          </w:p>
        </w:tc>
      </w:tr>
      <w:tr w:rsidR="000F2A43" w:rsidTr="001F0492">
        <w:trPr>
          <w:trHeight w:val="590"/>
        </w:trPr>
        <w:tc>
          <w:tcPr>
            <w:tcW w:w="938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F2A43" w:rsidRDefault="000F2A43" w:rsidP="000F2A43">
            <w:r>
              <w:t>Беспалов В.Г. вышел из состава комитета 29.01.2025</w:t>
            </w:r>
          </w:p>
          <w:p w:rsidR="000F2A43" w:rsidRDefault="000F2A43" w:rsidP="000F2A43">
            <w:r>
              <w:t>Рыбалко О.В. вышла из состава комитета 25.06.2025</w:t>
            </w:r>
          </w:p>
        </w:tc>
      </w:tr>
      <w:tr w:rsidR="000F2A43" w:rsidTr="00D42458">
        <w:trPr>
          <w:trHeight w:val="762"/>
        </w:trPr>
        <w:tc>
          <w:tcPr>
            <w:tcW w:w="9385" w:type="dxa"/>
            <w:gridSpan w:val="4"/>
            <w:tcBorders>
              <w:top w:val="single" w:sz="4" w:space="0" w:color="auto"/>
              <w:left w:val="single" w:sz="4" w:space="0" w:color="auto"/>
              <w:bottom w:val="single" w:sz="4" w:space="0" w:color="auto"/>
              <w:right w:val="single" w:sz="4" w:space="0" w:color="auto"/>
            </w:tcBorders>
            <w:vAlign w:val="center"/>
            <w:hideMark/>
          </w:tcPr>
          <w:p w:rsidR="000F2A43" w:rsidRDefault="000F2A43" w:rsidP="000F2A43">
            <w:pPr>
              <w:jc w:val="center"/>
            </w:pPr>
            <w:r>
              <w:t xml:space="preserve">Комитет Законодательного Собрания </w:t>
            </w:r>
          </w:p>
          <w:p w:rsidR="000F2A43" w:rsidRDefault="000F2A43" w:rsidP="000F2A43">
            <w:pPr>
              <w:jc w:val="center"/>
            </w:pPr>
            <w:r>
              <w:t>по экономической политике и собственности</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roofErr w:type="spellStart"/>
            <w:r>
              <w:t>Авдои</w:t>
            </w:r>
            <w:proofErr w:type="spellEnd"/>
            <w:r>
              <w:t xml:space="preserve"> Д.Т.</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CB564C">
            <w:pPr>
              <w:jc w:val="center"/>
            </w:pPr>
            <w:r>
              <w:t>1</w:t>
            </w:r>
            <w:r w:rsidR="00CB564C">
              <w:t>2</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CB564C" w:rsidP="000F2A43">
            <w:pPr>
              <w:jc w:val="center"/>
            </w:pPr>
            <w:r>
              <w:t>12</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100</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roofErr w:type="spellStart"/>
            <w:r>
              <w:t>Звеняцкий</w:t>
            </w:r>
            <w:proofErr w:type="spellEnd"/>
            <w:r>
              <w:t xml:space="preserve"> Е.С.</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CB564C" w:rsidP="000F2A43">
            <w:pPr>
              <w:jc w:val="center"/>
            </w:pPr>
            <w:r>
              <w:t>12</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CB564C">
            <w:pPr>
              <w:jc w:val="center"/>
            </w:pPr>
            <w:r>
              <w:t>1</w:t>
            </w:r>
            <w:r w:rsidR="00CB564C">
              <w:t>1</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CB564C" w:rsidP="000F2A43">
            <w:pPr>
              <w:jc w:val="center"/>
            </w:pPr>
            <w:r>
              <w:t>92</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r>
              <w:t>Козицкий А.А.</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CB564C" w:rsidP="000F2A43">
            <w:pPr>
              <w:jc w:val="center"/>
            </w:pPr>
            <w:r>
              <w:t>12</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CB564C">
            <w:pPr>
              <w:jc w:val="center"/>
            </w:pPr>
            <w:r>
              <w:t>1</w:t>
            </w:r>
            <w:r w:rsidR="00CB564C">
              <w:t>0</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CB564C" w:rsidP="000F2A43">
            <w:pPr>
              <w:jc w:val="center"/>
            </w:pPr>
            <w:r>
              <w:t>83</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roofErr w:type="spellStart"/>
            <w:r>
              <w:t>Терендина</w:t>
            </w:r>
            <w:proofErr w:type="spellEnd"/>
            <w:r>
              <w:t xml:space="preserve"> Л.Н.</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CB564C" w:rsidP="000F2A43">
            <w:pPr>
              <w:jc w:val="center"/>
            </w:pPr>
            <w:r>
              <w:t>12</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CB564C">
            <w:pPr>
              <w:jc w:val="center"/>
            </w:pPr>
            <w:r>
              <w:t>1</w:t>
            </w:r>
            <w:r w:rsidR="00CB564C">
              <w:t>2</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100</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r>
              <w:t>Акимов А.П.</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CB564C" w:rsidP="000F2A43">
            <w:pPr>
              <w:jc w:val="center"/>
            </w:pPr>
            <w:r>
              <w:t>12</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CB564C">
            <w:pPr>
              <w:jc w:val="center"/>
            </w:pPr>
            <w:r>
              <w:t>1</w:t>
            </w:r>
            <w:r w:rsidR="00CB564C">
              <w:t>0</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CB564C" w:rsidP="000F2A43">
            <w:pPr>
              <w:jc w:val="center"/>
            </w:pPr>
            <w:r>
              <w:t>83</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r>
              <w:t>Пак Ю.В.</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CB564C" w:rsidP="000F2A43">
            <w:pPr>
              <w:jc w:val="center"/>
            </w:pPr>
            <w:r>
              <w:t>12</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FA5AB0" w:rsidP="00CB564C">
            <w:pPr>
              <w:jc w:val="center"/>
            </w:pPr>
            <w:r>
              <w:t>9</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FA5AB0" w:rsidP="000F2A43">
            <w:pPr>
              <w:jc w:val="center"/>
            </w:pPr>
            <w:r>
              <w:t>75</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roofErr w:type="spellStart"/>
            <w:r>
              <w:t>Телелюева</w:t>
            </w:r>
            <w:proofErr w:type="spellEnd"/>
            <w:r>
              <w:t xml:space="preserve"> Н.Г.</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CB564C" w:rsidP="000F2A43">
            <w:pPr>
              <w:jc w:val="center"/>
            </w:pPr>
            <w:r>
              <w:t>12</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12</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CB564C" w:rsidP="000F2A43">
            <w:pPr>
              <w:jc w:val="center"/>
            </w:pPr>
            <w:r>
              <w:t>100</w:t>
            </w:r>
          </w:p>
        </w:tc>
      </w:tr>
      <w:tr w:rsidR="000F2A43" w:rsidTr="00D42458">
        <w:trPr>
          <w:trHeight w:val="794"/>
        </w:trPr>
        <w:tc>
          <w:tcPr>
            <w:tcW w:w="9385" w:type="dxa"/>
            <w:gridSpan w:val="4"/>
            <w:tcBorders>
              <w:top w:val="nil"/>
              <w:left w:val="single" w:sz="4" w:space="0" w:color="auto"/>
              <w:bottom w:val="single" w:sz="4" w:space="0" w:color="auto"/>
              <w:right w:val="single" w:sz="4" w:space="0" w:color="auto"/>
            </w:tcBorders>
            <w:vAlign w:val="center"/>
            <w:hideMark/>
          </w:tcPr>
          <w:p w:rsidR="000F2A43" w:rsidRDefault="000F2A43" w:rsidP="000F2A43">
            <w:pPr>
              <w:jc w:val="center"/>
            </w:pPr>
            <w:r>
              <w:t xml:space="preserve">Комитет Законодательного Собрания </w:t>
            </w:r>
          </w:p>
          <w:p w:rsidR="000F2A43" w:rsidRDefault="000F2A43" w:rsidP="000F2A43">
            <w:pPr>
              <w:jc w:val="center"/>
            </w:pPr>
            <w:r>
              <w:t>по продовольственной политике и природопользованию</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r>
              <w:t>Андрейченко А.В.</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145823">
            <w:pPr>
              <w:jc w:val="center"/>
            </w:pPr>
            <w:r>
              <w:t>1</w:t>
            </w:r>
            <w:r w:rsidR="00145823">
              <w:t>2</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D404A">
            <w:pPr>
              <w:jc w:val="center"/>
            </w:pPr>
            <w:r>
              <w:t>1</w:t>
            </w:r>
            <w:r w:rsidR="000D404A">
              <w:t>2</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100</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roofErr w:type="spellStart"/>
            <w:r>
              <w:t>Лабунец</w:t>
            </w:r>
            <w:proofErr w:type="spellEnd"/>
            <w:r>
              <w:t xml:space="preserve"> С.В.</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145823" w:rsidP="000F2A43">
            <w:pPr>
              <w:jc w:val="center"/>
            </w:pPr>
            <w:r>
              <w:t>12</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w:t>
            </w:r>
            <w:r w:rsidR="000D404A">
              <w:t>1</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0F2A43" w:rsidP="000D404A">
            <w:pPr>
              <w:jc w:val="center"/>
            </w:pPr>
            <w:r>
              <w:t>9</w:t>
            </w:r>
            <w:r w:rsidR="000D404A">
              <w:t>2</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r>
              <w:t>Ляшенко Е.И.</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145823" w:rsidP="000F2A43">
            <w:pPr>
              <w:jc w:val="center"/>
            </w:pPr>
            <w:r>
              <w:t>12</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w:t>
            </w:r>
            <w:r w:rsidR="000D404A">
              <w:t>1</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9</w:t>
            </w:r>
            <w:r w:rsidR="000D404A">
              <w:t>2</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r>
              <w:t>Цой Э.Е.</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145823" w:rsidP="000F2A43">
            <w:pPr>
              <w:jc w:val="center"/>
            </w:pPr>
            <w:r>
              <w:t>12</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w:t>
            </w:r>
            <w:r w:rsidR="000D404A">
              <w:t>0</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0D404A" w:rsidP="000F2A43">
            <w:pPr>
              <w:jc w:val="center"/>
            </w:pPr>
            <w:r>
              <w:t>83</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roofErr w:type="spellStart"/>
            <w:r>
              <w:t>Васюкевич</w:t>
            </w:r>
            <w:proofErr w:type="spellEnd"/>
            <w:r>
              <w:t xml:space="preserve"> Л.Ю.</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145823" w:rsidP="000F2A43">
            <w:pPr>
              <w:jc w:val="center"/>
            </w:pPr>
            <w:r>
              <w:t>12</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w:t>
            </w:r>
            <w:r w:rsidR="000D404A">
              <w:t>2</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100</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r>
              <w:t>Сиденко К.С.</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145823" w:rsidP="000F2A43">
            <w:pPr>
              <w:jc w:val="center"/>
            </w:pPr>
            <w:r>
              <w:t>12</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D404A" w:rsidP="000D404A">
            <w:pPr>
              <w:jc w:val="center"/>
            </w:pPr>
            <w:r>
              <w:t>11</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0D404A" w:rsidP="000F2A43">
            <w:pPr>
              <w:jc w:val="center"/>
            </w:pPr>
            <w:r>
              <w:t>92</w:t>
            </w:r>
          </w:p>
        </w:tc>
      </w:tr>
      <w:tr w:rsidR="000F2A43"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r>
              <w:t>Ткаченко Е.Г.</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145823" w:rsidP="000F2A43">
            <w:pPr>
              <w:jc w:val="center"/>
            </w:pPr>
            <w:r>
              <w:t>12</w:t>
            </w:r>
          </w:p>
        </w:tc>
        <w:tc>
          <w:tcPr>
            <w:tcW w:w="2346"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1</w:t>
            </w:r>
            <w:r w:rsidR="000D404A">
              <w:t>1</w:t>
            </w:r>
          </w:p>
        </w:tc>
        <w:tc>
          <w:tcPr>
            <w:tcW w:w="2347" w:type="dxa"/>
            <w:tcBorders>
              <w:top w:val="single" w:sz="4" w:space="0" w:color="auto"/>
              <w:left w:val="single" w:sz="4" w:space="0" w:color="auto"/>
              <w:bottom w:val="single" w:sz="4" w:space="0" w:color="auto"/>
              <w:right w:val="single" w:sz="4" w:space="0" w:color="auto"/>
            </w:tcBorders>
            <w:vAlign w:val="center"/>
          </w:tcPr>
          <w:p w:rsidR="000F2A43" w:rsidRDefault="000F2A43" w:rsidP="000F2A43">
            <w:pPr>
              <w:jc w:val="center"/>
            </w:pPr>
            <w:r>
              <w:t>9</w:t>
            </w:r>
            <w:r w:rsidR="000D404A">
              <w:t>2</w:t>
            </w:r>
          </w:p>
        </w:tc>
      </w:tr>
    </w:tbl>
    <w:p w:rsidR="00AA6F8C" w:rsidRDefault="00AA6F8C" w:rsidP="001F0492">
      <w:pPr>
        <w:jc w:val="center"/>
      </w:pPr>
    </w:p>
    <w:p w:rsidR="00A52532" w:rsidRDefault="00A52532" w:rsidP="001F0492">
      <w:pPr>
        <w:jc w:val="center"/>
      </w:pPr>
    </w:p>
    <w:p w:rsidR="00A52532" w:rsidRDefault="00A52532" w:rsidP="001F0492">
      <w:pPr>
        <w:jc w:val="center"/>
      </w:pPr>
    </w:p>
    <w:p w:rsidR="00AA6F8C" w:rsidRDefault="00AA6F8C" w:rsidP="001F0492">
      <w:pPr>
        <w:jc w:val="center"/>
      </w:pPr>
    </w:p>
    <w:p w:rsidR="00AA6F8C" w:rsidRDefault="00AA6F8C" w:rsidP="001F0492">
      <w:pPr>
        <w:jc w:val="center"/>
      </w:pPr>
    </w:p>
    <w:p w:rsidR="00AA6F8C" w:rsidRDefault="00AA6F8C" w:rsidP="001F0492">
      <w:pPr>
        <w:jc w:val="center"/>
      </w:pPr>
    </w:p>
    <w:p w:rsidR="00AA6F8C" w:rsidRDefault="00AA6F8C" w:rsidP="001F0492">
      <w:pPr>
        <w:jc w:val="cente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46"/>
        <w:gridCol w:w="2346"/>
        <w:gridCol w:w="2346"/>
        <w:gridCol w:w="2347"/>
      </w:tblGrid>
      <w:tr w:rsidR="00AA6F8C" w:rsidTr="003D1A22">
        <w:trPr>
          <w:trHeight w:val="292"/>
          <w:tblHeader/>
        </w:trPr>
        <w:tc>
          <w:tcPr>
            <w:tcW w:w="2346" w:type="dxa"/>
            <w:tcBorders>
              <w:top w:val="single" w:sz="4" w:space="0" w:color="auto"/>
              <w:left w:val="single" w:sz="4" w:space="0" w:color="auto"/>
              <w:bottom w:val="single" w:sz="4" w:space="0" w:color="auto"/>
              <w:right w:val="single" w:sz="4" w:space="0" w:color="auto"/>
            </w:tcBorders>
            <w:vAlign w:val="center"/>
            <w:hideMark/>
          </w:tcPr>
          <w:p w:rsidR="00AA6F8C" w:rsidRDefault="00AA6F8C" w:rsidP="003D1A22">
            <w:pPr>
              <w:jc w:val="center"/>
            </w:pPr>
            <w:r>
              <w:lastRenderedPageBreak/>
              <w:t>1</w:t>
            </w:r>
          </w:p>
        </w:tc>
        <w:tc>
          <w:tcPr>
            <w:tcW w:w="2346" w:type="dxa"/>
            <w:tcBorders>
              <w:top w:val="single" w:sz="4" w:space="0" w:color="auto"/>
              <w:left w:val="single" w:sz="4" w:space="0" w:color="auto"/>
              <w:bottom w:val="single" w:sz="4" w:space="0" w:color="auto"/>
              <w:right w:val="single" w:sz="4" w:space="0" w:color="auto"/>
            </w:tcBorders>
            <w:vAlign w:val="center"/>
            <w:hideMark/>
          </w:tcPr>
          <w:p w:rsidR="00AA6F8C" w:rsidRDefault="00AA6F8C" w:rsidP="003D1A22">
            <w:pPr>
              <w:jc w:val="center"/>
            </w:pPr>
            <w:r>
              <w:t>2</w:t>
            </w:r>
          </w:p>
        </w:tc>
        <w:tc>
          <w:tcPr>
            <w:tcW w:w="2346" w:type="dxa"/>
            <w:tcBorders>
              <w:top w:val="single" w:sz="4" w:space="0" w:color="auto"/>
              <w:left w:val="single" w:sz="4" w:space="0" w:color="auto"/>
              <w:bottom w:val="single" w:sz="4" w:space="0" w:color="auto"/>
              <w:right w:val="single" w:sz="4" w:space="0" w:color="auto"/>
            </w:tcBorders>
            <w:vAlign w:val="center"/>
            <w:hideMark/>
          </w:tcPr>
          <w:p w:rsidR="00AA6F8C" w:rsidRDefault="00AA6F8C" w:rsidP="003D1A22">
            <w:pPr>
              <w:jc w:val="center"/>
            </w:pPr>
            <w:r>
              <w:t>3</w:t>
            </w:r>
          </w:p>
        </w:tc>
        <w:tc>
          <w:tcPr>
            <w:tcW w:w="2347" w:type="dxa"/>
            <w:tcBorders>
              <w:top w:val="single" w:sz="4" w:space="0" w:color="auto"/>
              <w:left w:val="single" w:sz="4" w:space="0" w:color="auto"/>
              <w:bottom w:val="nil"/>
              <w:right w:val="single" w:sz="4" w:space="0" w:color="auto"/>
            </w:tcBorders>
            <w:vAlign w:val="center"/>
            <w:hideMark/>
          </w:tcPr>
          <w:p w:rsidR="00AA6F8C" w:rsidRDefault="00AA6F8C" w:rsidP="003D1A22">
            <w:pPr>
              <w:jc w:val="center"/>
            </w:pPr>
            <w:r>
              <w:t>4</w:t>
            </w:r>
          </w:p>
        </w:tc>
      </w:tr>
      <w:tr w:rsidR="001F0492" w:rsidTr="00AA6F8C">
        <w:trPr>
          <w:trHeight w:val="794"/>
        </w:trPr>
        <w:tc>
          <w:tcPr>
            <w:tcW w:w="9385" w:type="dxa"/>
            <w:gridSpan w:val="4"/>
            <w:tcBorders>
              <w:top w:val="single" w:sz="4" w:space="0" w:color="auto"/>
              <w:left w:val="single" w:sz="4" w:space="0" w:color="auto"/>
              <w:bottom w:val="single" w:sz="4" w:space="0" w:color="auto"/>
              <w:right w:val="single" w:sz="4" w:space="0" w:color="auto"/>
            </w:tcBorders>
            <w:vAlign w:val="center"/>
            <w:hideMark/>
          </w:tcPr>
          <w:p w:rsidR="001F0492" w:rsidRDefault="001F0492" w:rsidP="001F0492">
            <w:pPr>
              <w:jc w:val="center"/>
            </w:pPr>
            <w:r>
              <w:t xml:space="preserve">Комитет Законодательного Собрания </w:t>
            </w:r>
          </w:p>
          <w:p w:rsidR="001F0492" w:rsidRDefault="001F0492" w:rsidP="001F0492">
            <w:pPr>
              <w:jc w:val="center"/>
            </w:pPr>
            <w:r>
              <w:t>по социальной политике и защите прав граждан</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1F0492" w:rsidRDefault="001F0492" w:rsidP="001F0492">
            <w:proofErr w:type="spellStart"/>
            <w:r>
              <w:t>Чемерис</w:t>
            </w:r>
            <w:proofErr w:type="spellEnd"/>
            <w:r>
              <w:t xml:space="preserve"> И.С.</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1F0492" w:rsidP="005F22B2">
            <w:pPr>
              <w:jc w:val="center"/>
            </w:pPr>
            <w:r>
              <w:t>1</w:t>
            </w:r>
            <w:r w:rsidR="00145823">
              <w:t>5</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A52532" w:rsidP="001F0492">
            <w:pPr>
              <w:jc w:val="center"/>
            </w:pPr>
            <w:r>
              <w:t>15</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1F0492" w:rsidP="001F0492">
            <w:pPr>
              <w:jc w:val="center"/>
            </w:pPr>
            <w:r>
              <w:t>100</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1F0492" w:rsidRDefault="001F0492" w:rsidP="001F0492">
            <w:r>
              <w:t>Алёшин Н.Ю.</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145823" w:rsidP="001F0492">
            <w:pPr>
              <w:jc w:val="center"/>
            </w:pPr>
            <w:r>
              <w:t>15</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A52532" w:rsidP="00A52532">
            <w:pPr>
              <w:jc w:val="center"/>
            </w:pPr>
            <w:r>
              <w:t>14</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26116F" w:rsidP="001F0492">
            <w:pPr>
              <w:jc w:val="center"/>
            </w:pPr>
            <w:r>
              <w:t>93</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1F0492" w:rsidRDefault="001F0492" w:rsidP="001F0492">
            <w:r>
              <w:t>Захаров А.Ю.</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145823" w:rsidP="001F0492">
            <w:pPr>
              <w:jc w:val="center"/>
            </w:pPr>
            <w:r>
              <w:t>15</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A52532" w:rsidP="00A52532">
            <w:pPr>
              <w:jc w:val="center"/>
            </w:pPr>
            <w:r>
              <w:t>14</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26116F" w:rsidP="001F0492">
            <w:pPr>
              <w:jc w:val="center"/>
            </w:pPr>
            <w:r>
              <w:t>93</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1F0492" w:rsidRDefault="001F0492" w:rsidP="001F0492">
            <w:r>
              <w:t>Косьяненко Т.С.</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145823" w:rsidP="001F0492">
            <w:pPr>
              <w:jc w:val="center"/>
            </w:pPr>
            <w:r>
              <w:t>15</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A52532" w:rsidP="001F0492">
            <w:pPr>
              <w:jc w:val="center"/>
            </w:pPr>
            <w:r>
              <w:t>15</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1F0492" w:rsidP="001F0492">
            <w:pPr>
              <w:jc w:val="center"/>
            </w:pPr>
            <w:r>
              <w:t>100</w:t>
            </w:r>
          </w:p>
        </w:tc>
      </w:tr>
      <w:tr w:rsidR="00A52532"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A52532" w:rsidRDefault="00A52532" w:rsidP="001F0492">
            <w:r>
              <w:t>Рыбалко О.В.</w:t>
            </w:r>
          </w:p>
        </w:tc>
        <w:tc>
          <w:tcPr>
            <w:tcW w:w="2346" w:type="dxa"/>
            <w:tcBorders>
              <w:top w:val="single" w:sz="4" w:space="0" w:color="auto"/>
              <w:left w:val="single" w:sz="4" w:space="0" w:color="auto"/>
              <w:bottom w:val="single" w:sz="4" w:space="0" w:color="auto"/>
              <w:right w:val="single" w:sz="4" w:space="0" w:color="auto"/>
            </w:tcBorders>
            <w:vAlign w:val="center"/>
          </w:tcPr>
          <w:p w:rsidR="00A52532" w:rsidRDefault="00A52532" w:rsidP="001F0492">
            <w:pPr>
              <w:jc w:val="center"/>
            </w:pPr>
            <w:r>
              <w:t>5</w:t>
            </w:r>
          </w:p>
        </w:tc>
        <w:tc>
          <w:tcPr>
            <w:tcW w:w="2346" w:type="dxa"/>
            <w:tcBorders>
              <w:top w:val="single" w:sz="4" w:space="0" w:color="auto"/>
              <w:left w:val="single" w:sz="4" w:space="0" w:color="auto"/>
              <w:bottom w:val="single" w:sz="4" w:space="0" w:color="auto"/>
              <w:right w:val="single" w:sz="4" w:space="0" w:color="auto"/>
            </w:tcBorders>
            <w:vAlign w:val="center"/>
          </w:tcPr>
          <w:p w:rsidR="00A52532" w:rsidRDefault="00A52532" w:rsidP="001F0492">
            <w:pPr>
              <w:jc w:val="center"/>
            </w:pPr>
            <w:r>
              <w:t>5</w:t>
            </w:r>
          </w:p>
        </w:tc>
        <w:tc>
          <w:tcPr>
            <w:tcW w:w="2347" w:type="dxa"/>
            <w:tcBorders>
              <w:top w:val="single" w:sz="4" w:space="0" w:color="auto"/>
              <w:left w:val="single" w:sz="4" w:space="0" w:color="auto"/>
              <w:bottom w:val="single" w:sz="4" w:space="0" w:color="auto"/>
              <w:right w:val="single" w:sz="4" w:space="0" w:color="auto"/>
            </w:tcBorders>
            <w:vAlign w:val="center"/>
          </w:tcPr>
          <w:p w:rsidR="00A52532" w:rsidRDefault="00A52532" w:rsidP="001F0492">
            <w:pPr>
              <w:jc w:val="center"/>
            </w:pPr>
            <w:r>
              <w:t>100</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1F0492" w:rsidRDefault="001F0492" w:rsidP="001F0492">
            <w:r>
              <w:t>Слепченко С.В.</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145823" w:rsidP="001F0492">
            <w:pPr>
              <w:jc w:val="center"/>
            </w:pPr>
            <w:r>
              <w:t>15</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A52532" w:rsidP="001F0492">
            <w:pPr>
              <w:jc w:val="center"/>
            </w:pPr>
            <w:r>
              <w:t>15</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1F0492" w:rsidP="001F0492">
            <w:pPr>
              <w:jc w:val="center"/>
            </w:pPr>
            <w:r>
              <w:t>100</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1F0492" w:rsidRDefault="001F0492" w:rsidP="001F0492">
            <w:proofErr w:type="spellStart"/>
            <w:r>
              <w:t>Сустов</w:t>
            </w:r>
            <w:proofErr w:type="spellEnd"/>
            <w:r>
              <w:t xml:space="preserve"> А.Г.</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145823" w:rsidP="001F0492">
            <w:pPr>
              <w:jc w:val="center"/>
            </w:pPr>
            <w:r>
              <w:t>15</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A52532" w:rsidP="001F0492">
            <w:pPr>
              <w:jc w:val="center"/>
            </w:pPr>
            <w:r>
              <w:t>15</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26116F" w:rsidP="001F0492">
            <w:pPr>
              <w:jc w:val="center"/>
            </w:pPr>
            <w:r>
              <w:t>100</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1F0492" w:rsidRDefault="001F0492" w:rsidP="001F0492">
            <w:r>
              <w:t>Шульга Г.Б.</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A52532" w:rsidP="001F0492">
            <w:pPr>
              <w:jc w:val="center"/>
            </w:pPr>
            <w:r>
              <w:t>6</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A52532" w:rsidP="001F0492">
            <w:pPr>
              <w:jc w:val="center"/>
            </w:pPr>
            <w:r>
              <w:t>3</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A52532" w:rsidP="001F0492">
            <w:pPr>
              <w:jc w:val="center"/>
            </w:pPr>
            <w:r>
              <w:t>50</w:t>
            </w:r>
          </w:p>
        </w:tc>
      </w:tr>
      <w:tr w:rsidR="00A52532" w:rsidTr="00B42BBA">
        <w:trPr>
          <w:trHeight w:val="794"/>
        </w:trPr>
        <w:tc>
          <w:tcPr>
            <w:tcW w:w="938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52532" w:rsidRDefault="00A52532" w:rsidP="00A52532">
            <w:r>
              <w:t>Шульга Г.Б. вышел из состава комитета 23.04.2025</w:t>
            </w:r>
          </w:p>
          <w:p w:rsidR="00A52532" w:rsidRDefault="00A52532" w:rsidP="00A52532">
            <w:r>
              <w:t>Рыбалко О.В. вошла в состав комитета 25.06.2025</w:t>
            </w:r>
          </w:p>
        </w:tc>
      </w:tr>
      <w:tr w:rsidR="001F0492" w:rsidTr="00D42458">
        <w:trPr>
          <w:trHeight w:val="938"/>
        </w:trPr>
        <w:tc>
          <w:tcPr>
            <w:tcW w:w="9385" w:type="dxa"/>
            <w:gridSpan w:val="4"/>
            <w:tcBorders>
              <w:top w:val="single" w:sz="4" w:space="0" w:color="auto"/>
              <w:left w:val="single" w:sz="4" w:space="0" w:color="auto"/>
              <w:bottom w:val="single" w:sz="4" w:space="0" w:color="auto"/>
              <w:right w:val="single" w:sz="4" w:space="0" w:color="auto"/>
            </w:tcBorders>
            <w:vAlign w:val="center"/>
            <w:hideMark/>
          </w:tcPr>
          <w:p w:rsidR="001F0492" w:rsidRDefault="001F0492" w:rsidP="001F0492">
            <w:pPr>
              <w:jc w:val="center"/>
            </w:pPr>
            <w:r>
              <w:t xml:space="preserve">Комитет Законодательного Собрания </w:t>
            </w:r>
          </w:p>
          <w:p w:rsidR="001F0492" w:rsidRDefault="001F0492" w:rsidP="001F0492">
            <w:pPr>
              <w:jc w:val="center"/>
            </w:pPr>
            <w:r>
              <w:t>по региональной политике, законности и международному сотрудничеству</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tcPr>
          <w:p w:rsidR="001F0492" w:rsidRDefault="001F0492" w:rsidP="001F0492">
            <w:proofErr w:type="spellStart"/>
            <w:r>
              <w:t>Текиев</w:t>
            </w:r>
            <w:proofErr w:type="spellEnd"/>
            <w:r>
              <w:t xml:space="preserve"> Д.А.</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5F22B2" w:rsidP="001F0492">
            <w:pPr>
              <w:jc w:val="center"/>
            </w:pPr>
            <w:r>
              <w:t>1</w:t>
            </w:r>
            <w:r w:rsidR="00EA627C">
              <w:t>4</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5F22B2" w:rsidP="00EA627C">
            <w:pPr>
              <w:jc w:val="center"/>
            </w:pPr>
            <w:r>
              <w:t>1</w:t>
            </w:r>
            <w:r w:rsidR="00EA627C">
              <w:t>2</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EA627C" w:rsidP="001F0492">
            <w:pPr>
              <w:jc w:val="center"/>
            </w:pPr>
            <w:r>
              <w:t>86</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tcPr>
          <w:p w:rsidR="001F0492" w:rsidRDefault="001F0492" w:rsidP="001F0492">
            <w:r>
              <w:t>Байделюк В.В.</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EA627C" w:rsidP="001F0492">
            <w:pPr>
              <w:jc w:val="center"/>
            </w:pPr>
            <w:r>
              <w:t>14</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5F22B2" w:rsidP="00EA627C">
            <w:pPr>
              <w:jc w:val="center"/>
            </w:pPr>
            <w:r>
              <w:t>1</w:t>
            </w:r>
            <w:r w:rsidR="00EA627C">
              <w:t>3</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5F22B2" w:rsidP="0087456C">
            <w:pPr>
              <w:jc w:val="center"/>
            </w:pPr>
            <w:r>
              <w:t>9</w:t>
            </w:r>
            <w:r w:rsidR="0087456C">
              <w:t>3</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tcPr>
          <w:p w:rsidR="001F0492" w:rsidRDefault="001F0492" w:rsidP="001F0492">
            <w:r>
              <w:t>Ищенко С.А.</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EA627C" w:rsidP="001F0492">
            <w:pPr>
              <w:jc w:val="center"/>
            </w:pPr>
            <w:r>
              <w:t>14</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EA627C" w:rsidP="001F0492">
            <w:pPr>
              <w:jc w:val="center"/>
            </w:pPr>
            <w:r>
              <w:t>14</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5F22B2" w:rsidP="001F0492">
            <w:pPr>
              <w:jc w:val="center"/>
            </w:pPr>
            <w:r>
              <w:t>100</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tcPr>
          <w:p w:rsidR="001F0492" w:rsidRDefault="001F0492" w:rsidP="001F0492">
            <w:proofErr w:type="spellStart"/>
            <w:r>
              <w:t>Кочугова</w:t>
            </w:r>
            <w:proofErr w:type="spellEnd"/>
            <w:r>
              <w:t xml:space="preserve"> Н.Ю.</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EA627C" w:rsidP="001F0492">
            <w:pPr>
              <w:jc w:val="center"/>
            </w:pPr>
            <w:r>
              <w:t>14</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5F22B2" w:rsidP="00EA627C">
            <w:pPr>
              <w:jc w:val="center"/>
            </w:pPr>
            <w:r>
              <w:t>1</w:t>
            </w:r>
            <w:r w:rsidR="00EA627C">
              <w:t>4</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EA627C" w:rsidP="001F0492">
            <w:pPr>
              <w:jc w:val="center"/>
            </w:pPr>
            <w:r>
              <w:t>100</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tcPr>
          <w:p w:rsidR="001F0492" w:rsidRDefault="001F0492" w:rsidP="001F0492">
            <w:proofErr w:type="spellStart"/>
            <w:r>
              <w:t>Габибов</w:t>
            </w:r>
            <w:proofErr w:type="spellEnd"/>
            <w:r>
              <w:t xml:space="preserve"> Э.О.</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EA627C" w:rsidP="001F0492">
            <w:pPr>
              <w:jc w:val="center"/>
            </w:pPr>
            <w:r>
              <w:t>14</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5F22B2" w:rsidP="00EA627C">
            <w:pPr>
              <w:jc w:val="center"/>
            </w:pPr>
            <w:r>
              <w:t>1</w:t>
            </w:r>
            <w:r w:rsidR="00EA627C">
              <w:t>4</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EA627C" w:rsidP="001F0492">
            <w:pPr>
              <w:jc w:val="center"/>
            </w:pPr>
            <w:r>
              <w:t>100</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tcPr>
          <w:p w:rsidR="001F0492" w:rsidRDefault="001F0492" w:rsidP="001F0492">
            <w:proofErr w:type="spellStart"/>
            <w:r>
              <w:t>Ибашев</w:t>
            </w:r>
            <w:proofErr w:type="spellEnd"/>
            <w:r>
              <w:t xml:space="preserve"> Т.А.</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EA627C" w:rsidP="001F0492">
            <w:pPr>
              <w:jc w:val="center"/>
            </w:pPr>
            <w:r>
              <w:t>14</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EA627C" w:rsidP="001F0492">
            <w:pPr>
              <w:jc w:val="center"/>
            </w:pPr>
            <w:r>
              <w:t>14</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EA627C" w:rsidP="001F0492">
            <w:pPr>
              <w:jc w:val="center"/>
            </w:pPr>
            <w:r>
              <w:t>100</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tcPr>
          <w:p w:rsidR="001F0492" w:rsidRDefault="001F0492" w:rsidP="001F0492">
            <w:r>
              <w:t>Кирилюк А.Г.</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EA627C" w:rsidP="001F0492">
            <w:pPr>
              <w:jc w:val="center"/>
            </w:pPr>
            <w:r>
              <w:t>14</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5F22B2" w:rsidP="00EA627C">
            <w:pPr>
              <w:jc w:val="center"/>
            </w:pPr>
            <w:r>
              <w:t>1</w:t>
            </w:r>
            <w:r w:rsidR="00EA627C">
              <w:t>1</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EA627C" w:rsidP="001F0492">
            <w:pPr>
              <w:jc w:val="center"/>
            </w:pPr>
            <w:r>
              <w:t>79</w:t>
            </w:r>
          </w:p>
        </w:tc>
      </w:tr>
      <w:tr w:rsidR="001F0492" w:rsidTr="00D42458">
        <w:trPr>
          <w:trHeight w:val="925"/>
        </w:trPr>
        <w:tc>
          <w:tcPr>
            <w:tcW w:w="9385" w:type="dxa"/>
            <w:gridSpan w:val="4"/>
            <w:tcBorders>
              <w:top w:val="single" w:sz="4" w:space="0" w:color="auto"/>
              <w:left w:val="single" w:sz="4" w:space="0" w:color="auto"/>
              <w:bottom w:val="single" w:sz="4" w:space="0" w:color="auto"/>
              <w:right w:val="single" w:sz="8" w:space="0" w:color="4F81BD"/>
            </w:tcBorders>
            <w:vAlign w:val="center"/>
            <w:hideMark/>
          </w:tcPr>
          <w:p w:rsidR="001F0492" w:rsidRDefault="001F0492" w:rsidP="001F0492">
            <w:pPr>
              <w:jc w:val="center"/>
            </w:pPr>
            <w:r>
              <w:t xml:space="preserve">Комитет Законодательного Собрания </w:t>
            </w:r>
          </w:p>
          <w:p w:rsidR="001F0492" w:rsidRDefault="001F0492" w:rsidP="001F0492">
            <w:pPr>
              <w:jc w:val="center"/>
            </w:pPr>
            <w:r>
              <w:t>по регламенту, депутатской этике и организации работы Законодательного Собрания</w:t>
            </w:r>
          </w:p>
        </w:tc>
      </w:tr>
      <w:tr w:rsidR="001F0492" w:rsidTr="00E155C7">
        <w:trPr>
          <w:trHeight w:val="340"/>
        </w:trPr>
        <w:tc>
          <w:tcPr>
            <w:tcW w:w="2346" w:type="dxa"/>
            <w:tcBorders>
              <w:top w:val="nil"/>
              <w:left w:val="single" w:sz="4" w:space="0" w:color="auto"/>
              <w:bottom w:val="single" w:sz="4" w:space="0" w:color="auto"/>
              <w:right w:val="single" w:sz="4" w:space="0" w:color="auto"/>
            </w:tcBorders>
            <w:vAlign w:val="center"/>
          </w:tcPr>
          <w:p w:rsidR="001F0492" w:rsidRDefault="001F0492" w:rsidP="001F0492">
            <w:r>
              <w:t>Романов В.Г.</w:t>
            </w:r>
          </w:p>
        </w:tc>
        <w:tc>
          <w:tcPr>
            <w:tcW w:w="2346" w:type="dxa"/>
            <w:tcBorders>
              <w:top w:val="nil"/>
              <w:left w:val="single" w:sz="4" w:space="0" w:color="auto"/>
              <w:bottom w:val="single" w:sz="4" w:space="0" w:color="auto"/>
              <w:right w:val="single" w:sz="4" w:space="0" w:color="auto"/>
            </w:tcBorders>
            <w:vAlign w:val="center"/>
          </w:tcPr>
          <w:p w:rsidR="001F0492" w:rsidRDefault="005F22B2" w:rsidP="00621251">
            <w:pPr>
              <w:jc w:val="center"/>
            </w:pPr>
            <w:r>
              <w:t>1</w:t>
            </w:r>
            <w:r w:rsidR="00621251">
              <w:t>2</w:t>
            </w:r>
          </w:p>
        </w:tc>
        <w:tc>
          <w:tcPr>
            <w:tcW w:w="2346" w:type="dxa"/>
            <w:tcBorders>
              <w:top w:val="nil"/>
              <w:left w:val="single" w:sz="4" w:space="0" w:color="auto"/>
              <w:bottom w:val="single" w:sz="4" w:space="0" w:color="auto"/>
              <w:right w:val="single" w:sz="4" w:space="0" w:color="auto"/>
            </w:tcBorders>
            <w:vAlign w:val="center"/>
          </w:tcPr>
          <w:p w:rsidR="001F0492" w:rsidRDefault="005F22B2" w:rsidP="00621251">
            <w:pPr>
              <w:jc w:val="center"/>
            </w:pPr>
            <w:r>
              <w:t>1</w:t>
            </w:r>
            <w:r w:rsidR="00621251">
              <w:t>2</w:t>
            </w:r>
          </w:p>
        </w:tc>
        <w:tc>
          <w:tcPr>
            <w:tcW w:w="2347" w:type="dxa"/>
            <w:tcBorders>
              <w:top w:val="nil"/>
              <w:left w:val="single" w:sz="4" w:space="0" w:color="auto"/>
              <w:bottom w:val="single" w:sz="4" w:space="0" w:color="auto"/>
              <w:right w:val="single" w:sz="4" w:space="0" w:color="auto"/>
            </w:tcBorders>
            <w:vAlign w:val="center"/>
          </w:tcPr>
          <w:p w:rsidR="001F0492" w:rsidRDefault="005F22B2" w:rsidP="001F0492">
            <w:pPr>
              <w:jc w:val="center"/>
            </w:pPr>
            <w:r>
              <w:t>100</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1F0492" w:rsidRDefault="001F0492" w:rsidP="001F0492">
            <w:proofErr w:type="spellStart"/>
            <w:r>
              <w:t>Бехтер</w:t>
            </w:r>
            <w:proofErr w:type="spellEnd"/>
            <w:r>
              <w:t xml:space="preserve"> А.М.</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5F22B2" w:rsidP="001F0492">
            <w:pPr>
              <w:jc w:val="center"/>
            </w:pPr>
            <w:r>
              <w:t>1</w:t>
            </w:r>
            <w:r w:rsidR="00621251">
              <w:t>2</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5F22B2" w:rsidP="00275CDD">
            <w:pPr>
              <w:jc w:val="center"/>
            </w:pPr>
            <w:r>
              <w:t>1</w:t>
            </w:r>
            <w:r w:rsidR="00275CDD">
              <w:t>2</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5F22B2" w:rsidP="001F0492">
            <w:pPr>
              <w:jc w:val="center"/>
            </w:pPr>
            <w:r>
              <w:t>100</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1F0492" w:rsidRDefault="001F0492" w:rsidP="001F0492">
            <w:r>
              <w:t>Сорокин А.В.</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5F22B2" w:rsidP="00621251">
            <w:pPr>
              <w:jc w:val="center"/>
            </w:pPr>
            <w:r>
              <w:t>1</w:t>
            </w:r>
            <w:r w:rsidR="00621251">
              <w:t>2</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5F22B2" w:rsidP="00621251">
            <w:pPr>
              <w:jc w:val="center"/>
            </w:pPr>
            <w:r>
              <w:t>1</w:t>
            </w:r>
            <w:r w:rsidR="00621251">
              <w:t>2</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5F22B2" w:rsidP="001F0492">
            <w:pPr>
              <w:jc w:val="center"/>
            </w:pPr>
            <w:r>
              <w:t>100</w:t>
            </w:r>
          </w:p>
        </w:tc>
      </w:tr>
      <w:tr w:rsidR="001F0492" w:rsidTr="00E155C7">
        <w:trPr>
          <w:trHeight w:val="340"/>
        </w:trPr>
        <w:tc>
          <w:tcPr>
            <w:tcW w:w="2346" w:type="dxa"/>
            <w:tcBorders>
              <w:top w:val="single" w:sz="4" w:space="0" w:color="auto"/>
              <w:left w:val="single" w:sz="4" w:space="0" w:color="auto"/>
              <w:bottom w:val="single" w:sz="4" w:space="0" w:color="auto"/>
              <w:right w:val="single" w:sz="4" w:space="0" w:color="auto"/>
            </w:tcBorders>
            <w:vAlign w:val="center"/>
          </w:tcPr>
          <w:p w:rsidR="001F0492" w:rsidRDefault="001F0492" w:rsidP="001F0492">
            <w:r>
              <w:t>Долгачев А.Н.</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5F22B2" w:rsidP="001F0492">
            <w:pPr>
              <w:jc w:val="center"/>
            </w:pPr>
            <w:r>
              <w:t>1</w:t>
            </w:r>
            <w:r w:rsidR="00621251">
              <w:t>2</w:t>
            </w:r>
          </w:p>
        </w:tc>
        <w:tc>
          <w:tcPr>
            <w:tcW w:w="2346" w:type="dxa"/>
            <w:tcBorders>
              <w:top w:val="single" w:sz="4" w:space="0" w:color="auto"/>
              <w:left w:val="single" w:sz="4" w:space="0" w:color="auto"/>
              <w:bottom w:val="single" w:sz="4" w:space="0" w:color="auto"/>
              <w:right w:val="single" w:sz="4" w:space="0" w:color="auto"/>
            </w:tcBorders>
            <w:vAlign w:val="center"/>
          </w:tcPr>
          <w:p w:rsidR="001F0492" w:rsidRDefault="005F22B2" w:rsidP="001F0492">
            <w:pPr>
              <w:jc w:val="center"/>
            </w:pPr>
            <w:r>
              <w:t>1</w:t>
            </w:r>
            <w:r w:rsidR="00275CDD">
              <w:t>2</w:t>
            </w:r>
          </w:p>
        </w:tc>
        <w:tc>
          <w:tcPr>
            <w:tcW w:w="2347" w:type="dxa"/>
            <w:tcBorders>
              <w:top w:val="single" w:sz="4" w:space="0" w:color="auto"/>
              <w:left w:val="single" w:sz="4" w:space="0" w:color="auto"/>
              <w:bottom w:val="single" w:sz="4" w:space="0" w:color="auto"/>
              <w:right w:val="single" w:sz="4" w:space="0" w:color="auto"/>
            </w:tcBorders>
            <w:vAlign w:val="center"/>
          </w:tcPr>
          <w:p w:rsidR="001F0492" w:rsidRDefault="005F22B2" w:rsidP="001F0492">
            <w:pPr>
              <w:jc w:val="center"/>
            </w:pPr>
            <w:r>
              <w:t>100</w:t>
            </w:r>
          </w:p>
        </w:tc>
      </w:tr>
    </w:tbl>
    <w:p w:rsidR="005F10ED" w:rsidRDefault="005F10ED" w:rsidP="00811C73"/>
    <w:p w:rsidR="007F087C" w:rsidRDefault="007F087C" w:rsidP="00811C73">
      <w:pPr>
        <w:jc w:val="center"/>
      </w:pPr>
    </w:p>
    <w:p w:rsidR="002676F0" w:rsidRPr="00EF08C9" w:rsidRDefault="00C16003" w:rsidP="00811C73">
      <w:pPr>
        <w:jc w:val="center"/>
        <w:rPr>
          <w:b/>
        </w:rPr>
      </w:pPr>
      <w:r w:rsidRPr="00694C9F">
        <w:br w:type="page"/>
      </w:r>
      <w:r w:rsidR="002676F0" w:rsidRPr="00EF08C9">
        <w:rPr>
          <w:b/>
        </w:rPr>
        <w:lastRenderedPageBreak/>
        <w:t>ОГЛАВЛЕНИЕ</w:t>
      </w:r>
    </w:p>
    <w:p w:rsidR="005D7C21" w:rsidRPr="00EF08C9" w:rsidRDefault="005D7C21" w:rsidP="00811C73">
      <w:pPr>
        <w:spacing w:after="60"/>
        <w:jc w:val="center"/>
      </w:pPr>
    </w:p>
    <w:p w:rsidR="002915A3" w:rsidRDefault="00955F3F">
      <w:pPr>
        <w:pStyle w:val="11"/>
        <w:rPr>
          <w:rFonts w:asciiTheme="minorHAnsi" w:eastAsiaTheme="minorEastAsia" w:hAnsiTheme="minorHAnsi" w:cstheme="minorBidi"/>
          <w:caps w:val="0"/>
          <w:sz w:val="22"/>
          <w:szCs w:val="22"/>
        </w:rPr>
      </w:pPr>
      <w:r w:rsidRPr="00EF08C9">
        <w:fldChar w:fldCharType="begin"/>
      </w:r>
      <w:r w:rsidR="00A26232" w:rsidRPr="00EF08C9">
        <w:instrText xml:space="preserve"> TOC \o "1-3" \h \z \u </w:instrText>
      </w:r>
      <w:r w:rsidRPr="00EF08C9">
        <w:fldChar w:fldCharType="separate"/>
      </w:r>
      <w:hyperlink w:anchor="_Toc227312333" w:history="1">
        <w:r w:rsidR="002915A3" w:rsidRPr="00DA200F">
          <w:rPr>
            <w:rStyle w:val="af0"/>
          </w:rPr>
          <w:t>ПРАВОТВОРЧЕСКАЯ ДЕЯТЕЛЬНОСТЬ</w:t>
        </w:r>
        <w:r w:rsidR="002915A3">
          <w:rPr>
            <w:webHidden/>
          </w:rPr>
          <w:tab/>
        </w:r>
        <w:r w:rsidR="002915A3">
          <w:rPr>
            <w:webHidden/>
          </w:rPr>
          <w:fldChar w:fldCharType="begin"/>
        </w:r>
        <w:r w:rsidR="002915A3">
          <w:rPr>
            <w:webHidden/>
          </w:rPr>
          <w:instrText xml:space="preserve"> PAGEREF _Toc227312333 \h </w:instrText>
        </w:r>
        <w:r w:rsidR="002915A3">
          <w:rPr>
            <w:webHidden/>
          </w:rPr>
        </w:r>
        <w:r w:rsidR="002915A3">
          <w:rPr>
            <w:webHidden/>
          </w:rPr>
          <w:fldChar w:fldCharType="separate"/>
        </w:r>
        <w:r w:rsidR="002915A3">
          <w:rPr>
            <w:webHidden/>
          </w:rPr>
          <w:t>3</w:t>
        </w:r>
        <w:r w:rsidR="002915A3">
          <w:rPr>
            <w:webHidden/>
          </w:rPr>
          <w:fldChar w:fldCharType="end"/>
        </w:r>
      </w:hyperlink>
    </w:p>
    <w:p w:rsidR="002915A3" w:rsidRDefault="002915A3">
      <w:pPr>
        <w:pStyle w:val="25"/>
        <w:rPr>
          <w:rFonts w:asciiTheme="minorHAnsi" w:eastAsiaTheme="minorEastAsia" w:hAnsiTheme="minorHAnsi" w:cstheme="minorBidi"/>
          <w:noProof/>
          <w:sz w:val="22"/>
          <w:szCs w:val="22"/>
        </w:rPr>
      </w:pPr>
      <w:hyperlink w:anchor="_Toc227312334" w:history="1">
        <w:r w:rsidRPr="00DA200F">
          <w:rPr>
            <w:rStyle w:val="af0"/>
            <w:noProof/>
          </w:rPr>
          <w:t>Основные статистические показатели законодательного процесса</w:t>
        </w:r>
        <w:r>
          <w:rPr>
            <w:noProof/>
            <w:webHidden/>
          </w:rPr>
          <w:tab/>
        </w:r>
        <w:r>
          <w:rPr>
            <w:noProof/>
            <w:webHidden/>
          </w:rPr>
          <w:fldChar w:fldCharType="begin"/>
        </w:r>
        <w:r>
          <w:rPr>
            <w:noProof/>
            <w:webHidden/>
          </w:rPr>
          <w:instrText xml:space="preserve"> PAGEREF _Toc227312334 \h </w:instrText>
        </w:r>
        <w:r>
          <w:rPr>
            <w:noProof/>
            <w:webHidden/>
          </w:rPr>
        </w:r>
        <w:r>
          <w:rPr>
            <w:noProof/>
            <w:webHidden/>
          </w:rPr>
          <w:fldChar w:fldCharType="separate"/>
        </w:r>
        <w:r>
          <w:rPr>
            <w:noProof/>
            <w:webHidden/>
          </w:rPr>
          <w:t>3</w:t>
        </w:r>
        <w:r>
          <w:rPr>
            <w:noProof/>
            <w:webHidden/>
          </w:rPr>
          <w:fldChar w:fldCharType="end"/>
        </w:r>
      </w:hyperlink>
    </w:p>
    <w:p w:rsidR="002915A3" w:rsidRDefault="002915A3">
      <w:pPr>
        <w:pStyle w:val="25"/>
        <w:rPr>
          <w:rFonts w:asciiTheme="minorHAnsi" w:eastAsiaTheme="minorEastAsia" w:hAnsiTheme="minorHAnsi" w:cstheme="minorBidi"/>
          <w:noProof/>
          <w:sz w:val="22"/>
          <w:szCs w:val="22"/>
        </w:rPr>
      </w:pPr>
      <w:hyperlink w:anchor="_Toc227312335" w:history="1">
        <w:r w:rsidRPr="00DA200F">
          <w:rPr>
            <w:rStyle w:val="af0"/>
            <w:noProof/>
          </w:rPr>
          <w:t>По вопросам бюджетно-налоговой политики и финансовых ресурсов</w:t>
        </w:r>
        <w:r>
          <w:rPr>
            <w:noProof/>
            <w:webHidden/>
          </w:rPr>
          <w:tab/>
        </w:r>
        <w:r>
          <w:rPr>
            <w:noProof/>
            <w:webHidden/>
          </w:rPr>
          <w:fldChar w:fldCharType="begin"/>
        </w:r>
        <w:r>
          <w:rPr>
            <w:noProof/>
            <w:webHidden/>
          </w:rPr>
          <w:instrText xml:space="preserve"> PAGEREF _Toc227312335 \h </w:instrText>
        </w:r>
        <w:r>
          <w:rPr>
            <w:noProof/>
            <w:webHidden/>
          </w:rPr>
        </w:r>
        <w:r>
          <w:rPr>
            <w:noProof/>
            <w:webHidden/>
          </w:rPr>
          <w:fldChar w:fldCharType="separate"/>
        </w:r>
        <w:r>
          <w:rPr>
            <w:noProof/>
            <w:webHidden/>
          </w:rPr>
          <w:t>7</w:t>
        </w:r>
        <w:r>
          <w:rPr>
            <w:noProof/>
            <w:webHidden/>
          </w:rPr>
          <w:fldChar w:fldCharType="end"/>
        </w:r>
      </w:hyperlink>
    </w:p>
    <w:p w:rsidR="002915A3" w:rsidRDefault="002915A3">
      <w:pPr>
        <w:pStyle w:val="25"/>
        <w:rPr>
          <w:rFonts w:asciiTheme="minorHAnsi" w:eastAsiaTheme="minorEastAsia" w:hAnsiTheme="minorHAnsi" w:cstheme="minorBidi"/>
          <w:noProof/>
          <w:sz w:val="22"/>
          <w:szCs w:val="22"/>
        </w:rPr>
      </w:pPr>
      <w:hyperlink w:anchor="_Toc227312336" w:history="1">
        <w:r w:rsidRPr="00DA200F">
          <w:rPr>
            <w:rStyle w:val="af0"/>
            <w:noProof/>
          </w:rPr>
          <w:t>По вопросам экономической политики и собственности</w:t>
        </w:r>
        <w:r>
          <w:rPr>
            <w:noProof/>
            <w:webHidden/>
          </w:rPr>
          <w:tab/>
        </w:r>
        <w:r>
          <w:rPr>
            <w:noProof/>
            <w:webHidden/>
          </w:rPr>
          <w:fldChar w:fldCharType="begin"/>
        </w:r>
        <w:r>
          <w:rPr>
            <w:noProof/>
            <w:webHidden/>
          </w:rPr>
          <w:instrText xml:space="preserve"> PAGEREF _Toc227312336 \h </w:instrText>
        </w:r>
        <w:r>
          <w:rPr>
            <w:noProof/>
            <w:webHidden/>
          </w:rPr>
        </w:r>
        <w:r>
          <w:rPr>
            <w:noProof/>
            <w:webHidden/>
          </w:rPr>
          <w:fldChar w:fldCharType="separate"/>
        </w:r>
        <w:r>
          <w:rPr>
            <w:noProof/>
            <w:webHidden/>
          </w:rPr>
          <w:t>23</w:t>
        </w:r>
        <w:r>
          <w:rPr>
            <w:noProof/>
            <w:webHidden/>
          </w:rPr>
          <w:fldChar w:fldCharType="end"/>
        </w:r>
      </w:hyperlink>
    </w:p>
    <w:p w:rsidR="002915A3" w:rsidRDefault="002915A3">
      <w:pPr>
        <w:pStyle w:val="25"/>
        <w:rPr>
          <w:rFonts w:asciiTheme="minorHAnsi" w:eastAsiaTheme="minorEastAsia" w:hAnsiTheme="minorHAnsi" w:cstheme="minorBidi"/>
          <w:noProof/>
          <w:sz w:val="22"/>
          <w:szCs w:val="22"/>
        </w:rPr>
      </w:pPr>
      <w:hyperlink w:anchor="_Toc227312337" w:history="1">
        <w:r w:rsidRPr="00DA200F">
          <w:rPr>
            <w:rStyle w:val="af0"/>
            <w:noProof/>
          </w:rPr>
          <w:t>По вопросам продовольственной политики и природопользования</w:t>
        </w:r>
        <w:r>
          <w:rPr>
            <w:noProof/>
            <w:webHidden/>
          </w:rPr>
          <w:tab/>
        </w:r>
        <w:r>
          <w:rPr>
            <w:noProof/>
            <w:webHidden/>
          </w:rPr>
          <w:fldChar w:fldCharType="begin"/>
        </w:r>
        <w:r>
          <w:rPr>
            <w:noProof/>
            <w:webHidden/>
          </w:rPr>
          <w:instrText xml:space="preserve"> PAGEREF _Toc227312337 \h </w:instrText>
        </w:r>
        <w:r>
          <w:rPr>
            <w:noProof/>
            <w:webHidden/>
          </w:rPr>
        </w:r>
        <w:r>
          <w:rPr>
            <w:noProof/>
            <w:webHidden/>
          </w:rPr>
          <w:fldChar w:fldCharType="separate"/>
        </w:r>
        <w:r>
          <w:rPr>
            <w:noProof/>
            <w:webHidden/>
          </w:rPr>
          <w:t>32</w:t>
        </w:r>
        <w:r>
          <w:rPr>
            <w:noProof/>
            <w:webHidden/>
          </w:rPr>
          <w:fldChar w:fldCharType="end"/>
        </w:r>
      </w:hyperlink>
    </w:p>
    <w:p w:rsidR="002915A3" w:rsidRDefault="002915A3">
      <w:pPr>
        <w:pStyle w:val="25"/>
        <w:rPr>
          <w:rFonts w:asciiTheme="minorHAnsi" w:eastAsiaTheme="minorEastAsia" w:hAnsiTheme="minorHAnsi" w:cstheme="minorBidi"/>
          <w:noProof/>
          <w:sz w:val="22"/>
          <w:szCs w:val="22"/>
        </w:rPr>
      </w:pPr>
      <w:hyperlink w:anchor="_Toc227312338" w:history="1">
        <w:r w:rsidRPr="00DA200F">
          <w:rPr>
            <w:rStyle w:val="af0"/>
            <w:noProof/>
          </w:rPr>
          <w:t>По вопросам социальной политики и защиты прав граждан</w:t>
        </w:r>
        <w:r>
          <w:rPr>
            <w:noProof/>
            <w:webHidden/>
          </w:rPr>
          <w:tab/>
        </w:r>
        <w:r>
          <w:rPr>
            <w:noProof/>
            <w:webHidden/>
          </w:rPr>
          <w:fldChar w:fldCharType="begin"/>
        </w:r>
        <w:r>
          <w:rPr>
            <w:noProof/>
            <w:webHidden/>
          </w:rPr>
          <w:instrText xml:space="preserve"> PAGEREF _Toc227312338 \h </w:instrText>
        </w:r>
        <w:r>
          <w:rPr>
            <w:noProof/>
            <w:webHidden/>
          </w:rPr>
        </w:r>
        <w:r>
          <w:rPr>
            <w:noProof/>
            <w:webHidden/>
          </w:rPr>
          <w:fldChar w:fldCharType="separate"/>
        </w:r>
        <w:r>
          <w:rPr>
            <w:noProof/>
            <w:webHidden/>
          </w:rPr>
          <w:t>45</w:t>
        </w:r>
        <w:r>
          <w:rPr>
            <w:noProof/>
            <w:webHidden/>
          </w:rPr>
          <w:fldChar w:fldCharType="end"/>
        </w:r>
      </w:hyperlink>
    </w:p>
    <w:p w:rsidR="002915A3" w:rsidRDefault="002915A3">
      <w:pPr>
        <w:pStyle w:val="25"/>
        <w:rPr>
          <w:rFonts w:asciiTheme="minorHAnsi" w:eastAsiaTheme="minorEastAsia" w:hAnsiTheme="minorHAnsi" w:cstheme="minorBidi"/>
          <w:noProof/>
          <w:sz w:val="22"/>
          <w:szCs w:val="22"/>
        </w:rPr>
      </w:pPr>
      <w:hyperlink w:anchor="_Toc227312339" w:history="1">
        <w:r w:rsidRPr="00DA200F">
          <w:rPr>
            <w:rStyle w:val="af0"/>
            <w:noProof/>
          </w:rPr>
          <w:t>По вопросам региональной политики, законности и международного сотрудничества</w:t>
        </w:r>
        <w:r>
          <w:rPr>
            <w:noProof/>
            <w:webHidden/>
          </w:rPr>
          <w:tab/>
        </w:r>
        <w:r>
          <w:rPr>
            <w:noProof/>
            <w:webHidden/>
          </w:rPr>
          <w:fldChar w:fldCharType="begin"/>
        </w:r>
        <w:r>
          <w:rPr>
            <w:noProof/>
            <w:webHidden/>
          </w:rPr>
          <w:instrText xml:space="preserve"> PAGEREF _Toc227312339 \h </w:instrText>
        </w:r>
        <w:r>
          <w:rPr>
            <w:noProof/>
            <w:webHidden/>
          </w:rPr>
        </w:r>
        <w:r>
          <w:rPr>
            <w:noProof/>
            <w:webHidden/>
          </w:rPr>
          <w:fldChar w:fldCharType="separate"/>
        </w:r>
        <w:r>
          <w:rPr>
            <w:noProof/>
            <w:webHidden/>
          </w:rPr>
          <w:t>62</w:t>
        </w:r>
        <w:r>
          <w:rPr>
            <w:noProof/>
            <w:webHidden/>
          </w:rPr>
          <w:fldChar w:fldCharType="end"/>
        </w:r>
      </w:hyperlink>
    </w:p>
    <w:p w:rsidR="002915A3" w:rsidRDefault="002915A3">
      <w:pPr>
        <w:pStyle w:val="25"/>
        <w:rPr>
          <w:rFonts w:asciiTheme="minorHAnsi" w:eastAsiaTheme="minorEastAsia" w:hAnsiTheme="minorHAnsi" w:cstheme="minorBidi"/>
          <w:noProof/>
          <w:sz w:val="22"/>
          <w:szCs w:val="22"/>
        </w:rPr>
      </w:pPr>
      <w:hyperlink w:anchor="_Toc227312340" w:history="1">
        <w:r w:rsidRPr="00DA200F">
          <w:rPr>
            <w:rStyle w:val="af0"/>
            <w:noProof/>
          </w:rPr>
          <w:t>По вопросам регламента, депутатской этики и организации работы Законодательного Собрания</w:t>
        </w:r>
        <w:r>
          <w:rPr>
            <w:noProof/>
            <w:webHidden/>
          </w:rPr>
          <w:tab/>
        </w:r>
        <w:r>
          <w:rPr>
            <w:noProof/>
            <w:webHidden/>
          </w:rPr>
          <w:fldChar w:fldCharType="begin"/>
        </w:r>
        <w:r>
          <w:rPr>
            <w:noProof/>
            <w:webHidden/>
          </w:rPr>
          <w:instrText xml:space="preserve"> PAGEREF _Toc227312340 \h </w:instrText>
        </w:r>
        <w:r>
          <w:rPr>
            <w:noProof/>
            <w:webHidden/>
          </w:rPr>
        </w:r>
        <w:r>
          <w:rPr>
            <w:noProof/>
            <w:webHidden/>
          </w:rPr>
          <w:fldChar w:fldCharType="separate"/>
        </w:r>
        <w:r>
          <w:rPr>
            <w:noProof/>
            <w:webHidden/>
          </w:rPr>
          <w:t>83</w:t>
        </w:r>
        <w:r>
          <w:rPr>
            <w:noProof/>
            <w:webHidden/>
          </w:rPr>
          <w:fldChar w:fldCharType="end"/>
        </w:r>
      </w:hyperlink>
    </w:p>
    <w:p w:rsidR="002915A3" w:rsidRDefault="002915A3">
      <w:pPr>
        <w:pStyle w:val="11"/>
        <w:rPr>
          <w:rFonts w:asciiTheme="minorHAnsi" w:eastAsiaTheme="minorEastAsia" w:hAnsiTheme="minorHAnsi" w:cstheme="minorBidi"/>
          <w:caps w:val="0"/>
          <w:sz w:val="22"/>
          <w:szCs w:val="22"/>
        </w:rPr>
      </w:pPr>
      <w:hyperlink w:anchor="_Toc227312341" w:history="1">
        <w:r w:rsidRPr="00DA200F">
          <w:rPr>
            <w:rStyle w:val="af0"/>
          </w:rPr>
          <w:t>Информирование избирателей о деятельности Законодательного Собрания. Работа со средствами массовой информации</w:t>
        </w:r>
        <w:r>
          <w:rPr>
            <w:webHidden/>
          </w:rPr>
          <w:tab/>
        </w:r>
        <w:r>
          <w:rPr>
            <w:webHidden/>
          </w:rPr>
          <w:fldChar w:fldCharType="begin"/>
        </w:r>
        <w:r>
          <w:rPr>
            <w:webHidden/>
          </w:rPr>
          <w:instrText xml:space="preserve"> PAGEREF _Toc227312341 \h </w:instrText>
        </w:r>
        <w:r>
          <w:rPr>
            <w:webHidden/>
          </w:rPr>
        </w:r>
        <w:r>
          <w:rPr>
            <w:webHidden/>
          </w:rPr>
          <w:fldChar w:fldCharType="separate"/>
        </w:r>
        <w:r>
          <w:rPr>
            <w:webHidden/>
          </w:rPr>
          <w:t>87</w:t>
        </w:r>
        <w:r>
          <w:rPr>
            <w:webHidden/>
          </w:rPr>
          <w:fldChar w:fldCharType="end"/>
        </w:r>
      </w:hyperlink>
    </w:p>
    <w:p w:rsidR="002915A3" w:rsidRDefault="002915A3">
      <w:pPr>
        <w:pStyle w:val="11"/>
        <w:rPr>
          <w:rFonts w:asciiTheme="minorHAnsi" w:eastAsiaTheme="minorEastAsia" w:hAnsiTheme="minorHAnsi" w:cstheme="minorBidi"/>
          <w:caps w:val="0"/>
          <w:sz w:val="22"/>
          <w:szCs w:val="22"/>
        </w:rPr>
      </w:pPr>
      <w:hyperlink w:anchor="_Toc227312342" w:history="1">
        <w:r w:rsidRPr="00DA200F">
          <w:rPr>
            <w:rStyle w:val="af0"/>
          </w:rPr>
          <w:t>Информация об итогах работы с обращениями граждан, поступившими в Законодательное Собрание в 2025 году</w:t>
        </w:r>
        <w:r>
          <w:rPr>
            <w:webHidden/>
          </w:rPr>
          <w:tab/>
        </w:r>
        <w:r>
          <w:rPr>
            <w:webHidden/>
          </w:rPr>
          <w:fldChar w:fldCharType="begin"/>
        </w:r>
        <w:r>
          <w:rPr>
            <w:webHidden/>
          </w:rPr>
          <w:instrText xml:space="preserve"> PAGEREF _Toc227312342 \h </w:instrText>
        </w:r>
        <w:r>
          <w:rPr>
            <w:webHidden/>
          </w:rPr>
        </w:r>
        <w:r>
          <w:rPr>
            <w:webHidden/>
          </w:rPr>
          <w:fldChar w:fldCharType="separate"/>
        </w:r>
        <w:r>
          <w:rPr>
            <w:webHidden/>
          </w:rPr>
          <w:t>89</w:t>
        </w:r>
        <w:r>
          <w:rPr>
            <w:webHidden/>
          </w:rPr>
          <w:fldChar w:fldCharType="end"/>
        </w:r>
      </w:hyperlink>
    </w:p>
    <w:p w:rsidR="002915A3" w:rsidRDefault="002915A3">
      <w:pPr>
        <w:pStyle w:val="11"/>
        <w:rPr>
          <w:rFonts w:asciiTheme="minorHAnsi" w:eastAsiaTheme="minorEastAsia" w:hAnsiTheme="minorHAnsi" w:cstheme="minorBidi"/>
          <w:caps w:val="0"/>
          <w:sz w:val="22"/>
          <w:szCs w:val="22"/>
        </w:rPr>
      </w:pPr>
      <w:hyperlink w:anchor="_Toc227312343" w:history="1">
        <w:r w:rsidRPr="00DA200F">
          <w:rPr>
            <w:rStyle w:val="af0"/>
          </w:rPr>
          <w:t>Взаимодействие С органами местного самоуправления</w:t>
        </w:r>
        <w:r>
          <w:rPr>
            <w:webHidden/>
          </w:rPr>
          <w:tab/>
        </w:r>
        <w:r>
          <w:rPr>
            <w:webHidden/>
          </w:rPr>
          <w:fldChar w:fldCharType="begin"/>
        </w:r>
        <w:r>
          <w:rPr>
            <w:webHidden/>
          </w:rPr>
          <w:instrText xml:space="preserve"> PAGEREF _Toc227312343 \h </w:instrText>
        </w:r>
        <w:r>
          <w:rPr>
            <w:webHidden/>
          </w:rPr>
        </w:r>
        <w:r>
          <w:rPr>
            <w:webHidden/>
          </w:rPr>
          <w:fldChar w:fldCharType="separate"/>
        </w:r>
        <w:r>
          <w:rPr>
            <w:webHidden/>
          </w:rPr>
          <w:t>93</w:t>
        </w:r>
        <w:r>
          <w:rPr>
            <w:webHidden/>
          </w:rPr>
          <w:fldChar w:fldCharType="end"/>
        </w:r>
      </w:hyperlink>
    </w:p>
    <w:p w:rsidR="002915A3" w:rsidRDefault="002915A3">
      <w:pPr>
        <w:pStyle w:val="11"/>
        <w:rPr>
          <w:rFonts w:asciiTheme="minorHAnsi" w:eastAsiaTheme="minorEastAsia" w:hAnsiTheme="minorHAnsi" w:cstheme="minorBidi"/>
          <w:caps w:val="0"/>
          <w:sz w:val="22"/>
          <w:szCs w:val="22"/>
        </w:rPr>
      </w:pPr>
      <w:hyperlink w:anchor="_Toc227312344" w:history="1">
        <w:r w:rsidRPr="00DA200F">
          <w:rPr>
            <w:rStyle w:val="af0"/>
          </w:rPr>
          <w:t>РАЗВИТИЕ ИНСТИТУТА МОЛОДЕЖНОГО ПАРЛАМЕНТАРИЗМА</w:t>
        </w:r>
        <w:r>
          <w:rPr>
            <w:webHidden/>
          </w:rPr>
          <w:tab/>
        </w:r>
        <w:r>
          <w:rPr>
            <w:webHidden/>
          </w:rPr>
          <w:fldChar w:fldCharType="begin"/>
        </w:r>
        <w:r>
          <w:rPr>
            <w:webHidden/>
          </w:rPr>
          <w:instrText xml:space="preserve"> PAGEREF _Toc227312344 \h </w:instrText>
        </w:r>
        <w:r>
          <w:rPr>
            <w:webHidden/>
          </w:rPr>
        </w:r>
        <w:r>
          <w:rPr>
            <w:webHidden/>
          </w:rPr>
          <w:fldChar w:fldCharType="separate"/>
        </w:r>
        <w:r>
          <w:rPr>
            <w:webHidden/>
          </w:rPr>
          <w:t>98</w:t>
        </w:r>
        <w:r>
          <w:rPr>
            <w:webHidden/>
          </w:rPr>
          <w:fldChar w:fldCharType="end"/>
        </w:r>
      </w:hyperlink>
    </w:p>
    <w:p w:rsidR="002915A3" w:rsidRDefault="002915A3">
      <w:pPr>
        <w:pStyle w:val="11"/>
        <w:rPr>
          <w:rFonts w:asciiTheme="minorHAnsi" w:eastAsiaTheme="minorEastAsia" w:hAnsiTheme="minorHAnsi" w:cstheme="minorBidi"/>
          <w:caps w:val="0"/>
          <w:sz w:val="22"/>
          <w:szCs w:val="22"/>
        </w:rPr>
      </w:pPr>
      <w:hyperlink w:anchor="_Toc227312345" w:history="1">
        <w:r w:rsidRPr="00DA200F">
          <w:rPr>
            <w:rStyle w:val="af0"/>
          </w:rPr>
          <w:t>Обеспечение деятельности Законодательного Собрания</w:t>
        </w:r>
        <w:r>
          <w:rPr>
            <w:webHidden/>
          </w:rPr>
          <w:tab/>
        </w:r>
        <w:r>
          <w:rPr>
            <w:webHidden/>
          </w:rPr>
          <w:fldChar w:fldCharType="begin"/>
        </w:r>
        <w:r>
          <w:rPr>
            <w:webHidden/>
          </w:rPr>
          <w:instrText xml:space="preserve"> PAGEREF _Toc227312345 \h </w:instrText>
        </w:r>
        <w:r>
          <w:rPr>
            <w:webHidden/>
          </w:rPr>
        </w:r>
        <w:r>
          <w:rPr>
            <w:webHidden/>
          </w:rPr>
          <w:fldChar w:fldCharType="separate"/>
        </w:r>
        <w:r>
          <w:rPr>
            <w:webHidden/>
          </w:rPr>
          <w:t>102</w:t>
        </w:r>
        <w:r>
          <w:rPr>
            <w:webHidden/>
          </w:rPr>
          <w:fldChar w:fldCharType="end"/>
        </w:r>
      </w:hyperlink>
    </w:p>
    <w:p w:rsidR="002915A3" w:rsidRDefault="002915A3">
      <w:pPr>
        <w:pStyle w:val="11"/>
        <w:rPr>
          <w:rFonts w:asciiTheme="minorHAnsi" w:eastAsiaTheme="minorEastAsia" w:hAnsiTheme="minorHAnsi" w:cstheme="minorBidi"/>
          <w:caps w:val="0"/>
          <w:sz w:val="22"/>
          <w:szCs w:val="22"/>
        </w:rPr>
      </w:pPr>
      <w:hyperlink w:anchor="_Toc227312346" w:history="1">
        <w:r w:rsidRPr="00DA200F">
          <w:rPr>
            <w:rStyle w:val="af0"/>
          </w:rPr>
          <w:t>Приложение 1. Информация о прохождении законодательных инициатив Законодательного Собрания в Государственной Думе Федерального Собрания Российской Федерации в 2025 году</w:t>
        </w:r>
        <w:r>
          <w:rPr>
            <w:webHidden/>
          </w:rPr>
          <w:tab/>
        </w:r>
        <w:r>
          <w:rPr>
            <w:webHidden/>
          </w:rPr>
          <w:fldChar w:fldCharType="begin"/>
        </w:r>
        <w:r>
          <w:rPr>
            <w:webHidden/>
          </w:rPr>
          <w:instrText xml:space="preserve"> PAGEREF _Toc227312346 \h </w:instrText>
        </w:r>
        <w:r>
          <w:rPr>
            <w:webHidden/>
          </w:rPr>
        </w:r>
        <w:r>
          <w:rPr>
            <w:webHidden/>
          </w:rPr>
          <w:fldChar w:fldCharType="separate"/>
        </w:r>
        <w:r>
          <w:rPr>
            <w:webHidden/>
          </w:rPr>
          <w:t>106</w:t>
        </w:r>
        <w:r>
          <w:rPr>
            <w:webHidden/>
          </w:rPr>
          <w:fldChar w:fldCharType="end"/>
        </w:r>
      </w:hyperlink>
    </w:p>
    <w:p w:rsidR="002915A3" w:rsidRDefault="002915A3">
      <w:pPr>
        <w:pStyle w:val="11"/>
        <w:rPr>
          <w:rFonts w:asciiTheme="minorHAnsi" w:eastAsiaTheme="minorEastAsia" w:hAnsiTheme="minorHAnsi" w:cstheme="minorBidi"/>
          <w:caps w:val="0"/>
          <w:sz w:val="22"/>
          <w:szCs w:val="22"/>
        </w:rPr>
      </w:pPr>
      <w:hyperlink w:anchor="_Toc227312347" w:history="1">
        <w:r w:rsidRPr="00DA200F">
          <w:rPr>
            <w:rStyle w:val="af0"/>
          </w:rPr>
          <w:t>Приложение 2. Информация о работе с обращениями Законодательного Собрания в 2025 году</w:t>
        </w:r>
        <w:r>
          <w:rPr>
            <w:webHidden/>
          </w:rPr>
          <w:tab/>
        </w:r>
        <w:r>
          <w:rPr>
            <w:webHidden/>
          </w:rPr>
          <w:fldChar w:fldCharType="begin"/>
        </w:r>
        <w:r>
          <w:rPr>
            <w:webHidden/>
          </w:rPr>
          <w:instrText xml:space="preserve"> PAGEREF _Toc227312347 \h </w:instrText>
        </w:r>
        <w:r>
          <w:rPr>
            <w:webHidden/>
          </w:rPr>
        </w:r>
        <w:r>
          <w:rPr>
            <w:webHidden/>
          </w:rPr>
          <w:fldChar w:fldCharType="separate"/>
        </w:r>
        <w:r>
          <w:rPr>
            <w:webHidden/>
          </w:rPr>
          <w:t>108</w:t>
        </w:r>
        <w:r>
          <w:rPr>
            <w:webHidden/>
          </w:rPr>
          <w:fldChar w:fldCharType="end"/>
        </w:r>
      </w:hyperlink>
    </w:p>
    <w:p w:rsidR="002915A3" w:rsidRDefault="002915A3">
      <w:pPr>
        <w:pStyle w:val="11"/>
        <w:rPr>
          <w:rFonts w:asciiTheme="minorHAnsi" w:eastAsiaTheme="minorEastAsia" w:hAnsiTheme="minorHAnsi" w:cstheme="minorBidi"/>
          <w:caps w:val="0"/>
          <w:sz w:val="22"/>
          <w:szCs w:val="22"/>
        </w:rPr>
      </w:pPr>
      <w:hyperlink w:anchor="_Toc227312348" w:history="1">
        <w:r w:rsidRPr="00DA200F">
          <w:rPr>
            <w:rStyle w:val="af0"/>
          </w:rPr>
          <w:t>Приложение 3. Информация об участии депутатов в заседаниях Законодательного Собрания в 2025 году</w:t>
        </w:r>
        <w:r>
          <w:rPr>
            <w:webHidden/>
          </w:rPr>
          <w:tab/>
        </w:r>
        <w:r>
          <w:rPr>
            <w:webHidden/>
          </w:rPr>
          <w:fldChar w:fldCharType="begin"/>
        </w:r>
        <w:r>
          <w:rPr>
            <w:webHidden/>
          </w:rPr>
          <w:instrText xml:space="preserve"> PAGEREF _Toc227312348 \h </w:instrText>
        </w:r>
        <w:r>
          <w:rPr>
            <w:webHidden/>
          </w:rPr>
        </w:r>
        <w:r>
          <w:rPr>
            <w:webHidden/>
          </w:rPr>
          <w:fldChar w:fldCharType="separate"/>
        </w:r>
        <w:r>
          <w:rPr>
            <w:webHidden/>
          </w:rPr>
          <w:t>109</w:t>
        </w:r>
        <w:r>
          <w:rPr>
            <w:webHidden/>
          </w:rPr>
          <w:fldChar w:fldCharType="end"/>
        </w:r>
      </w:hyperlink>
    </w:p>
    <w:p w:rsidR="002915A3" w:rsidRDefault="002915A3">
      <w:pPr>
        <w:pStyle w:val="11"/>
        <w:rPr>
          <w:rFonts w:asciiTheme="minorHAnsi" w:eastAsiaTheme="minorEastAsia" w:hAnsiTheme="minorHAnsi" w:cstheme="minorBidi"/>
          <w:caps w:val="0"/>
          <w:sz w:val="22"/>
          <w:szCs w:val="22"/>
        </w:rPr>
      </w:pPr>
      <w:hyperlink w:anchor="_Toc227312349" w:history="1">
        <w:r w:rsidRPr="00DA200F">
          <w:rPr>
            <w:rStyle w:val="af0"/>
          </w:rPr>
          <w:t>Приложение 4. Информация об участии депутатов в заседаниях комитетов Законодательного Собрания в 2025 году</w:t>
        </w:r>
        <w:r>
          <w:rPr>
            <w:webHidden/>
          </w:rPr>
          <w:tab/>
        </w:r>
        <w:r>
          <w:rPr>
            <w:webHidden/>
          </w:rPr>
          <w:fldChar w:fldCharType="begin"/>
        </w:r>
        <w:r>
          <w:rPr>
            <w:webHidden/>
          </w:rPr>
          <w:instrText xml:space="preserve"> PAGEREF _Toc227312349 \h </w:instrText>
        </w:r>
        <w:r>
          <w:rPr>
            <w:webHidden/>
          </w:rPr>
        </w:r>
        <w:r>
          <w:rPr>
            <w:webHidden/>
          </w:rPr>
          <w:fldChar w:fldCharType="separate"/>
        </w:r>
        <w:r>
          <w:rPr>
            <w:webHidden/>
          </w:rPr>
          <w:t>110</w:t>
        </w:r>
        <w:r>
          <w:rPr>
            <w:webHidden/>
          </w:rPr>
          <w:fldChar w:fldCharType="end"/>
        </w:r>
      </w:hyperlink>
    </w:p>
    <w:p w:rsidR="00611258" w:rsidRPr="00694C9F" w:rsidRDefault="00955F3F" w:rsidP="00811C73">
      <w:pPr>
        <w:pStyle w:val="11"/>
        <w:rPr>
          <w:sz w:val="2"/>
          <w:szCs w:val="2"/>
        </w:rPr>
      </w:pPr>
      <w:r w:rsidRPr="00EF08C9">
        <w:fldChar w:fldCharType="end"/>
      </w:r>
      <w:bookmarkStart w:id="42" w:name="_GoBack"/>
      <w:bookmarkEnd w:id="42"/>
    </w:p>
    <w:sectPr w:rsidR="00611258" w:rsidRPr="00694C9F" w:rsidSect="00C16003">
      <w:pgSz w:w="11907" w:h="16840" w:code="9"/>
      <w:pgMar w:top="851" w:right="851" w:bottom="851" w:left="1701" w:header="39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181" w:rsidRDefault="009A7181">
      <w:r>
        <w:separator/>
      </w:r>
    </w:p>
    <w:p w:rsidR="009A7181" w:rsidRDefault="009A7181"/>
  </w:endnote>
  <w:endnote w:type="continuationSeparator" w:id="0">
    <w:p w:rsidR="009A7181" w:rsidRDefault="009A7181">
      <w:r>
        <w:continuationSeparator/>
      </w:r>
    </w:p>
    <w:p w:rsidR="009A7181" w:rsidRDefault="009A71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extBook">
    <w:altName w:val="Courier Ne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T Astra Serif">
    <w:altName w:val="Times New Roman"/>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9F3" w:rsidRDefault="006D09F3" w:rsidP="00B534F4">
    <w:pPr>
      <w:pStyle w:val="af4"/>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6D09F3" w:rsidRDefault="006D09F3">
    <w:pPr>
      <w:pStyle w:val="af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9F3" w:rsidRDefault="006D09F3">
    <w:pPr>
      <w:pStyle w:val="af4"/>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9F3" w:rsidRDefault="006D09F3">
    <w:pPr>
      <w:pStyle w:val="af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181" w:rsidRDefault="009A7181">
      <w:r>
        <w:separator/>
      </w:r>
    </w:p>
    <w:p w:rsidR="009A7181" w:rsidRDefault="009A7181"/>
  </w:footnote>
  <w:footnote w:type="continuationSeparator" w:id="0">
    <w:p w:rsidR="009A7181" w:rsidRDefault="009A7181">
      <w:r>
        <w:continuationSeparator/>
      </w:r>
    </w:p>
    <w:p w:rsidR="009A7181" w:rsidRDefault="009A718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9F3" w:rsidRDefault="006D09F3" w:rsidP="00B938AC">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6D09F3" w:rsidRDefault="006D09F3" w:rsidP="00C16003">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9F3" w:rsidRDefault="006D09F3" w:rsidP="00C16003">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9F3" w:rsidRDefault="006D09F3" w:rsidP="00C16003">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1</w:t>
    </w:r>
    <w:r>
      <w:rPr>
        <w:rStyle w:val="af"/>
      </w:rPr>
      <w:fldChar w:fldCharType="end"/>
    </w:r>
  </w:p>
  <w:p w:rsidR="006D09F3" w:rsidRDefault="006D09F3">
    <w:pPr>
      <w:pStyle w:val="ad"/>
      <w:ind w:right="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4769235"/>
      <w:docPartObj>
        <w:docPartGallery w:val="Page Numbers (Top of Page)"/>
        <w:docPartUnique/>
      </w:docPartObj>
    </w:sdtPr>
    <w:sdtContent>
      <w:p w:rsidR="006D09F3" w:rsidRDefault="006D09F3">
        <w:pPr>
          <w:pStyle w:val="ad"/>
          <w:jc w:val="center"/>
        </w:pPr>
        <w:r w:rsidRPr="002A1D9B">
          <w:rPr>
            <w:sz w:val="24"/>
            <w:szCs w:val="24"/>
          </w:rPr>
          <w:fldChar w:fldCharType="begin"/>
        </w:r>
        <w:r w:rsidRPr="002A1D9B">
          <w:rPr>
            <w:sz w:val="24"/>
            <w:szCs w:val="24"/>
          </w:rPr>
          <w:instrText>PAGE   \* MERGEFORMAT</w:instrText>
        </w:r>
        <w:r w:rsidRPr="002A1D9B">
          <w:rPr>
            <w:sz w:val="24"/>
            <w:szCs w:val="24"/>
          </w:rPr>
          <w:fldChar w:fldCharType="separate"/>
        </w:r>
        <w:r w:rsidR="002915A3">
          <w:rPr>
            <w:noProof/>
            <w:sz w:val="24"/>
            <w:szCs w:val="24"/>
          </w:rPr>
          <w:t>105</w:t>
        </w:r>
        <w:r w:rsidRPr="002A1D9B">
          <w:rPr>
            <w:sz w:val="24"/>
            <w:szCs w:val="24"/>
          </w:rPr>
          <w:fldChar w:fldCharType="end"/>
        </w:r>
      </w:p>
    </w:sdtContent>
  </w:sdt>
  <w:p w:rsidR="006D09F3" w:rsidRDefault="006D09F3">
    <w:pPr>
      <w:pStyle w:val="ad"/>
      <w:ind w:right="360"/>
      <w:rPr>
        <w:sz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9F3" w:rsidRDefault="006D09F3" w:rsidP="00C16003">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1</w:t>
    </w:r>
    <w:r>
      <w:rPr>
        <w:rStyle w:val="af"/>
      </w:rPr>
      <w:fldChar w:fldCharType="end"/>
    </w:r>
  </w:p>
  <w:p w:rsidR="006D09F3" w:rsidRDefault="006D09F3">
    <w:pPr>
      <w:pStyle w:val="ad"/>
      <w:ind w:right="36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7283027"/>
      <w:docPartObj>
        <w:docPartGallery w:val="Page Numbers (Top of Page)"/>
        <w:docPartUnique/>
      </w:docPartObj>
    </w:sdtPr>
    <w:sdtContent>
      <w:p w:rsidR="006D09F3" w:rsidRDefault="006D09F3">
        <w:pPr>
          <w:pStyle w:val="ad"/>
          <w:jc w:val="center"/>
        </w:pPr>
        <w:r w:rsidRPr="009D4567">
          <w:rPr>
            <w:sz w:val="24"/>
            <w:szCs w:val="24"/>
          </w:rPr>
          <w:fldChar w:fldCharType="begin"/>
        </w:r>
        <w:r w:rsidRPr="009D4567">
          <w:rPr>
            <w:sz w:val="24"/>
            <w:szCs w:val="24"/>
          </w:rPr>
          <w:instrText>PAGE   \* MERGEFORMAT</w:instrText>
        </w:r>
        <w:r w:rsidRPr="009D4567">
          <w:rPr>
            <w:sz w:val="24"/>
            <w:szCs w:val="24"/>
          </w:rPr>
          <w:fldChar w:fldCharType="separate"/>
        </w:r>
        <w:r w:rsidR="002915A3">
          <w:rPr>
            <w:noProof/>
            <w:sz w:val="24"/>
            <w:szCs w:val="24"/>
          </w:rPr>
          <w:t>110</w:t>
        </w:r>
        <w:r w:rsidRPr="009D4567">
          <w:rPr>
            <w:sz w:val="24"/>
            <w:szCs w:val="24"/>
          </w:rPr>
          <w:fldChar w:fldCharType="end"/>
        </w:r>
      </w:p>
    </w:sdtContent>
  </w:sdt>
  <w:p w:rsidR="006D09F3" w:rsidRDefault="006D09F3" w:rsidP="009D4567">
    <w:pPr>
      <w:pStyle w:val="ad"/>
      <w:ind w:right="360"/>
      <w:jc w:val="cent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3B20"/>
    <w:multiLevelType w:val="hybridMultilevel"/>
    <w:tmpl w:val="93F6D19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C151D2"/>
    <w:multiLevelType w:val="singleLevel"/>
    <w:tmpl w:val="67188002"/>
    <w:lvl w:ilvl="0">
      <w:start w:val="4"/>
      <w:numFmt w:val="decimal"/>
      <w:lvlText w:val="%1)"/>
      <w:legacy w:legacy="1" w:legacySpace="0" w:legacyIndent="235"/>
      <w:lvlJc w:val="left"/>
      <w:rPr>
        <w:rFonts w:ascii="Times New Roman" w:hAnsi="Times New Roman" w:cs="Times New Roman" w:hint="default"/>
      </w:rPr>
    </w:lvl>
  </w:abstractNum>
  <w:abstractNum w:abstractNumId="2" w15:restartNumberingAfterBreak="0">
    <w:nsid w:val="03661BEE"/>
    <w:multiLevelType w:val="hybridMultilevel"/>
    <w:tmpl w:val="569E46C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3EE694D"/>
    <w:multiLevelType w:val="hybridMultilevel"/>
    <w:tmpl w:val="BF90A7B4"/>
    <w:lvl w:ilvl="0" w:tplc="7DD492C2">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2F5778"/>
    <w:multiLevelType w:val="singleLevel"/>
    <w:tmpl w:val="B6BA7964"/>
    <w:lvl w:ilvl="0">
      <w:start w:val="1"/>
      <w:numFmt w:val="decimal"/>
      <w:lvlText w:val="%1."/>
      <w:legacy w:legacy="1" w:legacySpace="0" w:legacyIndent="177"/>
      <w:lvlJc w:val="left"/>
      <w:rPr>
        <w:rFonts w:ascii="Times New Roman" w:hAnsi="Times New Roman" w:cs="Times New Roman" w:hint="default"/>
      </w:rPr>
    </w:lvl>
  </w:abstractNum>
  <w:abstractNum w:abstractNumId="5" w15:restartNumberingAfterBreak="0">
    <w:nsid w:val="06DE2B85"/>
    <w:multiLevelType w:val="singleLevel"/>
    <w:tmpl w:val="6F5C7AA4"/>
    <w:lvl w:ilvl="0">
      <w:start w:val="1"/>
      <w:numFmt w:val="decimal"/>
      <w:lvlText w:val="%1."/>
      <w:lvlJc w:val="left"/>
      <w:pPr>
        <w:tabs>
          <w:tab w:val="num" w:pos="597"/>
        </w:tabs>
        <w:ind w:left="240" w:firstLine="0"/>
      </w:pPr>
      <w:rPr>
        <w:rFonts w:hint="default"/>
      </w:rPr>
    </w:lvl>
  </w:abstractNum>
  <w:abstractNum w:abstractNumId="6" w15:restartNumberingAfterBreak="0">
    <w:nsid w:val="08280947"/>
    <w:multiLevelType w:val="hybridMultilevel"/>
    <w:tmpl w:val="46BE42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87E0B28"/>
    <w:multiLevelType w:val="hybridMultilevel"/>
    <w:tmpl w:val="6C30C4F4"/>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8" w15:restartNumberingAfterBreak="0">
    <w:nsid w:val="0EA44FC0"/>
    <w:multiLevelType w:val="singleLevel"/>
    <w:tmpl w:val="8604B3A8"/>
    <w:lvl w:ilvl="0">
      <w:start w:val="6"/>
      <w:numFmt w:val="bullet"/>
      <w:lvlText w:val="-"/>
      <w:lvlJc w:val="left"/>
      <w:pPr>
        <w:tabs>
          <w:tab w:val="num" w:pos="360"/>
        </w:tabs>
        <w:ind w:left="360" w:hanging="360"/>
      </w:pPr>
      <w:rPr>
        <w:rFonts w:hint="default"/>
      </w:rPr>
    </w:lvl>
  </w:abstractNum>
  <w:abstractNum w:abstractNumId="9" w15:restartNumberingAfterBreak="0">
    <w:nsid w:val="119D55FF"/>
    <w:multiLevelType w:val="singleLevel"/>
    <w:tmpl w:val="ABF0BE92"/>
    <w:lvl w:ilvl="0">
      <w:start w:val="2008"/>
      <w:numFmt w:val="decimal"/>
      <w:lvlText w:val="%1"/>
      <w:legacy w:legacy="1" w:legacySpace="0" w:legacyIndent="634"/>
      <w:lvlJc w:val="left"/>
      <w:rPr>
        <w:rFonts w:ascii="Times New Roman" w:hAnsi="Times New Roman" w:cs="Times New Roman" w:hint="default"/>
      </w:rPr>
    </w:lvl>
  </w:abstractNum>
  <w:abstractNum w:abstractNumId="10" w15:restartNumberingAfterBreak="0">
    <w:nsid w:val="1504608C"/>
    <w:multiLevelType w:val="hybridMultilevel"/>
    <w:tmpl w:val="FB9AC73E"/>
    <w:lvl w:ilvl="0" w:tplc="FFFFFFFF">
      <w:start w:val="1"/>
      <w:numFmt w:val="decimal"/>
      <w:lvlText w:val="%1."/>
      <w:lvlJc w:val="left"/>
      <w:pPr>
        <w:tabs>
          <w:tab w:val="num" w:pos="572"/>
        </w:tabs>
        <w:ind w:left="572"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1A893D75"/>
    <w:multiLevelType w:val="singleLevel"/>
    <w:tmpl w:val="CDD60F48"/>
    <w:lvl w:ilvl="0">
      <w:start w:val="2"/>
      <w:numFmt w:val="bullet"/>
      <w:lvlText w:val="-"/>
      <w:lvlJc w:val="left"/>
      <w:pPr>
        <w:tabs>
          <w:tab w:val="num" w:pos="360"/>
        </w:tabs>
        <w:ind w:left="360" w:hanging="360"/>
      </w:pPr>
      <w:rPr>
        <w:rFonts w:hint="default"/>
      </w:rPr>
    </w:lvl>
  </w:abstractNum>
  <w:abstractNum w:abstractNumId="12" w15:restartNumberingAfterBreak="0">
    <w:nsid w:val="20145352"/>
    <w:multiLevelType w:val="hybridMultilevel"/>
    <w:tmpl w:val="7DB642EE"/>
    <w:lvl w:ilvl="0" w:tplc="7A128782">
      <w:start w:val="1"/>
      <w:numFmt w:val="bullet"/>
      <w:lvlText w:val=""/>
      <w:lvlJc w:val="left"/>
      <w:pPr>
        <w:tabs>
          <w:tab w:val="num" w:pos="680"/>
        </w:tabs>
        <w:ind w:left="680"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072A19"/>
    <w:multiLevelType w:val="singleLevel"/>
    <w:tmpl w:val="8CA40EBA"/>
    <w:lvl w:ilvl="0">
      <w:start w:val="1"/>
      <w:numFmt w:val="decimal"/>
      <w:lvlText w:val="2.%1."/>
      <w:legacy w:legacy="1" w:legacySpace="0" w:legacyIndent="423"/>
      <w:lvlJc w:val="left"/>
      <w:rPr>
        <w:rFonts w:ascii="Times New Roman" w:hAnsi="Times New Roman" w:cs="Times New Roman" w:hint="default"/>
      </w:rPr>
    </w:lvl>
  </w:abstractNum>
  <w:abstractNum w:abstractNumId="14" w15:restartNumberingAfterBreak="0">
    <w:nsid w:val="23DF5599"/>
    <w:multiLevelType w:val="hybridMultilevel"/>
    <w:tmpl w:val="90D48B68"/>
    <w:lvl w:ilvl="0" w:tplc="04190011">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4F15803"/>
    <w:multiLevelType w:val="singleLevel"/>
    <w:tmpl w:val="53043130"/>
    <w:lvl w:ilvl="0">
      <w:start w:val="6"/>
      <w:numFmt w:val="decimal"/>
      <w:lvlText w:val="%1)"/>
      <w:legacy w:legacy="1" w:legacySpace="0" w:legacyIndent="230"/>
      <w:lvlJc w:val="left"/>
      <w:rPr>
        <w:rFonts w:ascii="Times New Roman" w:hAnsi="Times New Roman" w:cs="Times New Roman" w:hint="default"/>
      </w:rPr>
    </w:lvl>
  </w:abstractNum>
  <w:abstractNum w:abstractNumId="16" w15:restartNumberingAfterBreak="0">
    <w:nsid w:val="257D76C9"/>
    <w:multiLevelType w:val="hybridMultilevel"/>
    <w:tmpl w:val="6ACCA3F4"/>
    <w:lvl w:ilvl="0" w:tplc="3EA82E94">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7430127"/>
    <w:multiLevelType w:val="singleLevel"/>
    <w:tmpl w:val="B0B25128"/>
    <w:lvl w:ilvl="0">
      <w:start w:val="2"/>
      <w:numFmt w:val="decimal"/>
      <w:lvlText w:val="%1)"/>
      <w:legacy w:legacy="1" w:legacySpace="0" w:legacyIndent="235"/>
      <w:lvlJc w:val="left"/>
      <w:rPr>
        <w:rFonts w:ascii="Times New Roman" w:hAnsi="Times New Roman" w:cs="Times New Roman" w:hint="default"/>
      </w:rPr>
    </w:lvl>
  </w:abstractNum>
  <w:abstractNum w:abstractNumId="18" w15:restartNumberingAfterBreak="0">
    <w:nsid w:val="2AFE0AAA"/>
    <w:multiLevelType w:val="hybridMultilevel"/>
    <w:tmpl w:val="A0CAE4B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662191"/>
    <w:multiLevelType w:val="multilevel"/>
    <w:tmpl w:val="D72E92A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0" w15:restartNumberingAfterBreak="0">
    <w:nsid w:val="32855BB7"/>
    <w:multiLevelType w:val="singleLevel"/>
    <w:tmpl w:val="7F0A1908"/>
    <w:lvl w:ilvl="0">
      <w:start w:val="8"/>
      <w:numFmt w:val="decimal"/>
      <w:lvlText w:val="%1)"/>
      <w:legacy w:legacy="1" w:legacySpace="0" w:legacyIndent="230"/>
      <w:lvlJc w:val="left"/>
      <w:rPr>
        <w:rFonts w:ascii="Times New Roman" w:hAnsi="Times New Roman" w:cs="Times New Roman" w:hint="default"/>
      </w:rPr>
    </w:lvl>
  </w:abstractNum>
  <w:abstractNum w:abstractNumId="21" w15:restartNumberingAfterBreak="0">
    <w:nsid w:val="4061122B"/>
    <w:multiLevelType w:val="singleLevel"/>
    <w:tmpl w:val="7B74A0AA"/>
    <w:lvl w:ilvl="0">
      <w:start w:val="1"/>
      <w:numFmt w:val="decimal"/>
      <w:lvlText w:val="2.%1."/>
      <w:legacy w:legacy="1" w:legacySpace="0" w:legacyIndent="422"/>
      <w:lvlJc w:val="left"/>
      <w:rPr>
        <w:rFonts w:ascii="Times New Roman" w:hAnsi="Times New Roman" w:cs="Times New Roman" w:hint="default"/>
      </w:rPr>
    </w:lvl>
  </w:abstractNum>
  <w:abstractNum w:abstractNumId="22" w15:restartNumberingAfterBreak="0">
    <w:nsid w:val="44BF1684"/>
    <w:multiLevelType w:val="hybridMultilevel"/>
    <w:tmpl w:val="FC063F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74851FC"/>
    <w:multiLevelType w:val="singleLevel"/>
    <w:tmpl w:val="CFEC290C"/>
    <w:lvl w:ilvl="0">
      <w:start w:val="2"/>
      <w:numFmt w:val="bullet"/>
      <w:lvlText w:val="-"/>
      <w:lvlJc w:val="left"/>
      <w:pPr>
        <w:tabs>
          <w:tab w:val="num" w:pos="360"/>
        </w:tabs>
        <w:ind w:left="360" w:hanging="360"/>
      </w:pPr>
      <w:rPr>
        <w:rFonts w:hint="default"/>
      </w:rPr>
    </w:lvl>
  </w:abstractNum>
  <w:abstractNum w:abstractNumId="24" w15:restartNumberingAfterBreak="0">
    <w:nsid w:val="4A6B23F3"/>
    <w:multiLevelType w:val="singleLevel"/>
    <w:tmpl w:val="AACA947A"/>
    <w:lvl w:ilvl="0">
      <w:start w:val="1"/>
      <w:numFmt w:val="decimal"/>
      <w:lvlText w:val="%1."/>
      <w:legacy w:legacy="1" w:legacySpace="0" w:legacyIndent="178"/>
      <w:lvlJc w:val="left"/>
      <w:rPr>
        <w:rFonts w:ascii="Times New Roman" w:hAnsi="Times New Roman" w:cs="Times New Roman" w:hint="default"/>
      </w:rPr>
    </w:lvl>
  </w:abstractNum>
  <w:abstractNum w:abstractNumId="25" w15:restartNumberingAfterBreak="0">
    <w:nsid w:val="4F9962E7"/>
    <w:multiLevelType w:val="hybridMultilevel"/>
    <w:tmpl w:val="A07C40E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15:restartNumberingAfterBreak="0">
    <w:nsid w:val="50982331"/>
    <w:multiLevelType w:val="singleLevel"/>
    <w:tmpl w:val="65D65356"/>
    <w:lvl w:ilvl="0">
      <w:start w:val="1"/>
      <w:numFmt w:val="decimal"/>
      <w:lvlText w:val="%1)"/>
      <w:legacy w:legacy="1" w:legacySpace="0" w:legacyIndent="187"/>
      <w:lvlJc w:val="left"/>
      <w:rPr>
        <w:rFonts w:ascii="Times New Roman" w:hAnsi="Times New Roman" w:cs="Times New Roman" w:hint="default"/>
      </w:rPr>
    </w:lvl>
  </w:abstractNum>
  <w:abstractNum w:abstractNumId="27" w15:restartNumberingAfterBreak="0">
    <w:nsid w:val="510D2E03"/>
    <w:multiLevelType w:val="hybridMultilevel"/>
    <w:tmpl w:val="F9BE9EC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CB7BFD"/>
    <w:multiLevelType w:val="hybridMultilevel"/>
    <w:tmpl w:val="C40C801E"/>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58980BAF"/>
    <w:multiLevelType w:val="singleLevel"/>
    <w:tmpl w:val="CBEC91E6"/>
    <w:lvl w:ilvl="0">
      <w:start w:val="3"/>
      <w:numFmt w:val="decimal"/>
      <w:lvlText w:val="%1."/>
      <w:legacy w:legacy="1" w:legacySpace="0" w:legacyIndent="206"/>
      <w:lvlJc w:val="left"/>
      <w:rPr>
        <w:rFonts w:ascii="Times New Roman" w:hAnsi="Times New Roman" w:cs="Times New Roman" w:hint="default"/>
      </w:rPr>
    </w:lvl>
  </w:abstractNum>
  <w:abstractNum w:abstractNumId="30" w15:restartNumberingAfterBreak="0">
    <w:nsid w:val="59C238FF"/>
    <w:multiLevelType w:val="hybridMultilevel"/>
    <w:tmpl w:val="A8EAA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AF2DE2"/>
    <w:multiLevelType w:val="hybridMultilevel"/>
    <w:tmpl w:val="CDEA06FC"/>
    <w:lvl w:ilvl="0" w:tplc="7A128782">
      <w:start w:val="1"/>
      <w:numFmt w:val="bullet"/>
      <w:lvlText w:val=""/>
      <w:lvlJc w:val="left"/>
      <w:pPr>
        <w:tabs>
          <w:tab w:val="num" w:pos="680"/>
        </w:tabs>
        <w:ind w:left="680"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214C48"/>
    <w:multiLevelType w:val="singleLevel"/>
    <w:tmpl w:val="69846648"/>
    <w:lvl w:ilvl="0">
      <w:start w:val="2004"/>
      <w:numFmt w:val="bullet"/>
      <w:lvlText w:val="-"/>
      <w:lvlJc w:val="left"/>
      <w:pPr>
        <w:tabs>
          <w:tab w:val="num" w:pos="360"/>
        </w:tabs>
        <w:ind w:left="360" w:hanging="360"/>
      </w:pPr>
      <w:rPr>
        <w:rFonts w:hint="default"/>
      </w:rPr>
    </w:lvl>
  </w:abstractNum>
  <w:abstractNum w:abstractNumId="33" w15:restartNumberingAfterBreak="0">
    <w:nsid w:val="5BDD7156"/>
    <w:multiLevelType w:val="hybridMultilevel"/>
    <w:tmpl w:val="ACF004C6"/>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5E622087"/>
    <w:multiLevelType w:val="hybridMultilevel"/>
    <w:tmpl w:val="6EA415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15:restartNumberingAfterBreak="0">
    <w:nsid w:val="60834DD6"/>
    <w:multiLevelType w:val="hybridMultilevel"/>
    <w:tmpl w:val="41B889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677D7BF3"/>
    <w:multiLevelType w:val="hybridMultilevel"/>
    <w:tmpl w:val="B548429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C41429"/>
    <w:multiLevelType w:val="singleLevel"/>
    <w:tmpl w:val="308CDFFA"/>
    <w:lvl w:ilvl="0">
      <w:start w:val="3"/>
      <w:numFmt w:val="decimal"/>
      <w:lvlText w:val="%1)"/>
      <w:legacy w:legacy="1" w:legacySpace="0" w:legacyIndent="235"/>
      <w:lvlJc w:val="left"/>
      <w:rPr>
        <w:rFonts w:ascii="Times New Roman" w:hAnsi="Times New Roman" w:cs="Times New Roman" w:hint="default"/>
      </w:rPr>
    </w:lvl>
  </w:abstractNum>
  <w:abstractNum w:abstractNumId="38" w15:restartNumberingAfterBreak="0">
    <w:nsid w:val="709A2328"/>
    <w:multiLevelType w:val="hybridMultilevel"/>
    <w:tmpl w:val="C032D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694952"/>
    <w:multiLevelType w:val="hybridMultilevel"/>
    <w:tmpl w:val="184C9B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C657AE"/>
    <w:multiLevelType w:val="hybridMultilevel"/>
    <w:tmpl w:val="C52A8502"/>
    <w:lvl w:ilvl="0" w:tplc="DF1E4044">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234"/>
        </w:tabs>
        <w:ind w:left="1234" w:hanging="360"/>
      </w:pPr>
    </w:lvl>
    <w:lvl w:ilvl="2" w:tplc="0419001B" w:tentative="1">
      <w:start w:val="1"/>
      <w:numFmt w:val="lowerRoman"/>
      <w:lvlText w:val="%3."/>
      <w:lvlJc w:val="right"/>
      <w:pPr>
        <w:tabs>
          <w:tab w:val="num" w:pos="1954"/>
        </w:tabs>
        <w:ind w:left="1954" w:hanging="180"/>
      </w:pPr>
    </w:lvl>
    <w:lvl w:ilvl="3" w:tplc="0419000F" w:tentative="1">
      <w:start w:val="1"/>
      <w:numFmt w:val="decimal"/>
      <w:lvlText w:val="%4."/>
      <w:lvlJc w:val="left"/>
      <w:pPr>
        <w:tabs>
          <w:tab w:val="num" w:pos="2674"/>
        </w:tabs>
        <w:ind w:left="2674" w:hanging="360"/>
      </w:pPr>
    </w:lvl>
    <w:lvl w:ilvl="4" w:tplc="04190019" w:tentative="1">
      <w:start w:val="1"/>
      <w:numFmt w:val="lowerLetter"/>
      <w:lvlText w:val="%5."/>
      <w:lvlJc w:val="left"/>
      <w:pPr>
        <w:tabs>
          <w:tab w:val="num" w:pos="3394"/>
        </w:tabs>
        <w:ind w:left="3394" w:hanging="360"/>
      </w:pPr>
    </w:lvl>
    <w:lvl w:ilvl="5" w:tplc="0419001B" w:tentative="1">
      <w:start w:val="1"/>
      <w:numFmt w:val="lowerRoman"/>
      <w:lvlText w:val="%6."/>
      <w:lvlJc w:val="right"/>
      <w:pPr>
        <w:tabs>
          <w:tab w:val="num" w:pos="4114"/>
        </w:tabs>
        <w:ind w:left="4114" w:hanging="180"/>
      </w:pPr>
    </w:lvl>
    <w:lvl w:ilvl="6" w:tplc="0419000F" w:tentative="1">
      <w:start w:val="1"/>
      <w:numFmt w:val="decimal"/>
      <w:lvlText w:val="%7."/>
      <w:lvlJc w:val="left"/>
      <w:pPr>
        <w:tabs>
          <w:tab w:val="num" w:pos="4834"/>
        </w:tabs>
        <w:ind w:left="4834" w:hanging="360"/>
      </w:pPr>
    </w:lvl>
    <w:lvl w:ilvl="7" w:tplc="04190019" w:tentative="1">
      <w:start w:val="1"/>
      <w:numFmt w:val="lowerLetter"/>
      <w:lvlText w:val="%8."/>
      <w:lvlJc w:val="left"/>
      <w:pPr>
        <w:tabs>
          <w:tab w:val="num" w:pos="5554"/>
        </w:tabs>
        <w:ind w:left="5554" w:hanging="360"/>
      </w:pPr>
    </w:lvl>
    <w:lvl w:ilvl="8" w:tplc="0419001B" w:tentative="1">
      <w:start w:val="1"/>
      <w:numFmt w:val="lowerRoman"/>
      <w:lvlText w:val="%9."/>
      <w:lvlJc w:val="right"/>
      <w:pPr>
        <w:tabs>
          <w:tab w:val="num" w:pos="6274"/>
        </w:tabs>
        <w:ind w:left="6274" w:hanging="180"/>
      </w:pPr>
    </w:lvl>
  </w:abstractNum>
  <w:abstractNum w:abstractNumId="41" w15:restartNumberingAfterBreak="0">
    <w:nsid w:val="789D78DB"/>
    <w:multiLevelType w:val="multilevel"/>
    <w:tmpl w:val="735C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3D718F"/>
    <w:multiLevelType w:val="hybridMultilevel"/>
    <w:tmpl w:val="508C75CC"/>
    <w:lvl w:ilvl="0" w:tplc="7A128782">
      <w:start w:val="1"/>
      <w:numFmt w:val="bullet"/>
      <w:lvlText w:val=""/>
      <w:lvlJc w:val="left"/>
      <w:pPr>
        <w:tabs>
          <w:tab w:val="num" w:pos="680"/>
        </w:tabs>
        <w:ind w:left="680" w:hanging="283"/>
      </w:pPr>
      <w:rPr>
        <w:rFonts w:ascii="Symbol" w:hAnsi="Symbol" w:hint="default"/>
        <w:color w:val="auto"/>
      </w:rPr>
    </w:lvl>
    <w:lvl w:ilvl="1" w:tplc="0419000F">
      <w:start w:val="1"/>
      <w:numFmt w:val="decimal"/>
      <w:lvlText w:val="%2."/>
      <w:lvlJc w:val="left"/>
      <w:pPr>
        <w:tabs>
          <w:tab w:val="num" w:pos="1440"/>
        </w:tabs>
        <w:ind w:left="1440" w:hanging="360"/>
      </w:pPr>
      <w:rPr>
        <w:rFonts w:hint="default"/>
        <w:color w:val="auto"/>
      </w:rPr>
    </w:lvl>
    <w:lvl w:ilvl="2" w:tplc="7A128782">
      <w:start w:val="1"/>
      <w:numFmt w:val="bullet"/>
      <w:lvlText w:val=""/>
      <w:lvlJc w:val="left"/>
      <w:pPr>
        <w:tabs>
          <w:tab w:val="num" w:pos="2083"/>
        </w:tabs>
        <w:ind w:left="2083" w:hanging="283"/>
      </w:pPr>
      <w:rPr>
        <w:rFonts w:ascii="Symbol" w:hAnsi="Symbol"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C63B59"/>
    <w:multiLevelType w:val="hybridMultilevel"/>
    <w:tmpl w:val="2026B0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7F6D3FCD"/>
    <w:multiLevelType w:val="hybridMultilevel"/>
    <w:tmpl w:val="4F7A5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3"/>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num>
  <w:num w:numId="7">
    <w:abstractNumId w:val="11"/>
  </w:num>
  <w:num w:numId="8">
    <w:abstractNumId w:val="23"/>
  </w:num>
  <w:num w:numId="9">
    <w:abstractNumId w:val="8"/>
  </w:num>
  <w:num w:numId="10">
    <w:abstractNumId w:val="32"/>
  </w:num>
  <w:num w:numId="11">
    <w:abstractNumId w:val="22"/>
  </w:num>
  <w:num w:numId="12">
    <w:abstractNumId w:val="4"/>
  </w:num>
  <w:num w:numId="13">
    <w:abstractNumId w:val="4"/>
    <w:lvlOverride w:ilvl="0">
      <w:lvl w:ilvl="0">
        <w:start w:val="1"/>
        <w:numFmt w:val="decimal"/>
        <w:lvlText w:val="%1."/>
        <w:legacy w:legacy="1" w:legacySpace="0" w:legacyIndent="206"/>
        <w:lvlJc w:val="left"/>
        <w:rPr>
          <w:rFonts w:ascii="Times New Roman" w:hAnsi="Times New Roman" w:cs="Times New Roman" w:hint="default"/>
        </w:rPr>
      </w:lvl>
    </w:lvlOverride>
  </w:num>
  <w:num w:numId="14">
    <w:abstractNumId w:val="21"/>
  </w:num>
  <w:num w:numId="15">
    <w:abstractNumId w:val="39"/>
  </w:num>
  <w:num w:numId="16">
    <w:abstractNumId w:val="13"/>
  </w:num>
  <w:num w:numId="17">
    <w:abstractNumId w:val="17"/>
  </w:num>
  <w:num w:numId="18">
    <w:abstractNumId w:val="37"/>
  </w:num>
  <w:num w:numId="19">
    <w:abstractNumId w:val="1"/>
  </w:num>
  <w:num w:numId="20">
    <w:abstractNumId w:val="15"/>
  </w:num>
  <w:num w:numId="21">
    <w:abstractNumId w:val="20"/>
  </w:num>
  <w:num w:numId="22">
    <w:abstractNumId w:val="24"/>
  </w:num>
  <w:num w:numId="23">
    <w:abstractNumId w:val="24"/>
    <w:lvlOverride w:ilvl="0">
      <w:lvl w:ilvl="0">
        <w:start w:val="1"/>
        <w:numFmt w:val="decimal"/>
        <w:lvlText w:val="%1."/>
        <w:legacy w:legacy="1" w:legacySpace="0" w:legacyIndent="211"/>
        <w:lvlJc w:val="left"/>
        <w:rPr>
          <w:rFonts w:ascii="Times New Roman" w:hAnsi="Times New Roman" w:cs="Times New Roman" w:hint="default"/>
        </w:rPr>
      </w:lvl>
    </w:lvlOverride>
  </w:num>
  <w:num w:numId="24">
    <w:abstractNumId w:val="29"/>
  </w:num>
  <w:num w:numId="25">
    <w:abstractNumId w:val="9"/>
  </w:num>
  <w:num w:numId="26">
    <w:abstractNumId w:val="36"/>
  </w:num>
  <w:num w:numId="27">
    <w:abstractNumId w:val="28"/>
  </w:num>
  <w:num w:numId="28">
    <w:abstractNumId w:val="0"/>
  </w:num>
  <w:num w:numId="29">
    <w:abstractNumId w:val="33"/>
  </w:num>
  <w:num w:numId="30">
    <w:abstractNumId w:val="27"/>
  </w:num>
  <w:num w:numId="31">
    <w:abstractNumId w:val="18"/>
  </w:num>
  <w:num w:numId="32">
    <w:abstractNumId w:val="14"/>
  </w:num>
  <w:num w:numId="33">
    <w:abstractNumId w:val="42"/>
  </w:num>
  <w:num w:numId="34">
    <w:abstractNumId w:val="12"/>
  </w:num>
  <w:num w:numId="35">
    <w:abstractNumId w:val="31"/>
  </w:num>
  <w:num w:numId="36">
    <w:abstractNumId w:val="2"/>
  </w:num>
  <w:num w:numId="37">
    <w:abstractNumId w:val="3"/>
  </w:num>
  <w:num w:numId="38">
    <w:abstractNumId w:val="16"/>
  </w:num>
  <w:num w:numId="39">
    <w:abstractNumId w:val="25"/>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41"/>
  </w:num>
  <w:num w:numId="44">
    <w:abstractNumId w:val="19"/>
  </w:num>
  <w:num w:numId="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44"/>
  </w:num>
  <w:num w:numId="4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hdrShapeDefaults>
    <o:shapedefaults v:ext="edit" spidmax="2049">
      <o:colormru v:ext="edit" colors="#c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003"/>
    <w:rsid w:val="000001C0"/>
    <w:rsid w:val="00000246"/>
    <w:rsid w:val="000005B4"/>
    <w:rsid w:val="00000627"/>
    <w:rsid w:val="00000742"/>
    <w:rsid w:val="000007F7"/>
    <w:rsid w:val="000008BC"/>
    <w:rsid w:val="00000ADB"/>
    <w:rsid w:val="00000AE2"/>
    <w:rsid w:val="00000DDD"/>
    <w:rsid w:val="00000DFB"/>
    <w:rsid w:val="00001832"/>
    <w:rsid w:val="00001B02"/>
    <w:rsid w:val="00001CBB"/>
    <w:rsid w:val="00001DB4"/>
    <w:rsid w:val="00001E98"/>
    <w:rsid w:val="000021FF"/>
    <w:rsid w:val="0000233E"/>
    <w:rsid w:val="00002873"/>
    <w:rsid w:val="00002AD4"/>
    <w:rsid w:val="00002DD7"/>
    <w:rsid w:val="00002DDD"/>
    <w:rsid w:val="0000354E"/>
    <w:rsid w:val="00003556"/>
    <w:rsid w:val="000035A8"/>
    <w:rsid w:val="00003927"/>
    <w:rsid w:val="00003A17"/>
    <w:rsid w:val="00003BE0"/>
    <w:rsid w:val="00003DEF"/>
    <w:rsid w:val="0000401E"/>
    <w:rsid w:val="0000405B"/>
    <w:rsid w:val="00004589"/>
    <w:rsid w:val="00004900"/>
    <w:rsid w:val="00004922"/>
    <w:rsid w:val="00004999"/>
    <w:rsid w:val="00004C43"/>
    <w:rsid w:val="00004D20"/>
    <w:rsid w:val="00004DA9"/>
    <w:rsid w:val="000053DC"/>
    <w:rsid w:val="0000542E"/>
    <w:rsid w:val="000055C2"/>
    <w:rsid w:val="000055DE"/>
    <w:rsid w:val="000056D8"/>
    <w:rsid w:val="000062D6"/>
    <w:rsid w:val="000063F1"/>
    <w:rsid w:val="00006B4D"/>
    <w:rsid w:val="00006D90"/>
    <w:rsid w:val="00006DE0"/>
    <w:rsid w:val="00006FAF"/>
    <w:rsid w:val="000070AD"/>
    <w:rsid w:val="0000722A"/>
    <w:rsid w:val="0000726D"/>
    <w:rsid w:val="000075CD"/>
    <w:rsid w:val="00007948"/>
    <w:rsid w:val="00007A9A"/>
    <w:rsid w:val="00007F12"/>
    <w:rsid w:val="00007FB7"/>
    <w:rsid w:val="000104B7"/>
    <w:rsid w:val="00010846"/>
    <w:rsid w:val="0001089A"/>
    <w:rsid w:val="00010ABE"/>
    <w:rsid w:val="000116A3"/>
    <w:rsid w:val="00011A42"/>
    <w:rsid w:val="00011BA9"/>
    <w:rsid w:val="00011FD4"/>
    <w:rsid w:val="00012463"/>
    <w:rsid w:val="000128E0"/>
    <w:rsid w:val="0001295D"/>
    <w:rsid w:val="00012E9D"/>
    <w:rsid w:val="00012F36"/>
    <w:rsid w:val="00012FE2"/>
    <w:rsid w:val="0001338A"/>
    <w:rsid w:val="000133CD"/>
    <w:rsid w:val="00013588"/>
    <w:rsid w:val="000136D9"/>
    <w:rsid w:val="0001372C"/>
    <w:rsid w:val="00013A2C"/>
    <w:rsid w:val="00013A3C"/>
    <w:rsid w:val="00013C95"/>
    <w:rsid w:val="00013F60"/>
    <w:rsid w:val="00014142"/>
    <w:rsid w:val="00014769"/>
    <w:rsid w:val="00014A1A"/>
    <w:rsid w:val="00014F82"/>
    <w:rsid w:val="00014FB9"/>
    <w:rsid w:val="000151BB"/>
    <w:rsid w:val="00015485"/>
    <w:rsid w:val="000154AC"/>
    <w:rsid w:val="000156C1"/>
    <w:rsid w:val="00015708"/>
    <w:rsid w:val="0001577D"/>
    <w:rsid w:val="0001596C"/>
    <w:rsid w:val="00015B4D"/>
    <w:rsid w:val="00015F34"/>
    <w:rsid w:val="00016394"/>
    <w:rsid w:val="00016D6E"/>
    <w:rsid w:val="00016E25"/>
    <w:rsid w:val="00016FF0"/>
    <w:rsid w:val="0001750B"/>
    <w:rsid w:val="00017B9F"/>
    <w:rsid w:val="00017E5F"/>
    <w:rsid w:val="00017E8E"/>
    <w:rsid w:val="00020072"/>
    <w:rsid w:val="000202A5"/>
    <w:rsid w:val="00020456"/>
    <w:rsid w:val="00020CC9"/>
    <w:rsid w:val="00020DB4"/>
    <w:rsid w:val="0002113D"/>
    <w:rsid w:val="00021210"/>
    <w:rsid w:val="00021717"/>
    <w:rsid w:val="0002180B"/>
    <w:rsid w:val="000219CB"/>
    <w:rsid w:val="00021AC0"/>
    <w:rsid w:val="00021C45"/>
    <w:rsid w:val="00021D26"/>
    <w:rsid w:val="000222AE"/>
    <w:rsid w:val="000223DE"/>
    <w:rsid w:val="0002242F"/>
    <w:rsid w:val="000224E2"/>
    <w:rsid w:val="0002272F"/>
    <w:rsid w:val="00022B18"/>
    <w:rsid w:val="00022BA0"/>
    <w:rsid w:val="00022C49"/>
    <w:rsid w:val="00022D4B"/>
    <w:rsid w:val="00022FC2"/>
    <w:rsid w:val="000235AE"/>
    <w:rsid w:val="00023644"/>
    <w:rsid w:val="00023942"/>
    <w:rsid w:val="000239F4"/>
    <w:rsid w:val="00023AAA"/>
    <w:rsid w:val="00023E4E"/>
    <w:rsid w:val="00023FD8"/>
    <w:rsid w:val="00024338"/>
    <w:rsid w:val="0002456A"/>
    <w:rsid w:val="000245AD"/>
    <w:rsid w:val="00024B91"/>
    <w:rsid w:val="00024CED"/>
    <w:rsid w:val="00024E01"/>
    <w:rsid w:val="00024EC9"/>
    <w:rsid w:val="000250EA"/>
    <w:rsid w:val="0002518C"/>
    <w:rsid w:val="000253DD"/>
    <w:rsid w:val="00025528"/>
    <w:rsid w:val="0002560E"/>
    <w:rsid w:val="00025873"/>
    <w:rsid w:val="00025920"/>
    <w:rsid w:val="00025AC5"/>
    <w:rsid w:val="00025C83"/>
    <w:rsid w:val="00025E2A"/>
    <w:rsid w:val="00025ECB"/>
    <w:rsid w:val="00025F12"/>
    <w:rsid w:val="000265D6"/>
    <w:rsid w:val="00026813"/>
    <w:rsid w:val="00026B73"/>
    <w:rsid w:val="00027056"/>
    <w:rsid w:val="0002705F"/>
    <w:rsid w:val="0002719B"/>
    <w:rsid w:val="000272E2"/>
    <w:rsid w:val="000274F1"/>
    <w:rsid w:val="0002750A"/>
    <w:rsid w:val="00027AD4"/>
    <w:rsid w:val="00027B83"/>
    <w:rsid w:val="00027C83"/>
    <w:rsid w:val="00027D08"/>
    <w:rsid w:val="00027E0F"/>
    <w:rsid w:val="00027FF6"/>
    <w:rsid w:val="000305B8"/>
    <w:rsid w:val="00030911"/>
    <w:rsid w:val="00030965"/>
    <w:rsid w:val="00030A55"/>
    <w:rsid w:val="00030AFC"/>
    <w:rsid w:val="00030B6B"/>
    <w:rsid w:val="00030D6B"/>
    <w:rsid w:val="00030F21"/>
    <w:rsid w:val="00031035"/>
    <w:rsid w:val="0003149B"/>
    <w:rsid w:val="00031646"/>
    <w:rsid w:val="00031A22"/>
    <w:rsid w:val="00031BD6"/>
    <w:rsid w:val="00031CDB"/>
    <w:rsid w:val="00031DA3"/>
    <w:rsid w:val="00031E63"/>
    <w:rsid w:val="00031EE0"/>
    <w:rsid w:val="00031FDC"/>
    <w:rsid w:val="00031FF3"/>
    <w:rsid w:val="000328B2"/>
    <w:rsid w:val="00032B69"/>
    <w:rsid w:val="00032DCF"/>
    <w:rsid w:val="00032E01"/>
    <w:rsid w:val="00032E3C"/>
    <w:rsid w:val="00033333"/>
    <w:rsid w:val="00033682"/>
    <w:rsid w:val="000336A5"/>
    <w:rsid w:val="0003392F"/>
    <w:rsid w:val="00034084"/>
    <w:rsid w:val="000341FE"/>
    <w:rsid w:val="0003436B"/>
    <w:rsid w:val="0003461A"/>
    <w:rsid w:val="0003476B"/>
    <w:rsid w:val="0003478F"/>
    <w:rsid w:val="00034BCD"/>
    <w:rsid w:val="00035665"/>
    <w:rsid w:val="00035693"/>
    <w:rsid w:val="000357D1"/>
    <w:rsid w:val="00035E72"/>
    <w:rsid w:val="00036218"/>
    <w:rsid w:val="000364DB"/>
    <w:rsid w:val="0003671A"/>
    <w:rsid w:val="00036D41"/>
    <w:rsid w:val="00036E0B"/>
    <w:rsid w:val="000370CA"/>
    <w:rsid w:val="00037149"/>
    <w:rsid w:val="0003726B"/>
    <w:rsid w:val="0003733F"/>
    <w:rsid w:val="00037352"/>
    <w:rsid w:val="00037B7A"/>
    <w:rsid w:val="000400E9"/>
    <w:rsid w:val="00040131"/>
    <w:rsid w:val="0004019A"/>
    <w:rsid w:val="0004037E"/>
    <w:rsid w:val="000403B0"/>
    <w:rsid w:val="0004064B"/>
    <w:rsid w:val="0004072B"/>
    <w:rsid w:val="00040B09"/>
    <w:rsid w:val="00040B4F"/>
    <w:rsid w:val="00040C6D"/>
    <w:rsid w:val="00040CA9"/>
    <w:rsid w:val="000413BB"/>
    <w:rsid w:val="000413C0"/>
    <w:rsid w:val="00041719"/>
    <w:rsid w:val="0004176D"/>
    <w:rsid w:val="0004177D"/>
    <w:rsid w:val="00042644"/>
    <w:rsid w:val="0004296D"/>
    <w:rsid w:val="000430EE"/>
    <w:rsid w:val="00043269"/>
    <w:rsid w:val="00043374"/>
    <w:rsid w:val="00043461"/>
    <w:rsid w:val="000435A1"/>
    <w:rsid w:val="00043E3F"/>
    <w:rsid w:val="00043EF5"/>
    <w:rsid w:val="00044E70"/>
    <w:rsid w:val="00045769"/>
    <w:rsid w:val="00045B7F"/>
    <w:rsid w:val="00045D30"/>
    <w:rsid w:val="00045E2E"/>
    <w:rsid w:val="00045E7B"/>
    <w:rsid w:val="00046784"/>
    <w:rsid w:val="000467A0"/>
    <w:rsid w:val="00046827"/>
    <w:rsid w:val="000469C6"/>
    <w:rsid w:val="00046A6E"/>
    <w:rsid w:val="00046F94"/>
    <w:rsid w:val="00047116"/>
    <w:rsid w:val="00047658"/>
    <w:rsid w:val="00047A1F"/>
    <w:rsid w:val="00047CED"/>
    <w:rsid w:val="00047DCB"/>
    <w:rsid w:val="00047F22"/>
    <w:rsid w:val="000508B4"/>
    <w:rsid w:val="00050CE9"/>
    <w:rsid w:val="00050DC6"/>
    <w:rsid w:val="00050E93"/>
    <w:rsid w:val="00050F63"/>
    <w:rsid w:val="00051073"/>
    <w:rsid w:val="00051234"/>
    <w:rsid w:val="000512E8"/>
    <w:rsid w:val="0005147A"/>
    <w:rsid w:val="000514C6"/>
    <w:rsid w:val="0005159C"/>
    <w:rsid w:val="0005166A"/>
    <w:rsid w:val="000521D2"/>
    <w:rsid w:val="00052435"/>
    <w:rsid w:val="000525FF"/>
    <w:rsid w:val="000526DD"/>
    <w:rsid w:val="0005338D"/>
    <w:rsid w:val="00053755"/>
    <w:rsid w:val="00053B97"/>
    <w:rsid w:val="00053E2E"/>
    <w:rsid w:val="00053F98"/>
    <w:rsid w:val="000540AD"/>
    <w:rsid w:val="0005497B"/>
    <w:rsid w:val="00054D14"/>
    <w:rsid w:val="0005550B"/>
    <w:rsid w:val="00055944"/>
    <w:rsid w:val="00055A59"/>
    <w:rsid w:val="00055E55"/>
    <w:rsid w:val="00055EDD"/>
    <w:rsid w:val="00055F63"/>
    <w:rsid w:val="00056035"/>
    <w:rsid w:val="0005629B"/>
    <w:rsid w:val="00056A43"/>
    <w:rsid w:val="00056A80"/>
    <w:rsid w:val="00057133"/>
    <w:rsid w:val="00057568"/>
    <w:rsid w:val="0005785C"/>
    <w:rsid w:val="00057A9C"/>
    <w:rsid w:val="00057B98"/>
    <w:rsid w:val="00057C21"/>
    <w:rsid w:val="000603AF"/>
    <w:rsid w:val="0006066F"/>
    <w:rsid w:val="0006082A"/>
    <w:rsid w:val="0006129D"/>
    <w:rsid w:val="00061852"/>
    <w:rsid w:val="00061B2C"/>
    <w:rsid w:val="00061BFA"/>
    <w:rsid w:val="00061D9B"/>
    <w:rsid w:val="00061E82"/>
    <w:rsid w:val="00062060"/>
    <w:rsid w:val="000620A2"/>
    <w:rsid w:val="00062265"/>
    <w:rsid w:val="000622B5"/>
    <w:rsid w:val="000622C3"/>
    <w:rsid w:val="00062B33"/>
    <w:rsid w:val="00062FF4"/>
    <w:rsid w:val="000634D6"/>
    <w:rsid w:val="000635C5"/>
    <w:rsid w:val="00063979"/>
    <w:rsid w:val="000639FE"/>
    <w:rsid w:val="00063BA2"/>
    <w:rsid w:val="00063C33"/>
    <w:rsid w:val="00063D8F"/>
    <w:rsid w:val="00064789"/>
    <w:rsid w:val="000648F8"/>
    <w:rsid w:val="00064B7F"/>
    <w:rsid w:val="00064CA1"/>
    <w:rsid w:val="00064CA8"/>
    <w:rsid w:val="00064D64"/>
    <w:rsid w:val="00064DF9"/>
    <w:rsid w:val="00064E9F"/>
    <w:rsid w:val="000653C6"/>
    <w:rsid w:val="0006588C"/>
    <w:rsid w:val="00065A9A"/>
    <w:rsid w:val="00065AAC"/>
    <w:rsid w:val="0006662C"/>
    <w:rsid w:val="00066A3F"/>
    <w:rsid w:val="00066E29"/>
    <w:rsid w:val="00066F76"/>
    <w:rsid w:val="00067109"/>
    <w:rsid w:val="0006734D"/>
    <w:rsid w:val="000675EE"/>
    <w:rsid w:val="00067ADA"/>
    <w:rsid w:val="00067C12"/>
    <w:rsid w:val="00067C99"/>
    <w:rsid w:val="00067D24"/>
    <w:rsid w:val="00067D30"/>
    <w:rsid w:val="0007066D"/>
    <w:rsid w:val="000708B5"/>
    <w:rsid w:val="000709D2"/>
    <w:rsid w:val="00070B02"/>
    <w:rsid w:val="00070EAC"/>
    <w:rsid w:val="00071130"/>
    <w:rsid w:val="0007151D"/>
    <w:rsid w:val="00071DB0"/>
    <w:rsid w:val="00072100"/>
    <w:rsid w:val="000728BB"/>
    <w:rsid w:val="0007293A"/>
    <w:rsid w:val="00072A71"/>
    <w:rsid w:val="00072B17"/>
    <w:rsid w:val="00072C1E"/>
    <w:rsid w:val="00072E78"/>
    <w:rsid w:val="00072F78"/>
    <w:rsid w:val="00073269"/>
    <w:rsid w:val="0007326A"/>
    <w:rsid w:val="0007361D"/>
    <w:rsid w:val="0007374D"/>
    <w:rsid w:val="0007377C"/>
    <w:rsid w:val="000737F8"/>
    <w:rsid w:val="00073A8D"/>
    <w:rsid w:val="00073AE4"/>
    <w:rsid w:val="00073C4D"/>
    <w:rsid w:val="00073E95"/>
    <w:rsid w:val="00074169"/>
    <w:rsid w:val="000743A8"/>
    <w:rsid w:val="0007448F"/>
    <w:rsid w:val="0007490E"/>
    <w:rsid w:val="00074996"/>
    <w:rsid w:val="00074DCA"/>
    <w:rsid w:val="00074E21"/>
    <w:rsid w:val="00075036"/>
    <w:rsid w:val="000750DE"/>
    <w:rsid w:val="000752E7"/>
    <w:rsid w:val="0007551F"/>
    <w:rsid w:val="0007591B"/>
    <w:rsid w:val="00075ADE"/>
    <w:rsid w:val="00075B30"/>
    <w:rsid w:val="00075CC8"/>
    <w:rsid w:val="00075F8C"/>
    <w:rsid w:val="00076753"/>
    <w:rsid w:val="00076A53"/>
    <w:rsid w:val="00076D35"/>
    <w:rsid w:val="00076EFB"/>
    <w:rsid w:val="00077180"/>
    <w:rsid w:val="000771E1"/>
    <w:rsid w:val="00077421"/>
    <w:rsid w:val="0007786B"/>
    <w:rsid w:val="000801A6"/>
    <w:rsid w:val="000801B3"/>
    <w:rsid w:val="00080346"/>
    <w:rsid w:val="00080379"/>
    <w:rsid w:val="000805BE"/>
    <w:rsid w:val="0008061B"/>
    <w:rsid w:val="00080F0F"/>
    <w:rsid w:val="00081200"/>
    <w:rsid w:val="00081240"/>
    <w:rsid w:val="00081571"/>
    <w:rsid w:val="00081861"/>
    <w:rsid w:val="000818E8"/>
    <w:rsid w:val="00081F6C"/>
    <w:rsid w:val="00081F7D"/>
    <w:rsid w:val="000820E3"/>
    <w:rsid w:val="000821CD"/>
    <w:rsid w:val="000821D9"/>
    <w:rsid w:val="00082354"/>
    <w:rsid w:val="00082892"/>
    <w:rsid w:val="00082997"/>
    <w:rsid w:val="00082DA1"/>
    <w:rsid w:val="00082EB4"/>
    <w:rsid w:val="000833DA"/>
    <w:rsid w:val="0008389F"/>
    <w:rsid w:val="00083AD7"/>
    <w:rsid w:val="000841FB"/>
    <w:rsid w:val="000845CF"/>
    <w:rsid w:val="00084ACA"/>
    <w:rsid w:val="00084C2D"/>
    <w:rsid w:val="00084F0E"/>
    <w:rsid w:val="00085255"/>
    <w:rsid w:val="000854D2"/>
    <w:rsid w:val="0008573D"/>
    <w:rsid w:val="00085792"/>
    <w:rsid w:val="00085AF1"/>
    <w:rsid w:val="00085E3C"/>
    <w:rsid w:val="00085E4F"/>
    <w:rsid w:val="00085E6E"/>
    <w:rsid w:val="000863FC"/>
    <w:rsid w:val="00086454"/>
    <w:rsid w:val="0008681F"/>
    <w:rsid w:val="00086E4F"/>
    <w:rsid w:val="00086EAF"/>
    <w:rsid w:val="00086EB5"/>
    <w:rsid w:val="00087D4B"/>
    <w:rsid w:val="00087F17"/>
    <w:rsid w:val="000903DB"/>
    <w:rsid w:val="000904EB"/>
    <w:rsid w:val="00090501"/>
    <w:rsid w:val="0009081B"/>
    <w:rsid w:val="00090DE1"/>
    <w:rsid w:val="00090F80"/>
    <w:rsid w:val="000910D1"/>
    <w:rsid w:val="00091259"/>
    <w:rsid w:val="000913D6"/>
    <w:rsid w:val="00091506"/>
    <w:rsid w:val="0009224A"/>
    <w:rsid w:val="0009289A"/>
    <w:rsid w:val="00092EAB"/>
    <w:rsid w:val="00092EE7"/>
    <w:rsid w:val="000931AD"/>
    <w:rsid w:val="000933FA"/>
    <w:rsid w:val="00093781"/>
    <w:rsid w:val="0009386E"/>
    <w:rsid w:val="00093D42"/>
    <w:rsid w:val="00093F58"/>
    <w:rsid w:val="00094111"/>
    <w:rsid w:val="000942CA"/>
    <w:rsid w:val="00094358"/>
    <w:rsid w:val="00094659"/>
    <w:rsid w:val="00094689"/>
    <w:rsid w:val="00094719"/>
    <w:rsid w:val="00094779"/>
    <w:rsid w:val="000949A0"/>
    <w:rsid w:val="00094E54"/>
    <w:rsid w:val="0009504C"/>
    <w:rsid w:val="00095163"/>
    <w:rsid w:val="000953B4"/>
    <w:rsid w:val="000953DD"/>
    <w:rsid w:val="00095865"/>
    <w:rsid w:val="00095D85"/>
    <w:rsid w:val="00095EFD"/>
    <w:rsid w:val="00095F0E"/>
    <w:rsid w:val="000961DA"/>
    <w:rsid w:val="00096606"/>
    <w:rsid w:val="0009680C"/>
    <w:rsid w:val="000968D7"/>
    <w:rsid w:val="000969D7"/>
    <w:rsid w:val="00096E2F"/>
    <w:rsid w:val="000970F5"/>
    <w:rsid w:val="0009714E"/>
    <w:rsid w:val="0009737F"/>
    <w:rsid w:val="00097AF8"/>
    <w:rsid w:val="00097B94"/>
    <w:rsid w:val="00097C1B"/>
    <w:rsid w:val="00097E11"/>
    <w:rsid w:val="000A029A"/>
    <w:rsid w:val="000A04C6"/>
    <w:rsid w:val="000A06D1"/>
    <w:rsid w:val="000A08F7"/>
    <w:rsid w:val="000A0C71"/>
    <w:rsid w:val="000A0D90"/>
    <w:rsid w:val="000A0F24"/>
    <w:rsid w:val="000A0F92"/>
    <w:rsid w:val="000A12E1"/>
    <w:rsid w:val="000A1485"/>
    <w:rsid w:val="000A1848"/>
    <w:rsid w:val="000A1C08"/>
    <w:rsid w:val="000A2622"/>
    <w:rsid w:val="000A274A"/>
    <w:rsid w:val="000A2BD0"/>
    <w:rsid w:val="000A300B"/>
    <w:rsid w:val="000A327E"/>
    <w:rsid w:val="000A33FF"/>
    <w:rsid w:val="000A3A21"/>
    <w:rsid w:val="000A3CF1"/>
    <w:rsid w:val="000A3F31"/>
    <w:rsid w:val="000A3F7F"/>
    <w:rsid w:val="000A400D"/>
    <w:rsid w:val="000A40BB"/>
    <w:rsid w:val="000A4C44"/>
    <w:rsid w:val="000A4CA0"/>
    <w:rsid w:val="000A4F2E"/>
    <w:rsid w:val="000A52A2"/>
    <w:rsid w:val="000A57F7"/>
    <w:rsid w:val="000A5CC9"/>
    <w:rsid w:val="000A5F20"/>
    <w:rsid w:val="000A62E2"/>
    <w:rsid w:val="000A6401"/>
    <w:rsid w:val="000A6425"/>
    <w:rsid w:val="000A6BCB"/>
    <w:rsid w:val="000A708B"/>
    <w:rsid w:val="000A745F"/>
    <w:rsid w:val="000A7864"/>
    <w:rsid w:val="000A79C7"/>
    <w:rsid w:val="000B0685"/>
    <w:rsid w:val="000B0FD2"/>
    <w:rsid w:val="000B15CA"/>
    <w:rsid w:val="000B1A0F"/>
    <w:rsid w:val="000B1A72"/>
    <w:rsid w:val="000B1D3F"/>
    <w:rsid w:val="000B1F7F"/>
    <w:rsid w:val="000B1FD5"/>
    <w:rsid w:val="000B2067"/>
    <w:rsid w:val="000B2192"/>
    <w:rsid w:val="000B246D"/>
    <w:rsid w:val="000B24E1"/>
    <w:rsid w:val="000B2A74"/>
    <w:rsid w:val="000B2DB9"/>
    <w:rsid w:val="000B2E2C"/>
    <w:rsid w:val="000B3116"/>
    <w:rsid w:val="000B32EF"/>
    <w:rsid w:val="000B3354"/>
    <w:rsid w:val="000B3C21"/>
    <w:rsid w:val="000B414B"/>
    <w:rsid w:val="000B4841"/>
    <w:rsid w:val="000B48D8"/>
    <w:rsid w:val="000B4E2A"/>
    <w:rsid w:val="000B4E9D"/>
    <w:rsid w:val="000B5270"/>
    <w:rsid w:val="000B53EB"/>
    <w:rsid w:val="000B54E3"/>
    <w:rsid w:val="000B567E"/>
    <w:rsid w:val="000B5828"/>
    <w:rsid w:val="000B635C"/>
    <w:rsid w:val="000B6A3C"/>
    <w:rsid w:val="000B73E8"/>
    <w:rsid w:val="000B774C"/>
    <w:rsid w:val="000B7801"/>
    <w:rsid w:val="000B7B1E"/>
    <w:rsid w:val="000B7BBD"/>
    <w:rsid w:val="000B7C0F"/>
    <w:rsid w:val="000B7D3B"/>
    <w:rsid w:val="000C0466"/>
    <w:rsid w:val="000C05A9"/>
    <w:rsid w:val="000C0915"/>
    <w:rsid w:val="000C10F3"/>
    <w:rsid w:val="000C17CB"/>
    <w:rsid w:val="000C1B66"/>
    <w:rsid w:val="000C1B6B"/>
    <w:rsid w:val="000C1CE8"/>
    <w:rsid w:val="000C1ED4"/>
    <w:rsid w:val="000C2017"/>
    <w:rsid w:val="000C23DF"/>
    <w:rsid w:val="000C253B"/>
    <w:rsid w:val="000C25CE"/>
    <w:rsid w:val="000C35C9"/>
    <w:rsid w:val="000C3622"/>
    <w:rsid w:val="000C364D"/>
    <w:rsid w:val="000C391A"/>
    <w:rsid w:val="000C3A0D"/>
    <w:rsid w:val="000C3ABF"/>
    <w:rsid w:val="000C4CA9"/>
    <w:rsid w:val="000C4E00"/>
    <w:rsid w:val="000C4EC4"/>
    <w:rsid w:val="000C53D8"/>
    <w:rsid w:val="000C54DA"/>
    <w:rsid w:val="000C588A"/>
    <w:rsid w:val="000C5905"/>
    <w:rsid w:val="000C5CE1"/>
    <w:rsid w:val="000C6832"/>
    <w:rsid w:val="000C6FED"/>
    <w:rsid w:val="000C76A0"/>
    <w:rsid w:val="000C7731"/>
    <w:rsid w:val="000C7858"/>
    <w:rsid w:val="000C7895"/>
    <w:rsid w:val="000C7BD9"/>
    <w:rsid w:val="000C7C33"/>
    <w:rsid w:val="000C7F4C"/>
    <w:rsid w:val="000C7F77"/>
    <w:rsid w:val="000D00C6"/>
    <w:rsid w:val="000D04EB"/>
    <w:rsid w:val="000D06D3"/>
    <w:rsid w:val="000D0B55"/>
    <w:rsid w:val="000D110D"/>
    <w:rsid w:val="000D155D"/>
    <w:rsid w:val="000D165F"/>
    <w:rsid w:val="000D16C5"/>
    <w:rsid w:val="000D1B50"/>
    <w:rsid w:val="000D1C26"/>
    <w:rsid w:val="000D1C74"/>
    <w:rsid w:val="000D29AF"/>
    <w:rsid w:val="000D2C6C"/>
    <w:rsid w:val="000D2F34"/>
    <w:rsid w:val="000D31A0"/>
    <w:rsid w:val="000D31EB"/>
    <w:rsid w:val="000D34E6"/>
    <w:rsid w:val="000D397F"/>
    <w:rsid w:val="000D3A7F"/>
    <w:rsid w:val="000D3ABC"/>
    <w:rsid w:val="000D3BBA"/>
    <w:rsid w:val="000D3C17"/>
    <w:rsid w:val="000D3CF8"/>
    <w:rsid w:val="000D404A"/>
    <w:rsid w:val="000D4165"/>
    <w:rsid w:val="000D42B2"/>
    <w:rsid w:val="000D444E"/>
    <w:rsid w:val="000D4DB1"/>
    <w:rsid w:val="000D5549"/>
    <w:rsid w:val="000D5714"/>
    <w:rsid w:val="000D58F0"/>
    <w:rsid w:val="000D5939"/>
    <w:rsid w:val="000D5CC1"/>
    <w:rsid w:val="000D5E8E"/>
    <w:rsid w:val="000D63A7"/>
    <w:rsid w:val="000D6457"/>
    <w:rsid w:val="000D6817"/>
    <w:rsid w:val="000D689C"/>
    <w:rsid w:val="000D68AB"/>
    <w:rsid w:val="000D6D3A"/>
    <w:rsid w:val="000D6FA9"/>
    <w:rsid w:val="000D72C8"/>
    <w:rsid w:val="000D7630"/>
    <w:rsid w:val="000D7710"/>
    <w:rsid w:val="000D79C0"/>
    <w:rsid w:val="000D7A9B"/>
    <w:rsid w:val="000D7FAD"/>
    <w:rsid w:val="000E00C3"/>
    <w:rsid w:val="000E012D"/>
    <w:rsid w:val="000E0728"/>
    <w:rsid w:val="000E0926"/>
    <w:rsid w:val="000E109E"/>
    <w:rsid w:val="000E12DB"/>
    <w:rsid w:val="000E18C0"/>
    <w:rsid w:val="000E1C8E"/>
    <w:rsid w:val="000E27E4"/>
    <w:rsid w:val="000E28C3"/>
    <w:rsid w:val="000E2AE7"/>
    <w:rsid w:val="000E30D9"/>
    <w:rsid w:val="000E3121"/>
    <w:rsid w:val="000E3387"/>
    <w:rsid w:val="000E3462"/>
    <w:rsid w:val="000E3491"/>
    <w:rsid w:val="000E34AB"/>
    <w:rsid w:val="000E3ACB"/>
    <w:rsid w:val="000E3AE7"/>
    <w:rsid w:val="000E3BF0"/>
    <w:rsid w:val="000E3ECA"/>
    <w:rsid w:val="000E418C"/>
    <w:rsid w:val="000E444E"/>
    <w:rsid w:val="000E5626"/>
    <w:rsid w:val="000E59E0"/>
    <w:rsid w:val="000E5A11"/>
    <w:rsid w:val="000E5DED"/>
    <w:rsid w:val="000E5FAF"/>
    <w:rsid w:val="000E600B"/>
    <w:rsid w:val="000E622C"/>
    <w:rsid w:val="000E65C9"/>
    <w:rsid w:val="000E6930"/>
    <w:rsid w:val="000E6CEF"/>
    <w:rsid w:val="000E7101"/>
    <w:rsid w:val="000E7631"/>
    <w:rsid w:val="000E771A"/>
    <w:rsid w:val="000E7CD9"/>
    <w:rsid w:val="000F0796"/>
    <w:rsid w:val="000F0C9B"/>
    <w:rsid w:val="000F0E96"/>
    <w:rsid w:val="000F0FDC"/>
    <w:rsid w:val="000F10B3"/>
    <w:rsid w:val="000F11C8"/>
    <w:rsid w:val="000F14B3"/>
    <w:rsid w:val="000F18B1"/>
    <w:rsid w:val="000F21E9"/>
    <w:rsid w:val="000F24EB"/>
    <w:rsid w:val="000F262E"/>
    <w:rsid w:val="000F2A43"/>
    <w:rsid w:val="000F2DC1"/>
    <w:rsid w:val="000F2DF7"/>
    <w:rsid w:val="000F2ED5"/>
    <w:rsid w:val="000F3002"/>
    <w:rsid w:val="000F3295"/>
    <w:rsid w:val="000F33C2"/>
    <w:rsid w:val="000F3577"/>
    <w:rsid w:val="000F3968"/>
    <w:rsid w:val="000F3CC8"/>
    <w:rsid w:val="000F3F15"/>
    <w:rsid w:val="000F416C"/>
    <w:rsid w:val="000F424E"/>
    <w:rsid w:val="000F44CC"/>
    <w:rsid w:val="000F453F"/>
    <w:rsid w:val="000F45C5"/>
    <w:rsid w:val="000F491E"/>
    <w:rsid w:val="000F4B45"/>
    <w:rsid w:val="000F5026"/>
    <w:rsid w:val="000F61FB"/>
    <w:rsid w:val="000F6490"/>
    <w:rsid w:val="000F77EE"/>
    <w:rsid w:val="000F7879"/>
    <w:rsid w:val="000F7986"/>
    <w:rsid w:val="000F7BC3"/>
    <w:rsid w:val="000F7DBA"/>
    <w:rsid w:val="000F7E04"/>
    <w:rsid w:val="000F7FAC"/>
    <w:rsid w:val="001001A3"/>
    <w:rsid w:val="00100B72"/>
    <w:rsid w:val="00100D26"/>
    <w:rsid w:val="001010B1"/>
    <w:rsid w:val="001011D7"/>
    <w:rsid w:val="00101683"/>
    <w:rsid w:val="0010177B"/>
    <w:rsid w:val="00101A99"/>
    <w:rsid w:val="00102238"/>
    <w:rsid w:val="001023DC"/>
    <w:rsid w:val="00102455"/>
    <w:rsid w:val="0010258E"/>
    <w:rsid w:val="001025A1"/>
    <w:rsid w:val="00102D6C"/>
    <w:rsid w:val="00103164"/>
    <w:rsid w:val="0010335F"/>
    <w:rsid w:val="00103556"/>
    <w:rsid w:val="001039BE"/>
    <w:rsid w:val="00103CA7"/>
    <w:rsid w:val="00103CDD"/>
    <w:rsid w:val="00103D85"/>
    <w:rsid w:val="00103DB5"/>
    <w:rsid w:val="00103FB0"/>
    <w:rsid w:val="0010434E"/>
    <w:rsid w:val="00104688"/>
    <w:rsid w:val="001050F2"/>
    <w:rsid w:val="001052D6"/>
    <w:rsid w:val="00105724"/>
    <w:rsid w:val="00105803"/>
    <w:rsid w:val="00105BB1"/>
    <w:rsid w:val="00106049"/>
    <w:rsid w:val="001065CB"/>
    <w:rsid w:val="0010690A"/>
    <w:rsid w:val="00106AE0"/>
    <w:rsid w:val="00106D96"/>
    <w:rsid w:val="00106DB5"/>
    <w:rsid w:val="001070B0"/>
    <w:rsid w:val="001072B3"/>
    <w:rsid w:val="00107569"/>
    <w:rsid w:val="00107766"/>
    <w:rsid w:val="00107B34"/>
    <w:rsid w:val="00107E23"/>
    <w:rsid w:val="00110020"/>
    <w:rsid w:val="00110240"/>
    <w:rsid w:val="001102AA"/>
    <w:rsid w:val="00110565"/>
    <w:rsid w:val="0011061A"/>
    <w:rsid w:val="001106ED"/>
    <w:rsid w:val="00110937"/>
    <w:rsid w:val="001109B1"/>
    <w:rsid w:val="00110DD6"/>
    <w:rsid w:val="0011112A"/>
    <w:rsid w:val="00111754"/>
    <w:rsid w:val="0011176E"/>
    <w:rsid w:val="00111C69"/>
    <w:rsid w:val="001122D2"/>
    <w:rsid w:val="001123C4"/>
    <w:rsid w:val="00112A46"/>
    <w:rsid w:val="0011332C"/>
    <w:rsid w:val="001133BD"/>
    <w:rsid w:val="001134C4"/>
    <w:rsid w:val="0011356E"/>
    <w:rsid w:val="00113A6C"/>
    <w:rsid w:val="00113BAF"/>
    <w:rsid w:val="00114317"/>
    <w:rsid w:val="00114432"/>
    <w:rsid w:val="0011456F"/>
    <w:rsid w:val="0011467A"/>
    <w:rsid w:val="001147E3"/>
    <w:rsid w:val="001148C2"/>
    <w:rsid w:val="0011498F"/>
    <w:rsid w:val="00114DD7"/>
    <w:rsid w:val="00115628"/>
    <w:rsid w:val="00115761"/>
    <w:rsid w:val="001157B6"/>
    <w:rsid w:val="00115BCA"/>
    <w:rsid w:val="00115E97"/>
    <w:rsid w:val="001161F6"/>
    <w:rsid w:val="001165E9"/>
    <w:rsid w:val="0011671A"/>
    <w:rsid w:val="00116BD1"/>
    <w:rsid w:val="00116CD6"/>
    <w:rsid w:val="0011710E"/>
    <w:rsid w:val="0011766F"/>
    <w:rsid w:val="00117BE4"/>
    <w:rsid w:val="00117D6A"/>
    <w:rsid w:val="00117DF3"/>
    <w:rsid w:val="00120088"/>
    <w:rsid w:val="00120198"/>
    <w:rsid w:val="00120463"/>
    <w:rsid w:val="00120AA6"/>
    <w:rsid w:val="00121081"/>
    <w:rsid w:val="001214A3"/>
    <w:rsid w:val="001215A6"/>
    <w:rsid w:val="0012194B"/>
    <w:rsid w:val="00121974"/>
    <w:rsid w:val="00121B0A"/>
    <w:rsid w:val="00121BE8"/>
    <w:rsid w:val="00121CB9"/>
    <w:rsid w:val="00121F03"/>
    <w:rsid w:val="0012209A"/>
    <w:rsid w:val="00122194"/>
    <w:rsid w:val="001224A2"/>
    <w:rsid w:val="00122656"/>
    <w:rsid w:val="0012280B"/>
    <w:rsid w:val="00122B83"/>
    <w:rsid w:val="00122C22"/>
    <w:rsid w:val="00122D2C"/>
    <w:rsid w:val="00122FAA"/>
    <w:rsid w:val="00122FB9"/>
    <w:rsid w:val="00123732"/>
    <w:rsid w:val="0012382D"/>
    <w:rsid w:val="0012399E"/>
    <w:rsid w:val="00123C94"/>
    <w:rsid w:val="00123E46"/>
    <w:rsid w:val="001242E0"/>
    <w:rsid w:val="00124397"/>
    <w:rsid w:val="00124509"/>
    <w:rsid w:val="00124CD3"/>
    <w:rsid w:val="00124D17"/>
    <w:rsid w:val="00124F9D"/>
    <w:rsid w:val="001254DD"/>
    <w:rsid w:val="00125592"/>
    <w:rsid w:val="00125596"/>
    <w:rsid w:val="00125659"/>
    <w:rsid w:val="00125676"/>
    <w:rsid w:val="001258DC"/>
    <w:rsid w:val="001259EC"/>
    <w:rsid w:val="00125E6E"/>
    <w:rsid w:val="00125F12"/>
    <w:rsid w:val="001262C8"/>
    <w:rsid w:val="0012632A"/>
    <w:rsid w:val="00126397"/>
    <w:rsid w:val="0012672C"/>
    <w:rsid w:val="00126946"/>
    <w:rsid w:val="00126D65"/>
    <w:rsid w:val="0012721A"/>
    <w:rsid w:val="00127F45"/>
    <w:rsid w:val="001303B6"/>
    <w:rsid w:val="0013051C"/>
    <w:rsid w:val="0013082D"/>
    <w:rsid w:val="00130970"/>
    <w:rsid w:val="00130AC0"/>
    <w:rsid w:val="00130C62"/>
    <w:rsid w:val="00130E2B"/>
    <w:rsid w:val="001311B8"/>
    <w:rsid w:val="001318BC"/>
    <w:rsid w:val="0013195F"/>
    <w:rsid w:val="00131961"/>
    <w:rsid w:val="00131A5C"/>
    <w:rsid w:val="00131E95"/>
    <w:rsid w:val="00131ED8"/>
    <w:rsid w:val="0013227F"/>
    <w:rsid w:val="00132657"/>
    <w:rsid w:val="00132684"/>
    <w:rsid w:val="00132854"/>
    <w:rsid w:val="001328AB"/>
    <w:rsid w:val="00132C3B"/>
    <w:rsid w:val="00132D65"/>
    <w:rsid w:val="001330BC"/>
    <w:rsid w:val="0013312F"/>
    <w:rsid w:val="00133261"/>
    <w:rsid w:val="001335BF"/>
    <w:rsid w:val="001337F9"/>
    <w:rsid w:val="00133BF8"/>
    <w:rsid w:val="00133C0E"/>
    <w:rsid w:val="00133D28"/>
    <w:rsid w:val="00133D6C"/>
    <w:rsid w:val="00133E2F"/>
    <w:rsid w:val="00133F41"/>
    <w:rsid w:val="00134179"/>
    <w:rsid w:val="00134440"/>
    <w:rsid w:val="001344F7"/>
    <w:rsid w:val="00134805"/>
    <w:rsid w:val="00134B60"/>
    <w:rsid w:val="00134BEB"/>
    <w:rsid w:val="00134C16"/>
    <w:rsid w:val="00134EA6"/>
    <w:rsid w:val="00135074"/>
    <w:rsid w:val="0013513D"/>
    <w:rsid w:val="00135306"/>
    <w:rsid w:val="0013557E"/>
    <w:rsid w:val="001357AE"/>
    <w:rsid w:val="00135F40"/>
    <w:rsid w:val="00136231"/>
    <w:rsid w:val="00136886"/>
    <w:rsid w:val="001369E2"/>
    <w:rsid w:val="00136E73"/>
    <w:rsid w:val="00136E9B"/>
    <w:rsid w:val="00136EAB"/>
    <w:rsid w:val="001371AD"/>
    <w:rsid w:val="001373DF"/>
    <w:rsid w:val="00137758"/>
    <w:rsid w:val="00137E74"/>
    <w:rsid w:val="00137E9B"/>
    <w:rsid w:val="00137F4E"/>
    <w:rsid w:val="00137FBF"/>
    <w:rsid w:val="00137FF8"/>
    <w:rsid w:val="0014019D"/>
    <w:rsid w:val="0014037F"/>
    <w:rsid w:val="00140501"/>
    <w:rsid w:val="0014056C"/>
    <w:rsid w:val="00140D85"/>
    <w:rsid w:val="00140DD7"/>
    <w:rsid w:val="00140EA9"/>
    <w:rsid w:val="00140FEC"/>
    <w:rsid w:val="001410B1"/>
    <w:rsid w:val="0014152A"/>
    <w:rsid w:val="00141705"/>
    <w:rsid w:val="0014170C"/>
    <w:rsid w:val="00141A9F"/>
    <w:rsid w:val="00141BCA"/>
    <w:rsid w:val="00141CD2"/>
    <w:rsid w:val="001424D1"/>
    <w:rsid w:val="001424DA"/>
    <w:rsid w:val="00142981"/>
    <w:rsid w:val="00143266"/>
    <w:rsid w:val="001434D6"/>
    <w:rsid w:val="00143733"/>
    <w:rsid w:val="001439D3"/>
    <w:rsid w:val="001439FE"/>
    <w:rsid w:val="00143DAA"/>
    <w:rsid w:val="001440C7"/>
    <w:rsid w:val="001446DF"/>
    <w:rsid w:val="00144B71"/>
    <w:rsid w:val="00144D6F"/>
    <w:rsid w:val="00144EB7"/>
    <w:rsid w:val="001450D3"/>
    <w:rsid w:val="00145823"/>
    <w:rsid w:val="00146052"/>
    <w:rsid w:val="00146367"/>
    <w:rsid w:val="001466B9"/>
    <w:rsid w:val="00146892"/>
    <w:rsid w:val="0014697A"/>
    <w:rsid w:val="001469F6"/>
    <w:rsid w:val="0014745A"/>
    <w:rsid w:val="00147D59"/>
    <w:rsid w:val="00150105"/>
    <w:rsid w:val="0015011A"/>
    <w:rsid w:val="0015033B"/>
    <w:rsid w:val="0015050E"/>
    <w:rsid w:val="001508EB"/>
    <w:rsid w:val="001508F2"/>
    <w:rsid w:val="00150E99"/>
    <w:rsid w:val="0015102B"/>
    <w:rsid w:val="00151420"/>
    <w:rsid w:val="00151855"/>
    <w:rsid w:val="001518E1"/>
    <w:rsid w:val="00152195"/>
    <w:rsid w:val="00152807"/>
    <w:rsid w:val="00152D08"/>
    <w:rsid w:val="001530BD"/>
    <w:rsid w:val="00153232"/>
    <w:rsid w:val="00153253"/>
    <w:rsid w:val="00153671"/>
    <w:rsid w:val="001537FF"/>
    <w:rsid w:val="00153811"/>
    <w:rsid w:val="0015390E"/>
    <w:rsid w:val="00154017"/>
    <w:rsid w:val="001540C4"/>
    <w:rsid w:val="0015428E"/>
    <w:rsid w:val="001544DC"/>
    <w:rsid w:val="00154883"/>
    <w:rsid w:val="0015491C"/>
    <w:rsid w:val="00154A9A"/>
    <w:rsid w:val="00154F92"/>
    <w:rsid w:val="001551BB"/>
    <w:rsid w:val="00155289"/>
    <w:rsid w:val="0015567C"/>
    <w:rsid w:val="001556A7"/>
    <w:rsid w:val="0015590A"/>
    <w:rsid w:val="00155991"/>
    <w:rsid w:val="00155E5C"/>
    <w:rsid w:val="0015601F"/>
    <w:rsid w:val="0015612F"/>
    <w:rsid w:val="0015628C"/>
    <w:rsid w:val="00156776"/>
    <w:rsid w:val="00156968"/>
    <w:rsid w:val="00156A9A"/>
    <w:rsid w:val="00156FAA"/>
    <w:rsid w:val="00157264"/>
    <w:rsid w:val="001572A5"/>
    <w:rsid w:val="001572BF"/>
    <w:rsid w:val="001572C3"/>
    <w:rsid w:val="001576C9"/>
    <w:rsid w:val="00157801"/>
    <w:rsid w:val="00157C00"/>
    <w:rsid w:val="001601C9"/>
    <w:rsid w:val="00160256"/>
    <w:rsid w:val="0016049C"/>
    <w:rsid w:val="001606CD"/>
    <w:rsid w:val="00160B18"/>
    <w:rsid w:val="00160E07"/>
    <w:rsid w:val="001611D3"/>
    <w:rsid w:val="00161303"/>
    <w:rsid w:val="00161635"/>
    <w:rsid w:val="00161A01"/>
    <w:rsid w:val="001620BB"/>
    <w:rsid w:val="001622BA"/>
    <w:rsid w:val="001632DF"/>
    <w:rsid w:val="00163669"/>
    <w:rsid w:val="00163AB2"/>
    <w:rsid w:val="00163B41"/>
    <w:rsid w:val="00163C88"/>
    <w:rsid w:val="00163C9C"/>
    <w:rsid w:val="00164B2E"/>
    <w:rsid w:val="00164E62"/>
    <w:rsid w:val="001652A8"/>
    <w:rsid w:val="001657CA"/>
    <w:rsid w:val="0016581A"/>
    <w:rsid w:val="00165CB2"/>
    <w:rsid w:val="00165DB2"/>
    <w:rsid w:val="00165FE1"/>
    <w:rsid w:val="00166158"/>
    <w:rsid w:val="0016620E"/>
    <w:rsid w:val="001663D2"/>
    <w:rsid w:val="00166A95"/>
    <w:rsid w:val="00166BF3"/>
    <w:rsid w:val="001672A4"/>
    <w:rsid w:val="0016777F"/>
    <w:rsid w:val="00167950"/>
    <w:rsid w:val="00167B23"/>
    <w:rsid w:val="00167B38"/>
    <w:rsid w:val="00167F41"/>
    <w:rsid w:val="00170780"/>
    <w:rsid w:val="00170875"/>
    <w:rsid w:val="00170ACC"/>
    <w:rsid w:val="00170DDD"/>
    <w:rsid w:val="00170DE1"/>
    <w:rsid w:val="00170ECD"/>
    <w:rsid w:val="00171403"/>
    <w:rsid w:val="00171B34"/>
    <w:rsid w:val="00171E33"/>
    <w:rsid w:val="00171F40"/>
    <w:rsid w:val="00172074"/>
    <w:rsid w:val="001721EF"/>
    <w:rsid w:val="0017248D"/>
    <w:rsid w:val="00172B5E"/>
    <w:rsid w:val="00172CDD"/>
    <w:rsid w:val="00172F82"/>
    <w:rsid w:val="00173120"/>
    <w:rsid w:val="00173553"/>
    <w:rsid w:val="0017395F"/>
    <w:rsid w:val="00173FAB"/>
    <w:rsid w:val="00173FF7"/>
    <w:rsid w:val="00174609"/>
    <w:rsid w:val="0017473B"/>
    <w:rsid w:val="00174803"/>
    <w:rsid w:val="00174A1F"/>
    <w:rsid w:val="00174A3C"/>
    <w:rsid w:val="00174CFD"/>
    <w:rsid w:val="001751D4"/>
    <w:rsid w:val="00175213"/>
    <w:rsid w:val="001754D9"/>
    <w:rsid w:val="00175665"/>
    <w:rsid w:val="0017579D"/>
    <w:rsid w:val="00175EA3"/>
    <w:rsid w:val="00176208"/>
    <w:rsid w:val="00176894"/>
    <w:rsid w:val="00176BA8"/>
    <w:rsid w:val="00177C19"/>
    <w:rsid w:val="00177DF9"/>
    <w:rsid w:val="001800E7"/>
    <w:rsid w:val="0018023D"/>
    <w:rsid w:val="001802BB"/>
    <w:rsid w:val="0018040C"/>
    <w:rsid w:val="001809AC"/>
    <w:rsid w:val="001809EA"/>
    <w:rsid w:val="00180AE0"/>
    <w:rsid w:val="00180CE9"/>
    <w:rsid w:val="00181250"/>
    <w:rsid w:val="00181279"/>
    <w:rsid w:val="00181870"/>
    <w:rsid w:val="00181BF4"/>
    <w:rsid w:val="00181C47"/>
    <w:rsid w:val="00181C74"/>
    <w:rsid w:val="00181FB4"/>
    <w:rsid w:val="00182013"/>
    <w:rsid w:val="001824E1"/>
    <w:rsid w:val="00182767"/>
    <w:rsid w:val="00182852"/>
    <w:rsid w:val="00182B9B"/>
    <w:rsid w:val="00182E87"/>
    <w:rsid w:val="001830A9"/>
    <w:rsid w:val="0018347E"/>
    <w:rsid w:val="00183782"/>
    <w:rsid w:val="00183930"/>
    <w:rsid w:val="00183E2D"/>
    <w:rsid w:val="00184049"/>
    <w:rsid w:val="00184222"/>
    <w:rsid w:val="001842E6"/>
    <w:rsid w:val="00184A3D"/>
    <w:rsid w:val="00184D78"/>
    <w:rsid w:val="001851A0"/>
    <w:rsid w:val="00185420"/>
    <w:rsid w:val="00185696"/>
    <w:rsid w:val="001857CE"/>
    <w:rsid w:val="00185D75"/>
    <w:rsid w:val="00185D95"/>
    <w:rsid w:val="00185F8E"/>
    <w:rsid w:val="0018605A"/>
    <w:rsid w:val="001860D3"/>
    <w:rsid w:val="00186144"/>
    <w:rsid w:val="0018618C"/>
    <w:rsid w:val="001864F9"/>
    <w:rsid w:val="0018659E"/>
    <w:rsid w:val="0018666D"/>
    <w:rsid w:val="00187607"/>
    <w:rsid w:val="0018769C"/>
    <w:rsid w:val="0018790C"/>
    <w:rsid w:val="0018794A"/>
    <w:rsid w:val="00187B4F"/>
    <w:rsid w:val="00187D12"/>
    <w:rsid w:val="00187F57"/>
    <w:rsid w:val="0019015D"/>
    <w:rsid w:val="00190321"/>
    <w:rsid w:val="001904AB"/>
    <w:rsid w:val="001907C5"/>
    <w:rsid w:val="001908D0"/>
    <w:rsid w:val="00190953"/>
    <w:rsid w:val="00190B67"/>
    <w:rsid w:val="00191059"/>
    <w:rsid w:val="00191062"/>
    <w:rsid w:val="00191305"/>
    <w:rsid w:val="001916E2"/>
    <w:rsid w:val="001919E7"/>
    <w:rsid w:val="00191BC2"/>
    <w:rsid w:val="00191D52"/>
    <w:rsid w:val="00191F08"/>
    <w:rsid w:val="0019215D"/>
    <w:rsid w:val="00192269"/>
    <w:rsid w:val="001925A7"/>
    <w:rsid w:val="0019271A"/>
    <w:rsid w:val="00192831"/>
    <w:rsid w:val="00192E51"/>
    <w:rsid w:val="0019317A"/>
    <w:rsid w:val="00193682"/>
    <w:rsid w:val="001936E3"/>
    <w:rsid w:val="00193736"/>
    <w:rsid w:val="00193766"/>
    <w:rsid w:val="00193D67"/>
    <w:rsid w:val="001940F7"/>
    <w:rsid w:val="001946DA"/>
    <w:rsid w:val="00194847"/>
    <w:rsid w:val="00195220"/>
    <w:rsid w:val="00195EC4"/>
    <w:rsid w:val="001963A1"/>
    <w:rsid w:val="001963F2"/>
    <w:rsid w:val="00196492"/>
    <w:rsid w:val="00196556"/>
    <w:rsid w:val="001970CC"/>
    <w:rsid w:val="0019730E"/>
    <w:rsid w:val="00197322"/>
    <w:rsid w:val="001A0391"/>
    <w:rsid w:val="001A03F7"/>
    <w:rsid w:val="001A07B0"/>
    <w:rsid w:val="001A093B"/>
    <w:rsid w:val="001A106D"/>
    <w:rsid w:val="001A12A2"/>
    <w:rsid w:val="001A16B9"/>
    <w:rsid w:val="001A196A"/>
    <w:rsid w:val="001A19D0"/>
    <w:rsid w:val="001A19D3"/>
    <w:rsid w:val="001A1B4F"/>
    <w:rsid w:val="001A21ED"/>
    <w:rsid w:val="001A291A"/>
    <w:rsid w:val="001A29CD"/>
    <w:rsid w:val="001A29D2"/>
    <w:rsid w:val="001A2B39"/>
    <w:rsid w:val="001A2E6C"/>
    <w:rsid w:val="001A2F40"/>
    <w:rsid w:val="001A31C0"/>
    <w:rsid w:val="001A342E"/>
    <w:rsid w:val="001A37FA"/>
    <w:rsid w:val="001A3ECC"/>
    <w:rsid w:val="001A4029"/>
    <w:rsid w:val="001A45E7"/>
    <w:rsid w:val="001A4A9D"/>
    <w:rsid w:val="001A5218"/>
    <w:rsid w:val="001A53BB"/>
    <w:rsid w:val="001A553D"/>
    <w:rsid w:val="001A5CF6"/>
    <w:rsid w:val="001A5EE9"/>
    <w:rsid w:val="001A65CC"/>
    <w:rsid w:val="001A693A"/>
    <w:rsid w:val="001A6EF7"/>
    <w:rsid w:val="001A6F50"/>
    <w:rsid w:val="001A6F96"/>
    <w:rsid w:val="001A72B9"/>
    <w:rsid w:val="001A7A7D"/>
    <w:rsid w:val="001A7C24"/>
    <w:rsid w:val="001A7C5D"/>
    <w:rsid w:val="001A7D17"/>
    <w:rsid w:val="001A7F1D"/>
    <w:rsid w:val="001B0C9B"/>
    <w:rsid w:val="001B0D39"/>
    <w:rsid w:val="001B0EFE"/>
    <w:rsid w:val="001B0F19"/>
    <w:rsid w:val="001B0FB1"/>
    <w:rsid w:val="001B10F6"/>
    <w:rsid w:val="001B10FB"/>
    <w:rsid w:val="001B1600"/>
    <w:rsid w:val="001B1874"/>
    <w:rsid w:val="001B1A64"/>
    <w:rsid w:val="001B1D09"/>
    <w:rsid w:val="001B1EF0"/>
    <w:rsid w:val="001B1F1A"/>
    <w:rsid w:val="001B2350"/>
    <w:rsid w:val="001B275C"/>
    <w:rsid w:val="001B2B8D"/>
    <w:rsid w:val="001B2BD4"/>
    <w:rsid w:val="001B2F3A"/>
    <w:rsid w:val="001B3732"/>
    <w:rsid w:val="001B3A0F"/>
    <w:rsid w:val="001B3B84"/>
    <w:rsid w:val="001B41F2"/>
    <w:rsid w:val="001B43DF"/>
    <w:rsid w:val="001B4824"/>
    <w:rsid w:val="001B49D9"/>
    <w:rsid w:val="001B4FA6"/>
    <w:rsid w:val="001B50A3"/>
    <w:rsid w:val="001B50CB"/>
    <w:rsid w:val="001B5155"/>
    <w:rsid w:val="001B5297"/>
    <w:rsid w:val="001B5401"/>
    <w:rsid w:val="001B556C"/>
    <w:rsid w:val="001B56EB"/>
    <w:rsid w:val="001B570F"/>
    <w:rsid w:val="001B5BC6"/>
    <w:rsid w:val="001B5C3A"/>
    <w:rsid w:val="001B6704"/>
    <w:rsid w:val="001B6A96"/>
    <w:rsid w:val="001B6C44"/>
    <w:rsid w:val="001B6D0A"/>
    <w:rsid w:val="001B6D4A"/>
    <w:rsid w:val="001B6EA0"/>
    <w:rsid w:val="001B739B"/>
    <w:rsid w:val="001B7656"/>
    <w:rsid w:val="001B78D9"/>
    <w:rsid w:val="001B7D2D"/>
    <w:rsid w:val="001C004D"/>
    <w:rsid w:val="001C089B"/>
    <w:rsid w:val="001C08BB"/>
    <w:rsid w:val="001C08DC"/>
    <w:rsid w:val="001C0D27"/>
    <w:rsid w:val="001C13C7"/>
    <w:rsid w:val="001C17F1"/>
    <w:rsid w:val="001C192B"/>
    <w:rsid w:val="001C19E3"/>
    <w:rsid w:val="001C264A"/>
    <w:rsid w:val="001C2F34"/>
    <w:rsid w:val="001C2FD8"/>
    <w:rsid w:val="001C311E"/>
    <w:rsid w:val="001C31E0"/>
    <w:rsid w:val="001C327E"/>
    <w:rsid w:val="001C3305"/>
    <w:rsid w:val="001C33B9"/>
    <w:rsid w:val="001C340F"/>
    <w:rsid w:val="001C3570"/>
    <w:rsid w:val="001C3672"/>
    <w:rsid w:val="001C3C4A"/>
    <w:rsid w:val="001C3CE9"/>
    <w:rsid w:val="001C44D8"/>
    <w:rsid w:val="001C4574"/>
    <w:rsid w:val="001C457E"/>
    <w:rsid w:val="001C45B7"/>
    <w:rsid w:val="001C46D0"/>
    <w:rsid w:val="001C46F1"/>
    <w:rsid w:val="001C49F6"/>
    <w:rsid w:val="001C4CCD"/>
    <w:rsid w:val="001C4DEE"/>
    <w:rsid w:val="001C5250"/>
    <w:rsid w:val="001C52D4"/>
    <w:rsid w:val="001C536D"/>
    <w:rsid w:val="001C55EE"/>
    <w:rsid w:val="001C5A8D"/>
    <w:rsid w:val="001C6221"/>
    <w:rsid w:val="001C62C7"/>
    <w:rsid w:val="001C659C"/>
    <w:rsid w:val="001C6950"/>
    <w:rsid w:val="001C69AA"/>
    <w:rsid w:val="001C69D0"/>
    <w:rsid w:val="001C6BA4"/>
    <w:rsid w:val="001C6CDA"/>
    <w:rsid w:val="001C6DDB"/>
    <w:rsid w:val="001C6E12"/>
    <w:rsid w:val="001C6F50"/>
    <w:rsid w:val="001C6FF1"/>
    <w:rsid w:val="001C70D2"/>
    <w:rsid w:val="001C73C0"/>
    <w:rsid w:val="001C761C"/>
    <w:rsid w:val="001C767A"/>
    <w:rsid w:val="001C7787"/>
    <w:rsid w:val="001C7B6B"/>
    <w:rsid w:val="001C7B75"/>
    <w:rsid w:val="001C7FD7"/>
    <w:rsid w:val="001D024F"/>
    <w:rsid w:val="001D0484"/>
    <w:rsid w:val="001D060C"/>
    <w:rsid w:val="001D07AD"/>
    <w:rsid w:val="001D0B10"/>
    <w:rsid w:val="001D146B"/>
    <w:rsid w:val="001D1664"/>
    <w:rsid w:val="001D18A9"/>
    <w:rsid w:val="001D1B26"/>
    <w:rsid w:val="001D2198"/>
    <w:rsid w:val="001D2742"/>
    <w:rsid w:val="001D2880"/>
    <w:rsid w:val="001D2B6C"/>
    <w:rsid w:val="001D307C"/>
    <w:rsid w:val="001D333A"/>
    <w:rsid w:val="001D3830"/>
    <w:rsid w:val="001D3F7E"/>
    <w:rsid w:val="001D43F3"/>
    <w:rsid w:val="001D44B5"/>
    <w:rsid w:val="001D458E"/>
    <w:rsid w:val="001D49BA"/>
    <w:rsid w:val="001D4B4A"/>
    <w:rsid w:val="001D4BA5"/>
    <w:rsid w:val="001D4BFB"/>
    <w:rsid w:val="001D4E9C"/>
    <w:rsid w:val="001D4F1D"/>
    <w:rsid w:val="001D52A6"/>
    <w:rsid w:val="001D5737"/>
    <w:rsid w:val="001D5A46"/>
    <w:rsid w:val="001D5E5F"/>
    <w:rsid w:val="001D63F9"/>
    <w:rsid w:val="001D6524"/>
    <w:rsid w:val="001D6553"/>
    <w:rsid w:val="001D6909"/>
    <w:rsid w:val="001D6D96"/>
    <w:rsid w:val="001D6E65"/>
    <w:rsid w:val="001D6EC6"/>
    <w:rsid w:val="001D70C4"/>
    <w:rsid w:val="001D711D"/>
    <w:rsid w:val="001D726A"/>
    <w:rsid w:val="001D758C"/>
    <w:rsid w:val="001D75B8"/>
    <w:rsid w:val="001D7BCE"/>
    <w:rsid w:val="001D7C1E"/>
    <w:rsid w:val="001D7E7F"/>
    <w:rsid w:val="001E0330"/>
    <w:rsid w:val="001E0433"/>
    <w:rsid w:val="001E0473"/>
    <w:rsid w:val="001E0741"/>
    <w:rsid w:val="001E0876"/>
    <w:rsid w:val="001E0E94"/>
    <w:rsid w:val="001E15A3"/>
    <w:rsid w:val="001E1716"/>
    <w:rsid w:val="001E192F"/>
    <w:rsid w:val="001E1C96"/>
    <w:rsid w:val="001E1FC7"/>
    <w:rsid w:val="001E272E"/>
    <w:rsid w:val="001E28DD"/>
    <w:rsid w:val="001E2B6D"/>
    <w:rsid w:val="001E2BC4"/>
    <w:rsid w:val="001E2CCD"/>
    <w:rsid w:val="001E2E80"/>
    <w:rsid w:val="001E31EC"/>
    <w:rsid w:val="001E337F"/>
    <w:rsid w:val="001E38FD"/>
    <w:rsid w:val="001E39E4"/>
    <w:rsid w:val="001E3B66"/>
    <w:rsid w:val="001E3B99"/>
    <w:rsid w:val="001E3BED"/>
    <w:rsid w:val="001E4052"/>
    <w:rsid w:val="001E470B"/>
    <w:rsid w:val="001E4823"/>
    <w:rsid w:val="001E4ACA"/>
    <w:rsid w:val="001E5049"/>
    <w:rsid w:val="001E5386"/>
    <w:rsid w:val="001E570D"/>
    <w:rsid w:val="001E5762"/>
    <w:rsid w:val="001E5A1E"/>
    <w:rsid w:val="001E5E70"/>
    <w:rsid w:val="001E63C3"/>
    <w:rsid w:val="001E64D9"/>
    <w:rsid w:val="001E6785"/>
    <w:rsid w:val="001E6E64"/>
    <w:rsid w:val="001E6F98"/>
    <w:rsid w:val="001E73ED"/>
    <w:rsid w:val="001E76BD"/>
    <w:rsid w:val="001E792F"/>
    <w:rsid w:val="001E7A50"/>
    <w:rsid w:val="001E7D12"/>
    <w:rsid w:val="001F00A1"/>
    <w:rsid w:val="001F0341"/>
    <w:rsid w:val="001F0492"/>
    <w:rsid w:val="001F07D5"/>
    <w:rsid w:val="001F0AF3"/>
    <w:rsid w:val="001F0B61"/>
    <w:rsid w:val="001F165F"/>
    <w:rsid w:val="001F1706"/>
    <w:rsid w:val="001F1854"/>
    <w:rsid w:val="001F1873"/>
    <w:rsid w:val="001F1D65"/>
    <w:rsid w:val="001F1EED"/>
    <w:rsid w:val="001F229C"/>
    <w:rsid w:val="001F29A4"/>
    <w:rsid w:val="001F2A82"/>
    <w:rsid w:val="001F2CC0"/>
    <w:rsid w:val="001F3446"/>
    <w:rsid w:val="001F397D"/>
    <w:rsid w:val="001F3A90"/>
    <w:rsid w:val="001F3ADC"/>
    <w:rsid w:val="001F3C22"/>
    <w:rsid w:val="001F41BA"/>
    <w:rsid w:val="001F4820"/>
    <w:rsid w:val="001F4C92"/>
    <w:rsid w:val="001F4F1F"/>
    <w:rsid w:val="001F5022"/>
    <w:rsid w:val="001F555B"/>
    <w:rsid w:val="001F556A"/>
    <w:rsid w:val="001F58D2"/>
    <w:rsid w:val="001F5B11"/>
    <w:rsid w:val="001F5C32"/>
    <w:rsid w:val="001F5CEB"/>
    <w:rsid w:val="001F5EC2"/>
    <w:rsid w:val="001F5FEF"/>
    <w:rsid w:val="001F6386"/>
    <w:rsid w:val="001F657D"/>
    <w:rsid w:val="001F66A1"/>
    <w:rsid w:val="001F6774"/>
    <w:rsid w:val="001F69A2"/>
    <w:rsid w:val="001F6E8F"/>
    <w:rsid w:val="001F70D6"/>
    <w:rsid w:val="001F75D7"/>
    <w:rsid w:val="001F76A2"/>
    <w:rsid w:val="001F78F7"/>
    <w:rsid w:val="001F7A58"/>
    <w:rsid w:val="001F7B3A"/>
    <w:rsid w:val="001F7EB8"/>
    <w:rsid w:val="002001B6"/>
    <w:rsid w:val="00200C2E"/>
    <w:rsid w:val="002010CE"/>
    <w:rsid w:val="002014B5"/>
    <w:rsid w:val="002014F5"/>
    <w:rsid w:val="00201519"/>
    <w:rsid w:val="002015D4"/>
    <w:rsid w:val="0020186F"/>
    <w:rsid w:val="00201AC9"/>
    <w:rsid w:val="00201BA0"/>
    <w:rsid w:val="00201C34"/>
    <w:rsid w:val="00202096"/>
    <w:rsid w:val="002020CC"/>
    <w:rsid w:val="002020E0"/>
    <w:rsid w:val="00202197"/>
    <w:rsid w:val="00202310"/>
    <w:rsid w:val="00202F71"/>
    <w:rsid w:val="0020327A"/>
    <w:rsid w:val="002036B0"/>
    <w:rsid w:val="002036EC"/>
    <w:rsid w:val="00203B7B"/>
    <w:rsid w:val="00203E97"/>
    <w:rsid w:val="00203F1D"/>
    <w:rsid w:val="0020425C"/>
    <w:rsid w:val="00204946"/>
    <w:rsid w:val="00204C13"/>
    <w:rsid w:val="00204EB9"/>
    <w:rsid w:val="002053E6"/>
    <w:rsid w:val="0020559E"/>
    <w:rsid w:val="00205640"/>
    <w:rsid w:val="0020590D"/>
    <w:rsid w:val="0020598E"/>
    <w:rsid w:val="00205AD7"/>
    <w:rsid w:val="00205D5C"/>
    <w:rsid w:val="0020635B"/>
    <w:rsid w:val="00206852"/>
    <w:rsid w:val="002068C2"/>
    <w:rsid w:val="002068E0"/>
    <w:rsid w:val="00206B39"/>
    <w:rsid w:val="00207299"/>
    <w:rsid w:val="0020730D"/>
    <w:rsid w:val="00207320"/>
    <w:rsid w:val="00207351"/>
    <w:rsid w:val="002078BF"/>
    <w:rsid w:val="00207AC9"/>
    <w:rsid w:val="00207EF7"/>
    <w:rsid w:val="00207F26"/>
    <w:rsid w:val="00210252"/>
    <w:rsid w:val="0021045D"/>
    <w:rsid w:val="002110F7"/>
    <w:rsid w:val="00211511"/>
    <w:rsid w:val="002118B0"/>
    <w:rsid w:val="00211A13"/>
    <w:rsid w:val="00211C28"/>
    <w:rsid w:val="00211CAC"/>
    <w:rsid w:val="00211DE4"/>
    <w:rsid w:val="00212003"/>
    <w:rsid w:val="00212380"/>
    <w:rsid w:val="002123C3"/>
    <w:rsid w:val="00212B4B"/>
    <w:rsid w:val="00212EDD"/>
    <w:rsid w:val="00213116"/>
    <w:rsid w:val="00213118"/>
    <w:rsid w:val="00213661"/>
    <w:rsid w:val="00213ECD"/>
    <w:rsid w:val="00213F99"/>
    <w:rsid w:val="00213FD5"/>
    <w:rsid w:val="00214537"/>
    <w:rsid w:val="00214808"/>
    <w:rsid w:val="002149F2"/>
    <w:rsid w:val="00214D5F"/>
    <w:rsid w:val="002152DA"/>
    <w:rsid w:val="00215520"/>
    <w:rsid w:val="0021559D"/>
    <w:rsid w:val="00215883"/>
    <w:rsid w:val="002162BB"/>
    <w:rsid w:val="002162CF"/>
    <w:rsid w:val="002163E7"/>
    <w:rsid w:val="0021662F"/>
    <w:rsid w:val="00216970"/>
    <w:rsid w:val="00216A0F"/>
    <w:rsid w:val="00216C0A"/>
    <w:rsid w:val="0021710B"/>
    <w:rsid w:val="0021750A"/>
    <w:rsid w:val="002176EF"/>
    <w:rsid w:val="00217CB5"/>
    <w:rsid w:val="00217DBB"/>
    <w:rsid w:val="00217E35"/>
    <w:rsid w:val="002201B5"/>
    <w:rsid w:val="0022030F"/>
    <w:rsid w:val="002204BA"/>
    <w:rsid w:val="0022051D"/>
    <w:rsid w:val="00220B4C"/>
    <w:rsid w:val="002210F8"/>
    <w:rsid w:val="0022156A"/>
    <w:rsid w:val="00221776"/>
    <w:rsid w:val="0022179C"/>
    <w:rsid w:val="002217C7"/>
    <w:rsid w:val="002219C0"/>
    <w:rsid w:val="00221A51"/>
    <w:rsid w:val="00221B7B"/>
    <w:rsid w:val="0022219D"/>
    <w:rsid w:val="00222238"/>
    <w:rsid w:val="00222BE6"/>
    <w:rsid w:val="00222DC7"/>
    <w:rsid w:val="00222F54"/>
    <w:rsid w:val="0022301D"/>
    <w:rsid w:val="0022349E"/>
    <w:rsid w:val="00223712"/>
    <w:rsid w:val="002238F1"/>
    <w:rsid w:val="002238F4"/>
    <w:rsid w:val="00223ADE"/>
    <w:rsid w:val="00223CFA"/>
    <w:rsid w:val="00223DDB"/>
    <w:rsid w:val="00223E42"/>
    <w:rsid w:val="00224121"/>
    <w:rsid w:val="002242FC"/>
    <w:rsid w:val="0022434B"/>
    <w:rsid w:val="00224489"/>
    <w:rsid w:val="00224AD2"/>
    <w:rsid w:val="002253AF"/>
    <w:rsid w:val="00225457"/>
    <w:rsid w:val="002258E3"/>
    <w:rsid w:val="00225B47"/>
    <w:rsid w:val="00225FAF"/>
    <w:rsid w:val="00226211"/>
    <w:rsid w:val="00226561"/>
    <w:rsid w:val="0022672A"/>
    <w:rsid w:val="002268F1"/>
    <w:rsid w:val="00226E84"/>
    <w:rsid w:val="00227055"/>
    <w:rsid w:val="0022768D"/>
    <w:rsid w:val="002279F8"/>
    <w:rsid w:val="002300CA"/>
    <w:rsid w:val="002303C7"/>
    <w:rsid w:val="002303CF"/>
    <w:rsid w:val="002304AF"/>
    <w:rsid w:val="00230B60"/>
    <w:rsid w:val="00230B63"/>
    <w:rsid w:val="00231630"/>
    <w:rsid w:val="00231A44"/>
    <w:rsid w:val="00231D46"/>
    <w:rsid w:val="00232266"/>
    <w:rsid w:val="002322D1"/>
    <w:rsid w:val="002329EB"/>
    <w:rsid w:val="00232A18"/>
    <w:rsid w:val="00232E6D"/>
    <w:rsid w:val="00233043"/>
    <w:rsid w:val="00233724"/>
    <w:rsid w:val="00233B19"/>
    <w:rsid w:val="00233F27"/>
    <w:rsid w:val="00233F98"/>
    <w:rsid w:val="0023420E"/>
    <w:rsid w:val="002344AC"/>
    <w:rsid w:val="002345EC"/>
    <w:rsid w:val="00234D16"/>
    <w:rsid w:val="00234DF3"/>
    <w:rsid w:val="00235066"/>
    <w:rsid w:val="00235363"/>
    <w:rsid w:val="002354A0"/>
    <w:rsid w:val="002355EC"/>
    <w:rsid w:val="002356BD"/>
    <w:rsid w:val="0023570E"/>
    <w:rsid w:val="00235906"/>
    <w:rsid w:val="00235C06"/>
    <w:rsid w:val="00235F8E"/>
    <w:rsid w:val="002361CC"/>
    <w:rsid w:val="0023641D"/>
    <w:rsid w:val="002364CB"/>
    <w:rsid w:val="00236666"/>
    <w:rsid w:val="00236919"/>
    <w:rsid w:val="00236A37"/>
    <w:rsid w:val="00236B20"/>
    <w:rsid w:val="00236DCF"/>
    <w:rsid w:val="00236DE9"/>
    <w:rsid w:val="00236F11"/>
    <w:rsid w:val="00237063"/>
    <w:rsid w:val="002370C7"/>
    <w:rsid w:val="00237273"/>
    <w:rsid w:val="002373A8"/>
    <w:rsid w:val="00237899"/>
    <w:rsid w:val="00240164"/>
    <w:rsid w:val="00240EC2"/>
    <w:rsid w:val="00241496"/>
    <w:rsid w:val="00241C63"/>
    <w:rsid w:val="00241EC3"/>
    <w:rsid w:val="00241FF3"/>
    <w:rsid w:val="00242201"/>
    <w:rsid w:val="002428A0"/>
    <w:rsid w:val="00242EB0"/>
    <w:rsid w:val="00242F6B"/>
    <w:rsid w:val="0024335D"/>
    <w:rsid w:val="00243594"/>
    <w:rsid w:val="002439EE"/>
    <w:rsid w:val="00243D60"/>
    <w:rsid w:val="00244289"/>
    <w:rsid w:val="00244301"/>
    <w:rsid w:val="00244980"/>
    <w:rsid w:val="0024550B"/>
    <w:rsid w:val="00245611"/>
    <w:rsid w:val="00245A7C"/>
    <w:rsid w:val="00245F7A"/>
    <w:rsid w:val="0024669F"/>
    <w:rsid w:val="00246A31"/>
    <w:rsid w:val="00246AF2"/>
    <w:rsid w:val="00246DD7"/>
    <w:rsid w:val="00246E83"/>
    <w:rsid w:val="002476DA"/>
    <w:rsid w:val="002478D9"/>
    <w:rsid w:val="0024793E"/>
    <w:rsid w:val="0025016E"/>
    <w:rsid w:val="00250248"/>
    <w:rsid w:val="00250509"/>
    <w:rsid w:val="0025073A"/>
    <w:rsid w:val="00250BE7"/>
    <w:rsid w:val="00250E01"/>
    <w:rsid w:val="00250F01"/>
    <w:rsid w:val="0025135A"/>
    <w:rsid w:val="002513D0"/>
    <w:rsid w:val="002514F7"/>
    <w:rsid w:val="002518A7"/>
    <w:rsid w:val="00251A3D"/>
    <w:rsid w:val="00251B84"/>
    <w:rsid w:val="00251EC9"/>
    <w:rsid w:val="00251EEE"/>
    <w:rsid w:val="002529D4"/>
    <w:rsid w:val="00252AA6"/>
    <w:rsid w:val="00252CF0"/>
    <w:rsid w:val="00252DD6"/>
    <w:rsid w:val="00253567"/>
    <w:rsid w:val="00253848"/>
    <w:rsid w:val="002538AA"/>
    <w:rsid w:val="00253B4A"/>
    <w:rsid w:val="00253D6F"/>
    <w:rsid w:val="00254375"/>
    <w:rsid w:val="00254468"/>
    <w:rsid w:val="00254652"/>
    <w:rsid w:val="00254671"/>
    <w:rsid w:val="002548B8"/>
    <w:rsid w:val="00254923"/>
    <w:rsid w:val="002552F3"/>
    <w:rsid w:val="00255693"/>
    <w:rsid w:val="0025570D"/>
    <w:rsid w:val="00255945"/>
    <w:rsid w:val="00255C81"/>
    <w:rsid w:val="00255D4D"/>
    <w:rsid w:val="00255F01"/>
    <w:rsid w:val="00255F5E"/>
    <w:rsid w:val="0025600B"/>
    <w:rsid w:val="00256801"/>
    <w:rsid w:val="002568B2"/>
    <w:rsid w:val="002568D3"/>
    <w:rsid w:val="00256F1E"/>
    <w:rsid w:val="0025706F"/>
    <w:rsid w:val="0025718E"/>
    <w:rsid w:val="00257462"/>
    <w:rsid w:val="002574F9"/>
    <w:rsid w:val="00257564"/>
    <w:rsid w:val="00257B20"/>
    <w:rsid w:val="00257B2C"/>
    <w:rsid w:val="00257B2E"/>
    <w:rsid w:val="00257D11"/>
    <w:rsid w:val="00257F21"/>
    <w:rsid w:val="002606B8"/>
    <w:rsid w:val="002609CC"/>
    <w:rsid w:val="002609E9"/>
    <w:rsid w:val="00260A0F"/>
    <w:rsid w:val="00260AC0"/>
    <w:rsid w:val="00260BF3"/>
    <w:rsid w:val="00260DBD"/>
    <w:rsid w:val="00260E73"/>
    <w:rsid w:val="00260F65"/>
    <w:rsid w:val="00261107"/>
    <w:rsid w:val="0026116F"/>
    <w:rsid w:val="00261274"/>
    <w:rsid w:val="002613B1"/>
    <w:rsid w:val="002614C3"/>
    <w:rsid w:val="00261661"/>
    <w:rsid w:val="00261A77"/>
    <w:rsid w:val="00262093"/>
    <w:rsid w:val="00262096"/>
    <w:rsid w:val="00262159"/>
    <w:rsid w:val="00262722"/>
    <w:rsid w:val="00263024"/>
    <w:rsid w:val="00263095"/>
    <w:rsid w:val="00263150"/>
    <w:rsid w:val="00263192"/>
    <w:rsid w:val="0026320F"/>
    <w:rsid w:val="00263337"/>
    <w:rsid w:val="002633DB"/>
    <w:rsid w:val="00263623"/>
    <w:rsid w:val="0026367F"/>
    <w:rsid w:val="0026370B"/>
    <w:rsid w:val="0026380C"/>
    <w:rsid w:val="00263D7C"/>
    <w:rsid w:val="00263F75"/>
    <w:rsid w:val="0026449E"/>
    <w:rsid w:val="00264595"/>
    <w:rsid w:val="00264708"/>
    <w:rsid w:val="00264AEE"/>
    <w:rsid w:val="00264FA7"/>
    <w:rsid w:val="002651F0"/>
    <w:rsid w:val="0026529F"/>
    <w:rsid w:val="002652CB"/>
    <w:rsid w:val="002654E8"/>
    <w:rsid w:val="0026552D"/>
    <w:rsid w:val="002655B1"/>
    <w:rsid w:val="0026579A"/>
    <w:rsid w:val="00265B9F"/>
    <w:rsid w:val="00266251"/>
    <w:rsid w:val="00266343"/>
    <w:rsid w:val="002664D0"/>
    <w:rsid w:val="00266CFA"/>
    <w:rsid w:val="00266D84"/>
    <w:rsid w:val="00266F36"/>
    <w:rsid w:val="0026752A"/>
    <w:rsid w:val="002676D4"/>
    <w:rsid w:val="002676F0"/>
    <w:rsid w:val="00267AC8"/>
    <w:rsid w:val="00267B13"/>
    <w:rsid w:val="00267ED9"/>
    <w:rsid w:val="002700D9"/>
    <w:rsid w:val="00270185"/>
    <w:rsid w:val="00270761"/>
    <w:rsid w:val="002708FA"/>
    <w:rsid w:val="002709E1"/>
    <w:rsid w:val="00270A44"/>
    <w:rsid w:val="00270B58"/>
    <w:rsid w:val="00270B69"/>
    <w:rsid w:val="00270C84"/>
    <w:rsid w:val="00270CDF"/>
    <w:rsid w:val="00270F7A"/>
    <w:rsid w:val="00271236"/>
    <w:rsid w:val="002712A3"/>
    <w:rsid w:val="002712E7"/>
    <w:rsid w:val="00271319"/>
    <w:rsid w:val="002714B9"/>
    <w:rsid w:val="002717FD"/>
    <w:rsid w:val="00272106"/>
    <w:rsid w:val="00272240"/>
    <w:rsid w:val="002724AC"/>
    <w:rsid w:val="00272C50"/>
    <w:rsid w:val="00273A49"/>
    <w:rsid w:val="00273A8B"/>
    <w:rsid w:val="00273D42"/>
    <w:rsid w:val="00273D86"/>
    <w:rsid w:val="00274673"/>
    <w:rsid w:val="00274735"/>
    <w:rsid w:val="00274969"/>
    <w:rsid w:val="00274EF9"/>
    <w:rsid w:val="00275444"/>
    <w:rsid w:val="00275CDD"/>
    <w:rsid w:val="00275D8F"/>
    <w:rsid w:val="00276056"/>
    <w:rsid w:val="00276640"/>
    <w:rsid w:val="00276B2F"/>
    <w:rsid w:val="00276F2C"/>
    <w:rsid w:val="0027730A"/>
    <w:rsid w:val="00277331"/>
    <w:rsid w:val="002778E1"/>
    <w:rsid w:val="00277C3C"/>
    <w:rsid w:val="00277EBE"/>
    <w:rsid w:val="00280164"/>
    <w:rsid w:val="002801D1"/>
    <w:rsid w:val="002801D2"/>
    <w:rsid w:val="00280544"/>
    <w:rsid w:val="00280567"/>
    <w:rsid w:val="00280639"/>
    <w:rsid w:val="00280A70"/>
    <w:rsid w:val="00280B63"/>
    <w:rsid w:val="00280CE6"/>
    <w:rsid w:val="00280E28"/>
    <w:rsid w:val="00280E54"/>
    <w:rsid w:val="002813A1"/>
    <w:rsid w:val="0028166C"/>
    <w:rsid w:val="00281ADE"/>
    <w:rsid w:val="00281AF8"/>
    <w:rsid w:val="00281B15"/>
    <w:rsid w:val="00281B44"/>
    <w:rsid w:val="00282244"/>
    <w:rsid w:val="002824F4"/>
    <w:rsid w:val="00282680"/>
    <w:rsid w:val="00282A7E"/>
    <w:rsid w:val="00282AA6"/>
    <w:rsid w:val="00282DB5"/>
    <w:rsid w:val="00282E04"/>
    <w:rsid w:val="00282F66"/>
    <w:rsid w:val="00283008"/>
    <w:rsid w:val="00283265"/>
    <w:rsid w:val="0028385A"/>
    <w:rsid w:val="002838F5"/>
    <w:rsid w:val="00283AA5"/>
    <w:rsid w:val="00283B4B"/>
    <w:rsid w:val="00283C54"/>
    <w:rsid w:val="00283F35"/>
    <w:rsid w:val="002840EB"/>
    <w:rsid w:val="002841E0"/>
    <w:rsid w:val="00284223"/>
    <w:rsid w:val="002844F4"/>
    <w:rsid w:val="00284A2C"/>
    <w:rsid w:val="00284E84"/>
    <w:rsid w:val="002850F6"/>
    <w:rsid w:val="00285128"/>
    <w:rsid w:val="00285223"/>
    <w:rsid w:val="0028570A"/>
    <w:rsid w:val="00285B06"/>
    <w:rsid w:val="002860AA"/>
    <w:rsid w:val="00286294"/>
    <w:rsid w:val="002866C8"/>
    <w:rsid w:val="002866CA"/>
    <w:rsid w:val="00286E79"/>
    <w:rsid w:val="002871AE"/>
    <w:rsid w:val="00287443"/>
    <w:rsid w:val="002875D1"/>
    <w:rsid w:val="00287987"/>
    <w:rsid w:val="00287CB3"/>
    <w:rsid w:val="00287F1F"/>
    <w:rsid w:val="00290325"/>
    <w:rsid w:val="00290870"/>
    <w:rsid w:val="00290AE7"/>
    <w:rsid w:val="00290B5C"/>
    <w:rsid w:val="00290D07"/>
    <w:rsid w:val="002911A0"/>
    <w:rsid w:val="002913E2"/>
    <w:rsid w:val="00291425"/>
    <w:rsid w:val="002914F8"/>
    <w:rsid w:val="002915A3"/>
    <w:rsid w:val="0029194F"/>
    <w:rsid w:val="002919C9"/>
    <w:rsid w:val="00291D5C"/>
    <w:rsid w:val="00291FA1"/>
    <w:rsid w:val="00291FF4"/>
    <w:rsid w:val="002920A4"/>
    <w:rsid w:val="002924C1"/>
    <w:rsid w:val="0029272A"/>
    <w:rsid w:val="0029272B"/>
    <w:rsid w:val="00292836"/>
    <w:rsid w:val="00292BF3"/>
    <w:rsid w:val="00293370"/>
    <w:rsid w:val="002933CF"/>
    <w:rsid w:val="002934BD"/>
    <w:rsid w:val="0029357C"/>
    <w:rsid w:val="00293968"/>
    <w:rsid w:val="00293A03"/>
    <w:rsid w:val="00293C00"/>
    <w:rsid w:val="00293C5F"/>
    <w:rsid w:val="002943BE"/>
    <w:rsid w:val="00294509"/>
    <w:rsid w:val="00294B6C"/>
    <w:rsid w:val="00294EF1"/>
    <w:rsid w:val="00294FCD"/>
    <w:rsid w:val="00295022"/>
    <w:rsid w:val="002950F9"/>
    <w:rsid w:val="00295133"/>
    <w:rsid w:val="0029528E"/>
    <w:rsid w:val="00295313"/>
    <w:rsid w:val="002953E0"/>
    <w:rsid w:val="0029547E"/>
    <w:rsid w:val="0029555A"/>
    <w:rsid w:val="00295A68"/>
    <w:rsid w:val="00295C11"/>
    <w:rsid w:val="00295E06"/>
    <w:rsid w:val="00295E1B"/>
    <w:rsid w:val="00295F54"/>
    <w:rsid w:val="00295FE0"/>
    <w:rsid w:val="0029613D"/>
    <w:rsid w:val="002964BD"/>
    <w:rsid w:val="002967D9"/>
    <w:rsid w:val="0029690F"/>
    <w:rsid w:val="00296F77"/>
    <w:rsid w:val="002970EC"/>
    <w:rsid w:val="0029712C"/>
    <w:rsid w:val="002972D4"/>
    <w:rsid w:val="002979A6"/>
    <w:rsid w:val="002A069B"/>
    <w:rsid w:val="002A07D0"/>
    <w:rsid w:val="002A0823"/>
    <w:rsid w:val="002A1076"/>
    <w:rsid w:val="002A132C"/>
    <w:rsid w:val="002A1521"/>
    <w:rsid w:val="002A19E3"/>
    <w:rsid w:val="002A1B61"/>
    <w:rsid w:val="002A1D44"/>
    <w:rsid w:val="002A1D59"/>
    <w:rsid w:val="002A1D9B"/>
    <w:rsid w:val="002A1EA3"/>
    <w:rsid w:val="002A2B02"/>
    <w:rsid w:val="002A2D14"/>
    <w:rsid w:val="002A2DE6"/>
    <w:rsid w:val="002A2EB1"/>
    <w:rsid w:val="002A327C"/>
    <w:rsid w:val="002A338F"/>
    <w:rsid w:val="002A3443"/>
    <w:rsid w:val="002A34A2"/>
    <w:rsid w:val="002A4260"/>
    <w:rsid w:val="002A45E7"/>
    <w:rsid w:val="002A4618"/>
    <w:rsid w:val="002A4B51"/>
    <w:rsid w:val="002A4BAC"/>
    <w:rsid w:val="002A4EF8"/>
    <w:rsid w:val="002A555E"/>
    <w:rsid w:val="002A55B2"/>
    <w:rsid w:val="002A5954"/>
    <w:rsid w:val="002A5AC0"/>
    <w:rsid w:val="002A5B65"/>
    <w:rsid w:val="002A5B8C"/>
    <w:rsid w:val="002A5C06"/>
    <w:rsid w:val="002A6078"/>
    <w:rsid w:val="002A6166"/>
    <w:rsid w:val="002A61F5"/>
    <w:rsid w:val="002A6395"/>
    <w:rsid w:val="002A67DC"/>
    <w:rsid w:val="002A6B47"/>
    <w:rsid w:val="002A7689"/>
    <w:rsid w:val="002A7ED5"/>
    <w:rsid w:val="002B0146"/>
    <w:rsid w:val="002B05F7"/>
    <w:rsid w:val="002B08CD"/>
    <w:rsid w:val="002B0C10"/>
    <w:rsid w:val="002B114F"/>
    <w:rsid w:val="002B1447"/>
    <w:rsid w:val="002B14CA"/>
    <w:rsid w:val="002B15DD"/>
    <w:rsid w:val="002B18EE"/>
    <w:rsid w:val="002B1942"/>
    <w:rsid w:val="002B19E9"/>
    <w:rsid w:val="002B1D75"/>
    <w:rsid w:val="002B209B"/>
    <w:rsid w:val="002B226D"/>
    <w:rsid w:val="002B2329"/>
    <w:rsid w:val="002B2EAB"/>
    <w:rsid w:val="002B2EDD"/>
    <w:rsid w:val="002B3226"/>
    <w:rsid w:val="002B361C"/>
    <w:rsid w:val="002B369A"/>
    <w:rsid w:val="002B375F"/>
    <w:rsid w:val="002B387B"/>
    <w:rsid w:val="002B3A7C"/>
    <w:rsid w:val="002B3A96"/>
    <w:rsid w:val="002B3C8A"/>
    <w:rsid w:val="002B428F"/>
    <w:rsid w:val="002B42A5"/>
    <w:rsid w:val="002B43D7"/>
    <w:rsid w:val="002B4674"/>
    <w:rsid w:val="002B4698"/>
    <w:rsid w:val="002B4867"/>
    <w:rsid w:val="002B4CA7"/>
    <w:rsid w:val="002B4F55"/>
    <w:rsid w:val="002B500B"/>
    <w:rsid w:val="002B50D0"/>
    <w:rsid w:val="002B5122"/>
    <w:rsid w:val="002B5455"/>
    <w:rsid w:val="002B59BC"/>
    <w:rsid w:val="002B5EBC"/>
    <w:rsid w:val="002B6034"/>
    <w:rsid w:val="002B6154"/>
    <w:rsid w:val="002B619A"/>
    <w:rsid w:val="002B650B"/>
    <w:rsid w:val="002B6A3B"/>
    <w:rsid w:val="002B6C82"/>
    <w:rsid w:val="002B6DC4"/>
    <w:rsid w:val="002B6E65"/>
    <w:rsid w:val="002B731F"/>
    <w:rsid w:val="002B7611"/>
    <w:rsid w:val="002B76E5"/>
    <w:rsid w:val="002B7DC5"/>
    <w:rsid w:val="002B7F88"/>
    <w:rsid w:val="002C0029"/>
    <w:rsid w:val="002C00A8"/>
    <w:rsid w:val="002C04E1"/>
    <w:rsid w:val="002C0769"/>
    <w:rsid w:val="002C0B18"/>
    <w:rsid w:val="002C0FDB"/>
    <w:rsid w:val="002C116E"/>
    <w:rsid w:val="002C13C0"/>
    <w:rsid w:val="002C141B"/>
    <w:rsid w:val="002C15C7"/>
    <w:rsid w:val="002C179E"/>
    <w:rsid w:val="002C1CAD"/>
    <w:rsid w:val="002C1DCB"/>
    <w:rsid w:val="002C224B"/>
    <w:rsid w:val="002C2253"/>
    <w:rsid w:val="002C23C8"/>
    <w:rsid w:val="002C2C00"/>
    <w:rsid w:val="002C2DE2"/>
    <w:rsid w:val="002C31C5"/>
    <w:rsid w:val="002C3433"/>
    <w:rsid w:val="002C3444"/>
    <w:rsid w:val="002C3527"/>
    <w:rsid w:val="002C3AF0"/>
    <w:rsid w:val="002C3EDF"/>
    <w:rsid w:val="002C42F8"/>
    <w:rsid w:val="002C4390"/>
    <w:rsid w:val="002C4AD1"/>
    <w:rsid w:val="002C4BBB"/>
    <w:rsid w:val="002C51E0"/>
    <w:rsid w:val="002C56EF"/>
    <w:rsid w:val="002C589C"/>
    <w:rsid w:val="002C5A0B"/>
    <w:rsid w:val="002C630D"/>
    <w:rsid w:val="002C677D"/>
    <w:rsid w:val="002C67AA"/>
    <w:rsid w:val="002C6858"/>
    <w:rsid w:val="002C686D"/>
    <w:rsid w:val="002C6A64"/>
    <w:rsid w:val="002C6D61"/>
    <w:rsid w:val="002C6ED7"/>
    <w:rsid w:val="002C7204"/>
    <w:rsid w:val="002C7A5F"/>
    <w:rsid w:val="002C7E82"/>
    <w:rsid w:val="002D00AE"/>
    <w:rsid w:val="002D0146"/>
    <w:rsid w:val="002D02E4"/>
    <w:rsid w:val="002D050C"/>
    <w:rsid w:val="002D0966"/>
    <w:rsid w:val="002D0A3A"/>
    <w:rsid w:val="002D0DA9"/>
    <w:rsid w:val="002D1028"/>
    <w:rsid w:val="002D103D"/>
    <w:rsid w:val="002D11C3"/>
    <w:rsid w:val="002D123A"/>
    <w:rsid w:val="002D172D"/>
    <w:rsid w:val="002D190A"/>
    <w:rsid w:val="002D1E95"/>
    <w:rsid w:val="002D1FE8"/>
    <w:rsid w:val="002D26F7"/>
    <w:rsid w:val="002D275B"/>
    <w:rsid w:val="002D2951"/>
    <w:rsid w:val="002D29DD"/>
    <w:rsid w:val="002D29FE"/>
    <w:rsid w:val="002D2A09"/>
    <w:rsid w:val="002D2B65"/>
    <w:rsid w:val="002D2C0F"/>
    <w:rsid w:val="002D2FE4"/>
    <w:rsid w:val="002D36D4"/>
    <w:rsid w:val="002D39BE"/>
    <w:rsid w:val="002D3B8E"/>
    <w:rsid w:val="002D3F0F"/>
    <w:rsid w:val="002D3F63"/>
    <w:rsid w:val="002D400A"/>
    <w:rsid w:val="002D41BB"/>
    <w:rsid w:val="002D43E1"/>
    <w:rsid w:val="002D4FEA"/>
    <w:rsid w:val="002D5017"/>
    <w:rsid w:val="002D506F"/>
    <w:rsid w:val="002D5684"/>
    <w:rsid w:val="002D586C"/>
    <w:rsid w:val="002D5960"/>
    <w:rsid w:val="002D5E5F"/>
    <w:rsid w:val="002D6120"/>
    <w:rsid w:val="002D614A"/>
    <w:rsid w:val="002D695B"/>
    <w:rsid w:val="002D6EEE"/>
    <w:rsid w:val="002D6F03"/>
    <w:rsid w:val="002D7132"/>
    <w:rsid w:val="002D7BB3"/>
    <w:rsid w:val="002D7C81"/>
    <w:rsid w:val="002D7E68"/>
    <w:rsid w:val="002E02B5"/>
    <w:rsid w:val="002E06BB"/>
    <w:rsid w:val="002E08C8"/>
    <w:rsid w:val="002E09E4"/>
    <w:rsid w:val="002E0AFE"/>
    <w:rsid w:val="002E11B6"/>
    <w:rsid w:val="002E14C0"/>
    <w:rsid w:val="002E1574"/>
    <w:rsid w:val="002E15E7"/>
    <w:rsid w:val="002E16BA"/>
    <w:rsid w:val="002E1890"/>
    <w:rsid w:val="002E190C"/>
    <w:rsid w:val="002E1F3D"/>
    <w:rsid w:val="002E2AD3"/>
    <w:rsid w:val="002E2CDD"/>
    <w:rsid w:val="002E2E2B"/>
    <w:rsid w:val="002E340D"/>
    <w:rsid w:val="002E3451"/>
    <w:rsid w:val="002E3796"/>
    <w:rsid w:val="002E38E4"/>
    <w:rsid w:val="002E3B0E"/>
    <w:rsid w:val="002E411B"/>
    <w:rsid w:val="002E445B"/>
    <w:rsid w:val="002E45C4"/>
    <w:rsid w:val="002E462B"/>
    <w:rsid w:val="002E4651"/>
    <w:rsid w:val="002E47F1"/>
    <w:rsid w:val="002E4849"/>
    <w:rsid w:val="002E48F7"/>
    <w:rsid w:val="002E4958"/>
    <w:rsid w:val="002E4A37"/>
    <w:rsid w:val="002E4A53"/>
    <w:rsid w:val="002E4A7B"/>
    <w:rsid w:val="002E4E94"/>
    <w:rsid w:val="002E4F6A"/>
    <w:rsid w:val="002E4F74"/>
    <w:rsid w:val="002E50C3"/>
    <w:rsid w:val="002E5377"/>
    <w:rsid w:val="002E5534"/>
    <w:rsid w:val="002E5EE8"/>
    <w:rsid w:val="002E63DB"/>
    <w:rsid w:val="002E64AE"/>
    <w:rsid w:val="002E66A5"/>
    <w:rsid w:val="002E69B6"/>
    <w:rsid w:val="002E6CEC"/>
    <w:rsid w:val="002E6E2B"/>
    <w:rsid w:val="002E71EB"/>
    <w:rsid w:val="002E77B0"/>
    <w:rsid w:val="002E7835"/>
    <w:rsid w:val="002F0546"/>
    <w:rsid w:val="002F057C"/>
    <w:rsid w:val="002F08B3"/>
    <w:rsid w:val="002F091B"/>
    <w:rsid w:val="002F0E39"/>
    <w:rsid w:val="002F1113"/>
    <w:rsid w:val="002F143A"/>
    <w:rsid w:val="002F147F"/>
    <w:rsid w:val="002F148F"/>
    <w:rsid w:val="002F1564"/>
    <w:rsid w:val="002F1965"/>
    <w:rsid w:val="002F22EF"/>
    <w:rsid w:val="002F2548"/>
    <w:rsid w:val="002F26E5"/>
    <w:rsid w:val="002F2CFF"/>
    <w:rsid w:val="002F30D6"/>
    <w:rsid w:val="002F3406"/>
    <w:rsid w:val="002F369A"/>
    <w:rsid w:val="002F3D88"/>
    <w:rsid w:val="002F3E16"/>
    <w:rsid w:val="002F4682"/>
    <w:rsid w:val="002F4C41"/>
    <w:rsid w:val="002F4C87"/>
    <w:rsid w:val="002F4EC2"/>
    <w:rsid w:val="002F4FEE"/>
    <w:rsid w:val="002F5020"/>
    <w:rsid w:val="002F5063"/>
    <w:rsid w:val="002F5964"/>
    <w:rsid w:val="002F5A26"/>
    <w:rsid w:val="002F5A6F"/>
    <w:rsid w:val="002F5CAB"/>
    <w:rsid w:val="002F5CB9"/>
    <w:rsid w:val="002F6102"/>
    <w:rsid w:val="002F61A5"/>
    <w:rsid w:val="002F6A5C"/>
    <w:rsid w:val="002F6B6B"/>
    <w:rsid w:val="002F6CF6"/>
    <w:rsid w:val="002F744C"/>
    <w:rsid w:val="002F7501"/>
    <w:rsid w:val="002F760D"/>
    <w:rsid w:val="002F766B"/>
    <w:rsid w:val="002F7BA4"/>
    <w:rsid w:val="00300341"/>
    <w:rsid w:val="00300364"/>
    <w:rsid w:val="0030044D"/>
    <w:rsid w:val="0030056B"/>
    <w:rsid w:val="00300869"/>
    <w:rsid w:val="00300ABB"/>
    <w:rsid w:val="00300DF0"/>
    <w:rsid w:val="00300E0C"/>
    <w:rsid w:val="00300FEC"/>
    <w:rsid w:val="00301246"/>
    <w:rsid w:val="00301625"/>
    <w:rsid w:val="0030183E"/>
    <w:rsid w:val="00301E47"/>
    <w:rsid w:val="00301EC8"/>
    <w:rsid w:val="0030224B"/>
    <w:rsid w:val="00302271"/>
    <w:rsid w:val="003022A7"/>
    <w:rsid w:val="00302350"/>
    <w:rsid w:val="00302415"/>
    <w:rsid w:val="00302421"/>
    <w:rsid w:val="00302D2B"/>
    <w:rsid w:val="00302D9F"/>
    <w:rsid w:val="00302E71"/>
    <w:rsid w:val="00303247"/>
    <w:rsid w:val="00303769"/>
    <w:rsid w:val="00303808"/>
    <w:rsid w:val="00303DFE"/>
    <w:rsid w:val="00303E22"/>
    <w:rsid w:val="00304037"/>
    <w:rsid w:val="00304399"/>
    <w:rsid w:val="0030449D"/>
    <w:rsid w:val="0030505B"/>
    <w:rsid w:val="003051AC"/>
    <w:rsid w:val="0030579D"/>
    <w:rsid w:val="00305828"/>
    <w:rsid w:val="00305943"/>
    <w:rsid w:val="00306281"/>
    <w:rsid w:val="00306664"/>
    <w:rsid w:val="00306880"/>
    <w:rsid w:val="00306AB8"/>
    <w:rsid w:val="00306C0D"/>
    <w:rsid w:val="00306C72"/>
    <w:rsid w:val="0030715E"/>
    <w:rsid w:val="003074D8"/>
    <w:rsid w:val="00307591"/>
    <w:rsid w:val="00307986"/>
    <w:rsid w:val="00307A50"/>
    <w:rsid w:val="00307B8A"/>
    <w:rsid w:val="00307D0B"/>
    <w:rsid w:val="00307E94"/>
    <w:rsid w:val="00307EA7"/>
    <w:rsid w:val="00310267"/>
    <w:rsid w:val="0031055A"/>
    <w:rsid w:val="00310BF4"/>
    <w:rsid w:val="00311380"/>
    <w:rsid w:val="003119D5"/>
    <w:rsid w:val="00311C58"/>
    <w:rsid w:val="00311D5E"/>
    <w:rsid w:val="003120AE"/>
    <w:rsid w:val="0031246D"/>
    <w:rsid w:val="0031251D"/>
    <w:rsid w:val="00312646"/>
    <w:rsid w:val="003129E3"/>
    <w:rsid w:val="00312F46"/>
    <w:rsid w:val="003130A9"/>
    <w:rsid w:val="003134BE"/>
    <w:rsid w:val="003139B8"/>
    <w:rsid w:val="00313B6B"/>
    <w:rsid w:val="00313E71"/>
    <w:rsid w:val="00313F8B"/>
    <w:rsid w:val="00314114"/>
    <w:rsid w:val="003146A6"/>
    <w:rsid w:val="0031480D"/>
    <w:rsid w:val="00314A23"/>
    <w:rsid w:val="00314D5D"/>
    <w:rsid w:val="00314EF4"/>
    <w:rsid w:val="00314FEB"/>
    <w:rsid w:val="00315482"/>
    <w:rsid w:val="00315A09"/>
    <w:rsid w:val="00315CF3"/>
    <w:rsid w:val="00315D09"/>
    <w:rsid w:val="0031657B"/>
    <w:rsid w:val="00316C7F"/>
    <w:rsid w:val="00316D5C"/>
    <w:rsid w:val="0031713A"/>
    <w:rsid w:val="00317195"/>
    <w:rsid w:val="0031766A"/>
    <w:rsid w:val="003178BD"/>
    <w:rsid w:val="00317A63"/>
    <w:rsid w:val="00317A8A"/>
    <w:rsid w:val="00317C10"/>
    <w:rsid w:val="00320213"/>
    <w:rsid w:val="00320BB9"/>
    <w:rsid w:val="00320F82"/>
    <w:rsid w:val="00321387"/>
    <w:rsid w:val="003215B5"/>
    <w:rsid w:val="00321815"/>
    <w:rsid w:val="003219BF"/>
    <w:rsid w:val="00321A24"/>
    <w:rsid w:val="00321C74"/>
    <w:rsid w:val="00321CB6"/>
    <w:rsid w:val="00321DB5"/>
    <w:rsid w:val="00321F2E"/>
    <w:rsid w:val="00322071"/>
    <w:rsid w:val="00322302"/>
    <w:rsid w:val="00322631"/>
    <w:rsid w:val="003226B1"/>
    <w:rsid w:val="003227A4"/>
    <w:rsid w:val="0032283E"/>
    <w:rsid w:val="00322936"/>
    <w:rsid w:val="003235C6"/>
    <w:rsid w:val="003235D0"/>
    <w:rsid w:val="00323B06"/>
    <w:rsid w:val="00323F3E"/>
    <w:rsid w:val="00323FED"/>
    <w:rsid w:val="00324674"/>
    <w:rsid w:val="0032475D"/>
    <w:rsid w:val="0032483C"/>
    <w:rsid w:val="0032507D"/>
    <w:rsid w:val="00325275"/>
    <w:rsid w:val="00325334"/>
    <w:rsid w:val="0032535C"/>
    <w:rsid w:val="00325610"/>
    <w:rsid w:val="00325792"/>
    <w:rsid w:val="00325D37"/>
    <w:rsid w:val="00325F21"/>
    <w:rsid w:val="00325F28"/>
    <w:rsid w:val="00325FBA"/>
    <w:rsid w:val="00326068"/>
    <w:rsid w:val="00326242"/>
    <w:rsid w:val="00326275"/>
    <w:rsid w:val="003264D3"/>
    <w:rsid w:val="0032689C"/>
    <w:rsid w:val="00327222"/>
    <w:rsid w:val="00327365"/>
    <w:rsid w:val="0032738B"/>
    <w:rsid w:val="00327973"/>
    <w:rsid w:val="00327B96"/>
    <w:rsid w:val="00327E2A"/>
    <w:rsid w:val="0033033B"/>
    <w:rsid w:val="0033053D"/>
    <w:rsid w:val="00330753"/>
    <w:rsid w:val="00330831"/>
    <w:rsid w:val="00330A1E"/>
    <w:rsid w:val="00330B8E"/>
    <w:rsid w:val="00330CE4"/>
    <w:rsid w:val="00330FAA"/>
    <w:rsid w:val="0033100C"/>
    <w:rsid w:val="00331025"/>
    <w:rsid w:val="003310B6"/>
    <w:rsid w:val="00331235"/>
    <w:rsid w:val="00331342"/>
    <w:rsid w:val="00331888"/>
    <w:rsid w:val="00331905"/>
    <w:rsid w:val="00331B1F"/>
    <w:rsid w:val="00331C40"/>
    <w:rsid w:val="00331CB8"/>
    <w:rsid w:val="00331DCD"/>
    <w:rsid w:val="00331E34"/>
    <w:rsid w:val="00331EE3"/>
    <w:rsid w:val="00332192"/>
    <w:rsid w:val="0033223E"/>
    <w:rsid w:val="00332945"/>
    <w:rsid w:val="00332982"/>
    <w:rsid w:val="00333537"/>
    <w:rsid w:val="00333572"/>
    <w:rsid w:val="00333CB6"/>
    <w:rsid w:val="00334382"/>
    <w:rsid w:val="003345F5"/>
    <w:rsid w:val="00334B9D"/>
    <w:rsid w:val="00334C2E"/>
    <w:rsid w:val="0033508A"/>
    <w:rsid w:val="00335139"/>
    <w:rsid w:val="00335601"/>
    <w:rsid w:val="00335824"/>
    <w:rsid w:val="003358FD"/>
    <w:rsid w:val="00335973"/>
    <w:rsid w:val="00335A1C"/>
    <w:rsid w:val="00335C61"/>
    <w:rsid w:val="00335E7E"/>
    <w:rsid w:val="0033653B"/>
    <w:rsid w:val="00336589"/>
    <w:rsid w:val="003367E0"/>
    <w:rsid w:val="00336859"/>
    <w:rsid w:val="00336973"/>
    <w:rsid w:val="00336AEF"/>
    <w:rsid w:val="00336B8F"/>
    <w:rsid w:val="00336BE2"/>
    <w:rsid w:val="003372E5"/>
    <w:rsid w:val="003376A5"/>
    <w:rsid w:val="00337F60"/>
    <w:rsid w:val="00337F7A"/>
    <w:rsid w:val="00340390"/>
    <w:rsid w:val="003405AF"/>
    <w:rsid w:val="0034064C"/>
    <w:rsid w:val="00340845"/>
    <w:rsid w:val="003408BB"/>
    <w:rsid w:val="0034101A"/>
    <w:rsid w:val="003410CA"/>
    <w:rsid w:val="003413CC"/>
    <w:rsid w:val="00341BC0"/>
    <w:rsid w:val="00341C6E"/>
    <w:rsid w:val="00341C8B"/>
    <w:rsid w:val="00341EBD"/>
    <w:rsid w:val="00342388"/>
    <w:rsid w:val="003426FB"/>
    <w:rsid w:val="00342891"/>
    <w:rsid w:val="00343559"/>
    <w:rsid w:val="00343927"/>
    <w:rsid w:val="00343A99"/>
    <w:rsid w:val="003444D8"/>
    <w:rsid w:val="0034466A"/>
    <w:rsid w:val="00344794"/>
    <w:rsid w:val="003447D4"/>
    <w:rsid w:val="0034485A"/>
    <w:rsid w:val="00344DD1"/>
    <w:rsid w:val="00345004"/>
    <w:rsid w:val="0034502D"/>
    <w:rsid w:val="003451D2"/>
    <w:rsid w:val="00345325"/>
    <w:rsid w:val="00345BA1"/>
    <w:rsid w:val="003466C0"/>
    <w:rsid w:val="00346D3C"/>
    <w:rsid w:val="00346E5D"/>
    <w:rsid w:val="00347520"/>
    <w:rsid w:val="00347585"/>
    <w:rsid w:val="00347EF0"/>
    <w:rsid w:val="00347FCF"/>
    <w:rsid w:val="00347FF5"/>
    <w:rsid w:val="0035012B"/>
    <w:rsid w:val="0035042C"/>
    <w:rsid w:val="00350475"/>
    <w:rsid w:val="00350486"/>
    <w:rsid w:val="00350846"/>
    <w:rsid w:val="0035096A"/>
    <w:rsid w:val="003509EA"/>
    <w:rsid w:val="00350A25"/>
    <w:rsid w:val="00350CC1"/>
    <w:rsid w:val="003512C4"/>
    <w:rsid w:val="00351401"/>
    <w:rsid w:val="003517DF"/>
    <w:rsid w:val="00351BD2"/>
    <w:rsid w:val="00351C5E"/>
    <w:rsid w:val="00351C86"/>
    <w:rsid w:val="00351E03"/>
    <w:rsid w:val="00351F41"/>
    <w:rsid w:val="00352198"/>
    <w:rsid w:val="00352372"/>
    <w:rsid w:val="00352669"/>
    <w:rsid w:val="00352A54"/>
    <w:rsid w:val="00352C0A"/>
    <w:rsid w:val="00352E2E"/>
    <w:rsid w:val="003532A0"/>
    <w:rsid w:val="00353512"/>
    <w:rsid w:val="00353586"/>
    <w:rsid w:val="0035381C"/>
    <w:rsid w:val="00353F30"/>
    <w:rsid w:val="003543F2"/>
    <w:rsid w:val="003544A7"/>
    <w:rsid w:val="00354556"/>
    <w:rsid w:val="003549CF"/>
    <w:rsid w:val="00354B6D"/>
    <w:rsid w:val="00354D20"/>
    <w:rsid w:val="00354E16"/>
    <w:rsid w:val="00354E80"/>
    <w:rsid w:val="003551E3"/>
    <w:rsid w:val="00355206"/>
    <w:rsid w:val="003552F2"/>
    <w:rsid w:val="003555E2"/>
    <w:rsid w:val="00355A1E"/>
    <w:rsid w:val="00355C9E"/>
    <w:rsid w:val="003563FA"/>
    <w:rsid w:val="003567EA"/>
    <w:rsid w:val="00356B00"/>
    <w:rsid w:val="00356C5F"/>
    <w:rsid w:val="00356F00"/>
    <w:rsid w:val="003575E2"/>
    <w:rsid w:val="00357E38"/>
    <w:rsid w:val="00357F14"/>
    <w:rsid w:val="0036001B"/>
    <w:rsid w:val="00360206"/>
    <w:rsid w:val="003602A8"/>
    <w:rsid w:val="003603B3"/>
    <w:rsid w:val="003603EB"/>
    <w:rsid w:val="0036042F"/>
    <w:rsid w:val="003607AC"/>
    <w:rsid w:val="00361080"/>
    <w:rsid w:val="003610ED"/>
    <w:rsid w:val="003611CF"/>
    <w:rsid w:val="00361240"/>
    <w:rsid w:val="0036136A"/>
    <w:rsid w:val="003613F3"/>
    <w:rsid w:val="0036195C"/>
    <w:rsid w:val="00361E15"/>
    <w:rsid w:val="0036227C"/>
    <w:rsid w:val="003622C5"/>
    <w:rsid w:val="00362A89"/>
    <w:rsid w:val="00362AF4"/>
    <w:rsid w:val="0036317D"/>
    <w:rsid w:val="00363300"/>
    <w:rsid w:val="003634F1"/>
    <w:rsid w:val="003635C3"/>
    <w:rsid w:val="0036369D"/>
    <w:rsid w:val="00363877"/>
    <w:rsid w:val="00363CF2"/>
    <w:rsid w:val="00363DFA"/>
    <w:rsid w:val="003642F5"/>
    <w:rsid w:val="00364668"/>
    <w:rsid w:val="00365362"/>
    <w:rsid w:val="00365748"/>
    <w:rsid w:val="003657F4"/>
    <w:rsid w:val="0036580D"/>
    <w:rsid w:val="00365B5A"/>
    <w:rsid w:val="00365C9E"/>
    <w:rsid w:val="00365F41"/>
    <w:rsid w:val="00365F69"/>
    <w:rsid w:val="00366235"/>
    <w:rsid w:val="0036628A"/>
    <w:rsid w:val="00366471"/>
    <w:rsid w:val="0036657C"/>
    <w:rsid w:val="00366825"/>
    <w:rsid w:val="00366BE3"/>
    <w:rsid w:val="00366FBB"/>
    <w:rsid w:val="003670CD"/>
    <w:rsid w:val="003671A1"/>
    <w:rsid w:val="003676AF"/>
    <w:rsid w:val="00367976"/>
    <w:rsid w:val="00367B8D"/>
    <w:rsid w:val="0037025F"/>
    <w:rsid w:val="00370588"/>
    <w:rsid w:val="00370943"/>
    <w:rsid w:val="00370BFE"/>
    <w:rsid w:val="00370C6A"/>
    <w:rsid w:val="00370F67"/>
    <w:rsid w:val="00371019"/>
    <w:rsid w:val="0037160A"/>
    <w:rsid w:val="00371717"/>
    <w:rsid w:val="0037178C"/>
    <w:rsid w:val="00371A49"/>
    <w:rsid w:val="00371AA6"/>
    <w:rsid w:val="0037207D"/>
    <w:rsid w:val="00372109"/>
    <w:rsid w:val="00372724"/>
    <w:rsid w:val="003729AA"/>
    <w:rsid w:val="00372E0B"/>
    <w:rsid w:val="00373055"/>
    <w:rsid w:val="0037322C"/>
    <w:rsid w:val="003733A8"/>
    <w:rsid w:val="003733D6"/>
    <w:rsid w:val="00373894"/>
    <w:rsid w:val="00373A2E"/>
    <w:rsid w:val="00373DCE"/>
    <w:rsid w:val="00373EBF"/>
    <w:rsid w:val="00374553"/>
    <w:rsid w:val="0037486C"/>
    <w:rsid w:val="00374EB1"/>
    <w:rsid w:val="00374F35"/>
    <w:rsid w:val="00375148"/>
    <w:rsid w:val="0037522E"/>
    <w:rsid w:val="003756C6"/>
    <w:rsid w:val="00375B36"/>
    <w:rsid w:val="00375C1A"/>
    <w:rsid w:val="00375C75"/>
    <w:rsid w:val="0037655B"/>
    <w:rsid w:val="00376688"/>
    <w:rsid w:val="00376768"/>
    <w:rsid w:val="003767E7"/>
    <w:rsid w:val="0037681A"/>
    <w:rsid w:val="00376923"/>
    <w:rsid w:val="00376B6B"/>
    <w:rsid w:val="00376C0A"/>
    <w:rsid w:val="00376C71"/>
    <w:rsid w:val="00376CCD"/>
    <w:rsid w:val="00376FD3"/>
    <w:rsid w:val="00377153"/>
    <w:rsid w:val="00377547"/>
    <w:rsid w:val="003777DB"/>
    <w:rsid w:val="00377821"/>
    <w:rsid w:val="00377B85"/>
    <w:rsid w:val="00377B8A"/>
    <w:rsid w:val="00377C19"/>
    <w:rsid w:val="00380389"/>
    <w:rsid w:val="00380541"/>
    <w:rsid w:val="00380598"/>
    <w:rsid w:val="00380827"/>
    <w:rsid w:val="00380A8E"/>
    <w:rsid w:val="00380EE4"/>
    <w:rsid w:val="003812B8"/>
    <w:rsid w:val="003815AB"/>
    <w:rsid w:val="0038167C"/>
    <w:rsid w:val="003817D7"/>
    <w:rsid w:val="00381930"/>
    <w:rsid w:val="00381AD4"/>
    <w:rsid w:val="00382036"/>
    <w:rsid w:val="00382079"/>
    <w:rsid w:val="0038223F"/>
    <w:rsid w:val="00382437"/>
    <w:rsid w:val="00382586"/>
    <w:rsid w:val="00382EAF"/>
    <w:rsid w:val="0038358C"/>
    <w:rsid w:val="0038381A"/>
    <w:rsid w:val="003839EC"/>
    <w:rsid w:val="00383AAB"/>
    <w:rsid w:val="00383B7B"/>
    <w:rsid w:val="00383EA5"/>
    <w:rsid w:val="0038401F"/>
    <w:rsid w:val="0038444B"/>
    <w:rsid w:val="00384581"/>
    <w:rsid w:val="00384592"/>
    <w:rsid w:val="00384914"/>
    <w:rsid w:val="00384BB2"/>
    <w:rsid w:val="003856B1"/>
    <w:rsid w:val="003857BF"/>
    <w:rsid w:val="00385A1B"/>
    <w:rsid w:val="00385F47"/>
    <w:rsid w:val="00386052"/>
    <w:rsid w:val="00386074"/>
    <w:rsid w:val="003861E7"/>
    <w:rsid w:val="003862B7"/>
    <w:rsid w:val="00386611"/>
    <w:rsid w:val="00386800"/>
    <w:rsid w:val="00386C71"/>
    <w:rsid w:val="00387547"/>
    <w:rsid w:val="00387592"/>
    <w:rsid w:val="00387AF0"/>
    <w:rsid w:val="00387C69"/>
    <w:rsid w:val="0039029A"/>
    <w:rsid w:val="003906C3"/>
    <w:rsid w:val="00390746"/>
    <w:rsid w:val="00390B91"/>
    <w:rsid w:val="0039100F"/>
    <w:rsid w:val="003913A3"/>
    <w:rsid w:val="0039153F"/>
    <w:rsid w:val="003918C1"/>
    <w:rsid w:val="00391C42"/>
    <w:rsid w:val="00391C8C"/>
    <w:rsid w:val="00391C8F"/>
    <w:rsid w:val="00391E55"/>
    <w:rsid w:val="00391EB7"/>
    <w:rsid w:val="0039286C"/>
    <w:rsid w:val="00392A56"/>
    <w:rsid w:val="00392AF0"/>
    <w:rsid w:val="00392F78"/>
    <w:rsid w:val="003931A4"/>
    <w:rsid w:val="00393590"/>
    <w:rsid w:val="0039360A"/>
    <w:rsid w:val="003937CB"/>
    <w:rsid w:val="00393F6B"/>
    <w:rsid w:val="0039405C"/>
    <w:rsid w:val="003947DC"/>
    <w:rsid w:val="00395116"/>
    <w:rsid w:val="0039527F"/>
    <w:rsid w:val="0039537B"/>
    <w:rsid w:val="003955B5"/>
    <w:rsid w:val="0039591D"/>
    <w:rsid w:val="00395949"/>
    <w:rsid w:val="00395B1D"/>
    <w:rsid w:val="00395D38"/>
    <w:rsid w:val="003961B8"/>
    <w:rsid w:val="003962C3"/>
    <w:rsid w:val="003963C6"/>
    <w:rsid w:val="003965C2"/>
    <w:rsid w:val="00396795"/>
    <w:rsid w:val="00396A77"/>
    <w:rsid w:val="00396CB4"/>
    <w:rsid w:val="00396D1F"/>
    <w:rsid w:val="0039722F"/>
    <w:rsid w:val="00397402"/>
    <w:rsid w:val="003975DB"/>
    <w:rsid w:val="003976E6"/>
    <w:rsid w:val="00397A1E"/>
    <w:rsid w:val="00397AB1"/>
    <w:rsid w:val="00397BAD"/>
    <w:rsid w:val="00397BCD"/>
    <w:rsid w:val="00397C80"/>
    <w:rsid w:val="003A01EE"/>
    <w:rsid w:val="003A032D"/>
    <w:rsid w:val="003A047F"/>
    <w:rsid w:val="003A0490"/>
    <w:rsid w:val="003A0502"/>
    <w:rsid w:val="003A09A9"/>
    <w:rsid w:val="003A0B49"/>
    <w:rsid w:val="003A0CB2"/>
    <w:rsid w:val="003A0F4E"/>
    <w:rsid w:val="003A1188"/>
    <w:rsid w:val="003A11F3"/>
    <w:rsid w:val="003A1758"/>
    <w:rsid w:val="003A23D9"/>
    <w:rsid w:val="003A2544"/>
    <w:rsid w:val="003A279C"/>
    <w:rsid w:val="003A2965"/>
    <w:rsid w:val="003A2B1D"/>
    <w:rsid w:val="003A2C1C"/>
    <w:rsid w:val="003A2C22"/>
    <w:rsid w:val="003A30EB"/>
    <w:rsid w:val="003A32FC"/>
    <w:rsid w:val="003A3761"/>
    <w:rsid w:val="003A3987"/>
    <w:rsid w:val="003A3FCC"/>
    <w:rsid w:val="003A413A"/>
    <w:rsid w:val="003A449E"/>
    <w:rsid w:val="003A464A"/>
    <w:rsid w:val="003A48AF"/>
    <w:rsid w:val="003A48D6"/>
    <w:rsid w:val="003A4BBE"/>
    <w:rsid w:val="003A4ED5"/>
    <w:rsid w:val="003A4F9C"/>
    <w:rsid w:val="003A51C9"/>
    <w:rsid w:val="003A551E"/>
    <w:rsid w:val="003A5D06"/>
    <w:rsid w:val="003A5D0D"/>
    <w:rsid w:val="003A5D36"/>
    <w:rsid w:val="003A5D71"/>
    <w:rsid w:val="003A5EB2"/>
    <w:rsid w:val="003A5F30"/>
    <w:rsid w:val="003A6181"/>
    <w:rsid w:val="003A720B"/>
    <w:rsid w:val="003A74AF"/>
    <w:rsid w:val="003A76C2"/>
    <w:rsid w:val="003A7B77"/>
    <w:rsid w:val="003B003F"/>
    <w:rsid w:val="003B01FB"/>
    <w:rsid w:val="003B035D"/>
    <w:rsid w:val="003B05A9"/>
    <w:rsid w:val="003B0AAB"/>
    <w:rsid w:val="003B0C02"/>
    <w:rsid w:val="003B0C59"/>
    <w:rsid w:val="003B0FE2"/>
    <w:rsid w:val="003B1196"/>
    <w:rsid w:val="003B15C4"/>
    <w:rsid w:val="003B223D"/>
    <w:rsid w:val="003B26AC"/>
    <w:rsid w:val="003B2BC1"/>
    <w:rsid w:val="003B2C77"/>
    <w:rsid w:val="003B33E1"/>
    <w:rsid w:val="003B3A6E"/>
    <w:rsid w:val="003B3B0E"/>
    <w:rsid w:val="003B3B52"/>
    <w:rsid w:val="003B3EF3"/>
    <w:rsid w:val="003B41E0"/>
    <w:rsid w:val="003B467B"/>
    <w:rsid w:val="003B4744"/>
    <w:rsid w:val="003B4B87"/>
    <w:rsid w:val="003B4F39"/>
    <w:rsid w:val="003B4F3D"/>
    <w:rsid w:val="003B53D0"/>
    <w:rsid w:val="003B56F3"/>
    <w:rsid w:val="003B5799"/>
    <w:rsid w:val="003B5E07"/>
    <w:rsid w:val="003B5F6A"/>
    <w:rsid w:val="003B60A5"/>
    <w:rsid w:val="003B60FC"/>
    <w:rsid w:val="003B6140"/>
    <w:rsid w:val="003B63CA"/>
    <w:rsid w:val="003B653F"/>
    <w:rsid w:val="003B722D"/>
    <w:rsid w:val="003B7247"/>
    <w:rsid w:val="003B7330"/>
    <w:rsid w:val="003B7351"/>
    <w:rsid w:val="003B7524"/>
    <w:rsid w:val="003B7B08"/>
    <w:rsid w:val="003B7C04"/>
    <w:rsid w:val="003C0035"/>
    <w:rsid w:val="003C009F"/>
    <w:rsid w:val="003C06D6"/>
    <w:rsid w:val="003C0732"/>
    <w:rsid w:val="003C0A8D"/>
    <w:rsid w:val="003C0AC1"/>
    <w:rsid w:val="003C1029"/>
    <w:rsid w:val="003C1076"/>
    <w:rsid w:val="003C10E3"/>
    <w:rsid w:val="003C135B"/>
    <w:rsid w:val="003C13FD"/>
    <w:rsid w:val="003C18E3"/>
    <w:rsid w:val="003C1960"/>
    <w:rsid w:val="003C1BCF"/>
    <w:rsid w:val="003C1E0E"/>
    <w:rsid w:val="003C2169"/>
    <w:rsid w:val="003C261B"/>
    <w:rsid w:val="003C2CD3"/>
    <w:rsid w:val="003C2D7A"/>
    <w:rsid w:val="003C2FDB"/>
    <w:rsid w:val="003C3004"/>
    <w:rsid w:val="003C3504"/>
    <w:rsid w:val="003C412C"/>
    <w:rsid w:val="003C4C0A"/>
    <w:rsid w:val="003C4DCA"/>
    <w:rsid w:val="003C4EE4"/>
    <w:rsid w:val="003C4F55"/>
    <w:rsid w:val="003C5317"/>
    <w:rsid w:val="003C56CE"/>
    <w:rsid w:val="003C570E"/>
    <w:rsid w:val="003C5941"/>
    <w:rsid w:val="003C5AE2"/>
    <w:rsid w:val="003C5DD5"/>
    <w:rsid w:val="003C5EDA"/>
    <w:rsid w:val="003C604A"/>
    <w:rsid w:val="003C6389"/>
    <w:rsid w:val="003C63AE"/>
    <w:rsid w:val="003C65CF"/>
    <w:rsid w:val="003C67E2"/>
    <w:rsid w:val="003C683B"/>
    <w:rsid w:val="003C687A"/>
    <w:rsid w:val="003C6EC2"/>
    <w:rsid w:val="003C713C"/>
    <w:rsid w:val="003C734B"/>
    <w:rsid w:val="003C7648"/>
    <w:rsid w:val="003C7ACC"/>
    <w:rsid w:val="003C7BA7"/>
    <w:rsid w:val="003C7D7A"/>
    <w:rsid w:val="003C7E5E"/>
    <w:rsid w:val="003C7F68"/>
    <w:rsid w:val="003D070C"/>
    <w:rsid w:val="003D076B"/>
    <w:rsid w:val="003D0AFD"/>
    <w:rsid w:val="003D11E6"/>
    <w:rsid w:val="003D1410"/>
    <w:rsid w:val="003D169A"/>
    <w:rsid w:val="003D19B9"/>
    <w:rsid w:val="003D1A22"/>
    <w:rsid w:val="003D2183"/>
    <w:rsid w:val="003D2477"/>
    <w:rsid w:val="003D2628"/>
    <w:rsid w:val="003D26F5"/>
    <w:rsid w:val="003D2CDD"/>
    <w:rsid w:val="003D2F8C"/>
    <w:rsid w:val="003D364F"/>
    <w:rsid w:val="003D39EF"/>
    <w:rsid w:val="003D3A23"/>
    <w:rsid w:val="003D3C1C"/>
    <w:rsid w:val="003D40A1"/>
    <w:rsid w:val="003D4517"/>
    <w:rsid w:val="003D46A7"/>
    <w:rsid w:val="003D48D2"/>
    <w:rsid w:val="003D53DA"/>
    <w:rsid w:val="003D54FA"/>
    <w:rsid w:val="003D56D0"/>
    <w:rsid w:val="003D5AFE"/>
    <w:rsid w:val="003D5C07"/>
    <w:rsid w:val="003D6354"/>
    <w:rsid w:val="003D678B"/>
    <w:rsid w:val="003D7BA3"/>
    <w:rsid w:val="003D7EFB"/>
    <w:rsid w:val="003D7F92"/>
    <w:rsid w:val="003E004C"/>
    <w:rsid w:val="003E00F1"/>
    <w:rsid w:val="003E01B4"/>
    <w:rsid w:val="003E02B6"/>
    <w:rsid w:val="003E044A"/>
    <w:rsid w:val="003E1003"/>
    <w:rsid w:val="003E10AA"/>
    <w:rsid w:val="003E1826"/>
    <w:rsid w:val="003E1BAC"/>
    <w:rsid w:val="003E1CED"/>
    <w:rsid w:val="003E1EC5"/>
    <w:rsid w:val="003E2566"/>
    <w:rsid w:val="003E266F"/>
    <w:rsid w:val="003E2979"/>
    <w:rsid w:val="003E31C5"/>
    <w:rsid w:val="003E3E70"/>
    <w:rsid w:val="003E3F5A"/>
    <w:rsid w:val="003E40A9"/>
    <w:rsid w:val="003E41CD"/>
    <w:rsid w:val="003E454F"/>
    <w:rsid w:val="003E4717"/>
    <w:rsid w:val="003E4D62"/>
    <w:rsid w:val="003E4D7D"/>
    <w:rsid w:val="003E503F"/>
    <w:rsid w:val="003E545C"/>
    <w:rsid w:val="003E568D"/>
    <w:rsid w:val="003E59C8"/>
    <w:rsid w:val="003E5D81"/>
    <w:rsid w:val="003E5EFB"/>
    <w:rsid w:val="003E5FCE"/>
    <w:rsid w:val="003E646F"/>
    <w:rsid w:val="003E6686"/>
    <w:rsid w:val="003E678C"/>
    <w:rsid w:val="003E6A71"/>
    <w:rsid w:val="003E6D60"/>
    <w:rsid w:val="003E6D65"/>
    <w:rsid w:val="003E6E4E"/>
    <w:rsid w:val="003E7906"/>
    <w:rsid w:val="003E7FEB"/>
    <w:rsid w:val="003F1435"/>
    <w:rsid w:val="003F1696"/>
    <w:rsid w:val="003F18D5"/>
    <w:rsid w:val="003F1B03"/>
    <w:rsid w:val="003F1BA1"/>
    <w:rsid w:val="003F1E94"/>
    <w:rsid w:val="003F229C"/>
    <w:rsid w:val="003F24CD"/>
    <w:rsid w:val="003F2849"/>
    <w:rsid w:val="003F2F8C"/>
    <w:rsid w:val="003F34E2"/>
    <w:rsid w:val="003F35AE"/>
    <w:rsid w:val="003F3716"/>
    <w:rsid w:val="003F372A"/>
    <w:rsid w:val="003F4567"/>
    <w:rsid w:val="003F4580"/>
    <w:rsid w:val="003F4A2C"/>
    <w:rsid w:val="003F56B8"/>
    <w:rsid w:val="003F5FB1"/>
    <w:rsid w:val="003F6AEF"/>
    <w:rsid w:val="003F6FC1"/>
    <w:rsid w:val="003F7280"/>
    <w:rsid w:val="003F76F8"/>
    <w:rsid w:val="003F7897"/>
    <w:rsid w:val="003F7B66"/>
    <w:rsid w:val="003F7BD6"/>
    <w:rsid w:val="003F7FBC"/>
    <w:rsid w:val="004003BA"/>
    <w:rsid w:val="004004BA"/>
    <w:rsid w:val="00400740"/>
    <w:rsid w:val="004009AF"/>
    <w:rsid w:val="00400C4F"/>
    <w:rsid w:val="00400E34"/>
    <w:rsid w:val="00400ED5"/>
    <w:rsid w:val="00401048"/>
    <w:rsid w:val="004012E1"/>
    <w:rsid w:val="0040132A"/>
    <w:rsid w:val="004014C2"/>
    <w:rsid w:val="00401736"/>
    <w:rsid w:val="0040196B"/>
    <w:rsid w:val="00401D8E"/>
    <w:rsid w:val="00402269"/>
    <w:rsid w:val="004022A6"/>
    <w:rsid w:val="00402895"/>
    <w:rsid w:val="004028A6"/>
    <w:rsid w:val="00402B98"/>
    <w:rsid w:val="00402DEB"/>
    <w:rsid w:val="00403002"/>
    <w:rsid w:val="004032BE"/>
    <w:rsid w:val="004035A2"/>
    <w:rsid w:val="00403604"/>
    <w:rsid w:val="00403A06"/>
    <w:rsid w:val="00403EC2"/>
    <w:rsid w:val="00403FE7"/>
    <w:rsid w:val="004047DA"/>
    <w:rsid w:val="00404810"/>
    <w:rsid w:val="00404F66"/>
    <w:rsid w:val="004051CF"/>
    <w:rsid w:val="004056EF"/>
    <w:rsid w:val="00405A85"/>
    <w:rsid w:val="00405B97"/>
    <w:rsid w:val="00405DF5"/>
    <w:rsid w:val="00405E7B"/>
    <w:rsid w:val="00405F48"/>
    <w:rsid w:val="00406149"/>
    <w:rsid w:val="00406201"/>
    <w:rsid w:val="004063C2"/>
    <w:rsid w:val="00406408"/>
    <w:rsid w:val="0040647D"/>
    <w:rsid w:val="004070CD"/>
    <w:rsid w:val="0040754F"/>
    <w:rsid w:val="00407A45"/>
    <w:rsid w:val="00407A65"/>
    <w:rsid w:val="00407A9E"/>
    <w:rsid w:val="00407F20"/>
    <w:rsid w:val="004100FD"/>
    <w:rsid w:val="004101AA"/>
    <w:rsid w:val="0041031F"/>
    <w:rsid w:val="0041036A"/>
    <w:rsid w:val="004107E4"/>
    <w:rsid w:val="00410B18"/>
    <w:rsid w:val="00410C24"/>
    <w:rsid w:val="00410CCA"/>
    <w:rsid w:val="00410F42"/>
    <w:rsid w:val="004111F0"/>
    <w:rsid w:val="004113D2"/>
    <w:rsid w:val="004114DC"/>
    <w:rsid w:val="0041161D"/>
    <w:rsid w:val="00411AEE"/>
    <w:rsid w:val="00411D8C"/>
    <w:rsid w:val="0041238B"/>
    <w:rsid w:val="00412486"/>
    <w:rsid w:val="00412747"/>
    <w:rsid w:val="004130DC"/>
    <w:rsid w:val="0041316A"/>
    <w:rsid w:val="004136F9"/>
    <w:rsid w:val="0041374F"/>
    <w:rsid w:val="004137E3"/>
    <w:rsid w:val="00413986"/>
    <w:rsid w:val="00413D97"/>
    <w:rsid w:val="004140C8"/>
    <w:rsid w:val="00414128"/>
    <w:rsid w:val="00414301"/>
    <w:rsid w:val="00414C93"/>
    <w:rsid w:val="00414EC6"/>
    <w:rsid w:val="00415042"/>
    <w:rsid w:val="004150B9"/>
    <w:rsid w:val="00415630"/>
    <w:rsid w:val="004156CE"/>
    <w:rsid w:val="00415743"/>
    <w:rsid w:val="0041580F"/>
    <w:rsid w:val="00415B3B"/>
    <w:rsid w:val="00415E27"/>
    <w:rsid w:val="00415ED4"/>
    <w:rsid w:val="0041623D"/>
    <w:rsid w:val="004169C5"/>
    <w:rsid w:val="00416AE2"/>
    <w:rsid w:val="00416CCC"/>
    <w:rsid w:val="00416D7C"/>
    <w:rsid w:val="00417067"/>
    <w:rsid w:val="00417262"/>
    <w:rsid w:val="00417338"/>
    <w:rsid w:val="004175A4"/>
    <w:rsid w:val="004175E7"/>
    <w:rsid w:val="00417683"/>
    <w:rsid w:val="00417783"/>
    <w:rsid w:val="00417A6A"/>
    <w:rsid w:val="00417E9E"/>
    <w:rsid w:val="0042012A"/>
    <w:rsid w:val="0042025B"/>
    <w:rsid w:val="004205E5"/>
    <w:rsid w:val="004208AD"/>
    <w:rsid w:val="00420937"/>
    <w:rsid w:val="00420D59"/>
    <w:rsid w:val="00420F4B"/>
    <w:rsid w:val="004211B0"/>
    <w:rsid w:val="00421767"/>
    <w:rsid w:val="00421807"/>
    <w:rsid w:val="00422AE7"/>
    <w:rsid w:val="00423391"/>
    <w:rsid w:val="00423713"/>
    <w:rsid w:val="0042375D"/>
    <w:rsid w:val="00423972"/>
    <w:rsid w:val="0042399D"/>
    <w:rsid w:val="00424236"/>
    <w:rsid w:val="004242C2"/>
    <w:rsid w:val="00424A84"/>
    <w:rsid w:val="00424ADB"/>
    <w:rsid w:val="00424C1C"/>
    <w:rsid w:val="00424E83"/>
    <w:rsid w:val="00424F44"/>
    <w:rsid w:val="004250B4"/>
    <w:rsid w:val="00425166"/>
    <w:rsid w:val="004251B6"/>
    <w:rsid w:val="0042538A"/>
    <w:rsid w:val="004254A3"/>
    <w:rsid w:val="004256E5"/>
    <w:rsid w:val="00425756"/>
    <w:rsid w:val="004257C0"/>
    <w:rsid w:val="00425938"/>
    <w:rsid w:val="00425B39"/>
    <w:rsid w:val="00425DBA"/>
    <w:rsid w:val="00425DE8"/>
    <w:rsid w:val="00425E02"/>
    <w:rsid w:val="00426136"/>
    <w:rsid w:val="00426229"/>
    <w:rsid w:val="00426521"/>
    <w:rsid w:val="00426578"/>
    <w:rsid w:val="00426616"/>
    <w:rsid w:val="0042679A"/>
    <w:rsid w:val="00426BDA"/>
    <w:rsid w:val="00426BFF"/>
    <w:rsid w:val="00426EA6"/>
    <w:rsid w:val="00426F0C"/>
    <w:rsid w:val="0042722D"/>
    <w:rsid w:val="004272CD"/>
    <w:rsid w:val="00427368"/>
    <w:rsid w:val="004274F9"/>
    <w:rsid w:val="0042769E"/>
    <w:rsid w:val="004276A7"/>
    <w:rsid w:val="0042770B"/>
    <w:rsid w:val="00427793"/>
    <w:rsid w:val="00427897"/>
    <w:rsid w:val="00427EDE"/>
    <w:rsid w:val="0043076C"/>
    <w:rsid w:val="00430B7F"/>
    <w:rsid w:val="00430B85"/>
    <w:rsid w:val="00430BD4"/>
    <w:rsid w:val="00430CA0"/>
    <w:rsid w:val="00430E5E"/>
    <w:rsid w:val="004317D7"/>
    <w:rsid w:val="00431949"/>
    <w:rsid w:val="00431B9D"/>
    <w:rsid w:val="00431CA5"/>
    <w:rsid w:val="0043212F"/>
    <w:rsid w:val="004321A9"/>
    <w:rsid w:val="00432576"/>
    <w:rsid w:val="0043276F"/>
    <w:rsid w:val="0043293F"/>
    <w:rsid w:val="00432ACA"/>
    <w:rsid w:val="00433535"/>
    <w:rsid w:val="00433702"/>
    <w:rsid w:val="00433807"/>
    <w:rsid w:val="004338D4"/>
    <w:rsid w:val="00433936"/>
    <w:rsid w:val="00433A8C"/>
    <w:rsid w:val="00433E45"/>
    <w:rsid w:val="004349EE"/>
    <w:rsid w:val="00434B25"/>
    <w:rsid w:val="00434EF6"/>
    <w:rsid w:val="004351A4"/>
    <w:rsid w:val="0043532F"/>
    <w:rsid w:val="004354F1"/>
    <w:rsid w:val="00435613"/>
    <w:rsid w:val="0043574F"/>
    <w:rsid w:val="004359A7"/>
    <w:rsid w:val="00435E3F"/>
    <w:rsid w:val="00435F1A"/>
    <w:rsid w:val="00436745"/>
    <w:rsid w:val="00436F3B"/>
    <w:rsid w:val="0043755D"/>
    <w:rsid w:val="004375DE"/>
    <w:rsid w:val="004400C3"/>
    <w:rsid w:val="004404A1"/>
    <w:rsid w:val="004405E9"/>
    <w:rsid w:val="00440AC0"/>
    <w:rsid w:val="004412E3"/>
    <w:rsid w:val="00441703"/>
    <w:rsid w:val="00441A12"/>
    <w:rsid w:val="00442565"/>
    <w:rsid w:val="00442841"/>
    <w:rsid w:val="00442E45"/>
    <w:rsid w:val="004431E8"/>
    <w:rsid w:val="0044352A"/>
    <w:rsid w:val="00443675"/>
    <w:rsid w:val="00443751"/>
    <w:rsid w:val="00443A70"/>
    <w:rsid w:val="00443AF4"/>
    <w:rsid w:val="00443B6A"/>
    <w:rsid w:val="00443BE3"/>
    <w:rsid w:val="00443C8F"/>
    <w:rsid w:val="00444394"/>
    <w:rsid w:val="004445AD"/>
    <w:rsid w:val="004448E3"/>
    <w:rsid w:val="00444D5B"/>
    <w:rsid w:val="00444E60"/>
    <w:rsid w:val="00444F1D"/>
    <w:rsid w:val="004450F7"/>
    <w:rsid w:val="00445281"/>
    <w:rsid w:val="0044555D"/>
    <w:rsid w:val="00445937"/>
    <w:rsid w:val="0044595A"/>
    <w:rsid w:val="00445A62"/>
    <w:rsid w:val="00445AB9"/>
    <w:rsid w:val="00445D59"/>
    <w:rsid w:val="004465AD"/>
    <w:rsid w:val="0044683F"/>
    <w:rsid w:val="00446C00"/>
    <w:rsid w:val="00446D77"/>
    <w:rsid w:val="00447375"/>
    <w:rsid w:val="00447635"/>
    <w:rsid w:val="00447878"/>
    <w:rsid w:val="00447912"/>
    <w:rsid w:val="00447916"/>
    <w:rsid w:val="00447B17"/>
    <w:rsid w:val="00447B6F"/>
    <w:rsid w:val="00447F7C"/>
    <w:rsid w:val="00450AD2"/>
    <w:rsid w:val="00451086"/>
    <w:rsid w:val="004515ED"/>
    <w:rsid w:val="0045177C"/>
    <w:rsid w:val="00451787"/>
    <w:rsid w:val="00452263"/>
    <w:rsid w:val="00452D57"/>
    <w:rsid w:val="00453226"/>
    <w:rsid w:val="00453626"/>
    <w:rsid w:val="00453769"/>
    <w:rsid w:val="00453AE1"/>
    <w:rsid w:val="0045448E"/>
    <w:rsid w:val="00454509"/>
    <w:rsid w:val="004546B1"/>
    <w:rsid w:val="0045488A"/>
    <w:rsid w:val="00454C75"/>
    <w:rsid w:val="00454CEC"/>
    <w:rsid w:val="00454D9F"/>
    <w:rsid w:val="00454FF1"/>
    <w:rsid w:val="00455180"/>
    <w:rsid w:val="00455291"/>
    <w:rsid w:val="004552F4"/>
    <w:rsid w:val="0045559A"/>
    <w:rsid w:val="00455AAE"/>
    <w:rsid w:val="00455DFD"/>
    <w:rsid w:val="0045613F"/>
    <w:rsid w:val="004561F4"/>
    <w:rsid w:val="0045644D"/>
    <w:rsid w:val="00456536"/>
    <w:rsid w:val="00456975"/>
    <w:rsid w:val="00456E10"/>
    <w:rsid w:val="00456FEE"/>
    <w:rsid w:val="00457159"/>
    <w:rsid w:val="00457166"/>
    <w:rsid w:val="004573D5"/>
    <w:rsid w:val="0045767B"/>
    <w:rsid w:val="004578AF"/>
    <w:rsid w:val="00457B2E"/>
    <w:rsid w:val="00460652"/>
    <w:rsid w:val="00460721"/>
    <w:rsid w:val="0046092F"/>
    <w:rsid w:val="00460CA2"/>
    <w:rsid w:val="00460CC4"/>
    <w:rsid w:val="00461199"/>
    <w:rsid w:val="00461210"/>
    <w:rsid w:val="004613A7"/>
    <w:rsid w:val="004615B1"/>
    <w:rsid w:val="00461BE8"/>
    <w:rsid w:val="00461D77"/>
    <w:rsid w:val="00461DB5"/>
    <w:rsid w:val="00462064"/>
    <w:rsid w:val="00462513"/>
    <w:rsid w:val="00462743"/>
    <w:rsid w:val="00462BCD"/>
    <w:rsid w:val="00462D16"/>
    <w:rsid w:val="00462F2A"/>
    <w:rsid w:val="004630A7"/>
    <w:rsid w:val="00463626"/>
    <w:rsid w:val="0046391A"/>
    <w:rsid w:val="00463E34"/>
    <w:rsid w:val="00463E6B"/>
    <w:rsid w:val="0046406F"/>
    <w:rsid w:val="004643F8"/>
    <w:rsid w:val="004643FF"/>
    <w:rsid w:val="00464588"/>
    <w:rsid w:val="00464855"/>
    <w:rsid w:val="004649F1"/>
    <w:rsid w:val="00464BA4"/>
    <w:rsid w:val="00464D7E"/>
    <w:rsid w:val="00464F51"/>
    <w:rsid w:val="00465C40"/>
    <w:rsid w:val="00465DF0"/>
    <w:rsid w:val="00465E96"/>
    <w:rsid w:val="00465F3B"/>
    <w:rsid w:val="00465FDA"/>
    <w:rsid w:val="00466109"/>
    <w:rsid w:val="004667A8"/>
    <w:rsid w:val="004667B7"/>
    <w:rsid w:val="004669EB"/>
    <w:rsid w:val="0046705E"/>
    <w:rsid w:val="004670F6"/>
    <w:rsid w:val="00467348"/>
    <w:rsid w:val="0046749D"/>
    <w:rsid w:val="00467632"/>
    <w:rsid w:val="0046780B"/>
    <w:rsid w:val="00467858"/>
    <w:rsid w:val="00467BA7"/>
    <w:rsid w:val="00467E64"/>
    <w:rsid w:val="004700B0"/>
    <w:rsid w:val="0047024B"/>
    <w:rsid w:val="004702C9"/>
    <w:rsid w:val="004702D8"/>
    <w:rsid w:val="00470362"/>
    <w:rsid w:val="004703F0"/>
    <w:rsid w:val="00470588"/>
    <w:rsid w:val="00470C22"/>
    <w:rsid w:val="00470C9B"/>
    <w:rsid w:val="0047108F"/>
    <w:rsid w:val="004710F2"/>
    <w:rsid w:val="0047137F"/>
    <w:rsid w:val="00471852"/>
    <w:rsid w:val="00472629"/>
    <w:rsid w:val="00472C2C"/>
    <w:rsid w:val="00472E29"/>
    <w:rsid w:val="0047320A"/>
    <w:rsid w:val="0047330E"/>
    <w:rsid w:val="00473415"/>
    <w:rsid w:val="00473509"/>
    <w:rsid w:val="004736A2"/>
    <w:rsid w:val="00473700"/>
    <w:rsid w:val="00473748"/>
    <w:rsid w:val="00473BEC"/>
    <w:rsid w:val="00473C02"/>
    <w:rsid w:val="00473C29"/>
    <w:rsid w:val="00473D6B"/>
    <w:rsid w:val="004741B6"/>
    <w:rsid w:val="00474B5C"/>
    <w:rsid w:val="00474CAC"/>
    <w:rsid w:val="00475322"/>
    <w:rsid w:val="0047537E"/>
    <w:rsid w:val="004753B3"/>
    <w:rsid w:val="00475708"/>
    <w:rsid w:val="00476304"/>
    <w:rsid w:val="0047660A"/>
    <w:rsid w:val="004766CB"/>
    <w:rsid w:val="00476852"/>
    <w:rsid w:val="00476A30"/>
    <w:rsid w:val="0047714B"/>
    <w:rsid w:val="004771F0"/>
    <w:rsid w:val="00477241"/>
    <w:rsid w:val="004773BD"/>
    <w:rsid w:val="004778A4"/>
    <w:rsid w:val="00477AE3"/>
    <w:rsid w:val="00477D5B"/>
    <w:rsid w:val="00480209"/>
    <w:rsid w:val="004802A2"/>
    <w:rsid w:val="004804E9"/>
    <w:rsid w:val="00480E75"/>
    <w:rsid w:val="00480E81"/>
    <w:rsid w:val="00481065"/>
    <w:rsid w:val="004813A2"/>
    <w:rsid w:val="00481594"/>
    <w:rsid w:val="004817B7"/>
    <w:rsid w:val="00481B09"/>
    <w:rsid w:val="00481EF3"/>
    <w:rsid w:val="0048204B"/>
    <w:rsid w:val="00482EF0"/>
    <w:rsid w:val="004832FA"/>
    <w:rsid w:val="0048371A"/>
    <w:rsid w:val="004838CB"/>
    <w:rsid w:val="00483CA5"/>
    <w:rsid w:val="00483E15"/>
    <w:rsid w:val="00483E78"/>
    <w:rsid w:val="00484287"/>
    <w:rsid w:val="00484486"/>
    <w:rsid w:val="00484565"/>
    <w:rsid w:val="00484A8E"/>
    <w:rsid w:val="00484B40"/>
    <w:rsid w:val="00484D94"/>
    <w:rsid w:val="004851B4"/>
    <w:rsid w:val="004851EB"/>
    <w:rsid w:val="00485711"/>
    <w:rsid w:val="00485C00"/>
    <w:rsid w:val="004860D5"/>
    <w:rsid w:val="00486409"/>
    <w:rsid w:val="004867CE"/>
    <w:rsid w:val="0048688F"/>
    <w:rsid w:val="004868A6"/>
    <w:rsid w:val="004870FD"/>
    <w:rsid w:val="00487455"/>
    <w:rsid w:val="004877BC"/>
    <w:rsid w:val="00487C61"/>
    <w:rsid w:val="00487DE3"/>
    <w:rsid w:val="004900AA"/>
    <w:rsid w:val="00490982"/>
    <w:rsid w:val="00490D71"/>
    <w:rsid w:val="00491B35"/>
    <w:rsid w:val="00491BEA"/>
    <w:rsid w:val="00491E5E"/>
    <w:rsid w:val="00492027"/>
    <w:rsid w:val="00492536"/>
    <w:rsid w:val="00492732"/>
    <w:rsid w:val="00492D55"/>
    <w:rsid w:val="004930AF"/>
    <w:rsid w:val="00493143"/>
    <w:rsid w:val="004937DC"/>
    <w:rsid w:val="00493830"/>
    <w:rsid w:val="00493B77"/>
    <w:rsid w:val="00493C4A"/>
    <w:rsid w:val="00493C82"/>
    <w:rsid w:val="00494009"/>
    <w:rsid w:val="004943CD"/>
    <w:rsid w:val="0049449A"/>
    <w:rsid w:val="004945FF"/>
    <w:rsid w:val="0049464B"/>
    <w:rsid w:val="00494654"/>
    <w:rsid w:val="00494663"/>
    <w:rsid w:val="00494819"/>
    <w:rsid w:val="00494ACB"/>
    <w:rsid w:val="00494C14"/>
    <w:rsid w:val="00494CB0"/>
    <w:rsid w:val="00494CF9"/>
    <w:rsid w:val="00495521"/>
    <w:rsid w:val="00495708"/>
    <w:rsid w:val="004958F8"/>
    <w:rsid w:val="00495A5B"/>
    <w:rsid w:val="00495AC4"/>
    <w:rsid w:val="004962EF"/>
    <w:rsid w:val="004964CD"/>
    <w:rsid w:val="00496735"/>
    <w:rsid w:val="004968D6"/>
    <w:rsid w:val="00496CB3"/>
    <w:rsid w:val="00496E2D"/>
    <w:rsid w:val="00496F99"/>
    <w:rsid w:val="004970B4"/>
    <w:rsid w:val="00497141"/>
    <w:rsid w:val="004971BD"/>
    <w:rsid w:val="00497330"/>
    <w:rsid w:val="00497766"/>
    <w:rsid w:val="0049784C"/>
    <w:rsid w:val="0049794E"/>
    <w:rsid w:val="004979F5"/>
    <w:rsid w:val="00497D1E"/>
    <w:rsid w:val="00497EDA"/>
    <w:rsid w:val="004A0003"/>
    <w:rsid w:val="004A05E1"/>
    <w:rsid w:val="004A05E8"/>
    <w:rsid w:val="004A06D5"/>
    <w:rsid w:val="004A0A04"/>
    <w:rsid w:val="004A0B86"/>
    <w:rsid w:val="004A0E62"/>
    <w:rsid w:val="004A13B3"/>
    <w:rsid w:val="004A1578"/>
    <w:rsid w:val="004A1E9E"/>
    <w:rsid w:val="004A2394"/>
    <w:rsid w:val="004A2600"/>
    <w:rsid w:val="004A2721"/>
    <w:rsid w:val="004A28F6"/>
    <w:rsid w:val="004A2F99"/>
    <w:rsid w:val="004A2FC0"/>
    <w:rsid w:val="004A3071"/>
    <w:rsid w:val="004A3307"/>
    <w:rsid w:val="004A336F"/>
    <w:rsid w:val="004A3B05"/>
    <w:rsid w:val="004A3C2B"/>
    <w:rsid w:val="004A4187"/>
    <w:rsid w:val="004A43C6"/>
    <w:rsid w:val="004A44F2"/>
    <w:rsid w:val="004A4783"/>
    <w:rsid w:val="004A4BCB"/>
    <w:rsid w:val="004A4BF1"/>
    <w:rsid w:val="004A51DD"/>
    <w:rsid w:val="004A5677"/>
    <w:rsid w:val="004A5761"/>
    <w:rsid w:val="004A58F6"/>
    <w:rsid w:val="004A5B2D"/>
    <w:rsid w:val="004A5B94"/>
    <w:rsid w:val="004A5ECD"/>
    <w:rsid w:val="004A64B0"/>
    <w:rsid w:val="004A6BBF"/>
    <w:rsid w:val="004A73CD"/>
    <w:rsid w:val="004A761F"/>
    <w:rsid w:val="004A783E"/>
    <w:rsid w:val="004A788F"/>
    <w:rsid w:val="004A7AB9"/>
    <w:rsid w:val="004A7C3E"/>
    <w:rsid w:val="004A7CE6"/>
    <w:rsid w:val="004A7D79"/>
    <w:rsid w:val="004B04AB"/>
    <w:rsid w:val="004B0BC5"/>
    <w:rsid w:val="004B105B"/>
    <w:rsid w:val="004B1152"/>
    <w:rsid w:val="004B1A0C"/>
    <w:rsid w:val="004B1D13"/>
    <w:rsid w:val="004B1E69"/>
    <w:rsid w:val="004B20BC"/>
    <w:rsid w:val="004B20CC"/>
    <w:rsid w:val="004B27AA"/>
    <w:rsid w:val="004B36A9"/>
    <w:rsid w:val="004B3F2A"/>
    <w:rsid w:val="004B4269"/>
    <w:rsid w:val="004B4372"/>
    <w:rsid w:val="004B4793"/>
    <w:rsid w:val="004B47FC"/>
    <w:rsid w:val="004B4992"/>
    <w:rsid w:val="004B4B0C"/>
    <w:rsid w:val="004B4CBD"/>
    <w:rsid w:val="004B524D"/>
    <w:rsid w:val="004B593C"/>
    <w:rsid w:val="004B5A23"/>
    <w:rsid w:val="004B5AFD"/>
    <w:rsid w:val="004B5C63"/>
    <w:rsid w:val="004B6102"/>
    <w:rsid w:val="004B61FF"/>
    <w:rsid w:val="004B620A"/>
    <w:rsid w:val="004B6268"/>
    <w:rsid w:val="004B6372"/>
    <w:rsid w:val="004B63F0"/>
    <w:rsid w:val="004B64B1"/>
    <w:rsid w:val="004B66E1"/>
    <w:rsid w:val="004B6BE1"/>
    <w:rsid w:val="004B6F72"/>
    <w:rsid w:val="004B752B"/>
    <w:rsid w:val="004B785B"/>
    <w:rsid w:val="004B7C9A"/>
    <w:rsid w:val="004C01C4"/>
    <w:rsid w:val="004C0386"/>
    <w:rsid w:val="004C04AC"/>
    <w:rsid w:val="004C06BF"/>
    <w:rsid w:val="004C0AA2"/>
    <w:rsid w:val="004C11AC"/>
    <w:rsid w:val="004C1379"/>
    <w:rsid w:val="004C1940"/>
    <w:rsid w:val="004C1AC0"/>
    <w:rsid w:val="004C1C59"/>
    <w:rsid w:val="004C2264"/>
    <w:rsid w:val="004C2BA5"/>
    <w:rsid w:val="004C3409"/>
    <w:rsid w:val="004C3820"/>
    <w:rsid w:val="004C3F7C"/>
    <w:rsid w:val="004C43D8"/>
    <w:rsid w:val="004C46D3"/>
    <w:rsid w:val="004C4860"/>
    <w:rsid w:val="004C4C87"/>
    <w:rsid w:val="004C4F58"/>
    <w:rsid w:val="004C4F95"/>
    <w:rsid w:val="004C50DD"/>
    <w:rsid w:val="004C5173"/>
    <w:rsid w:val="004C5228"/>
    <w:rsid w:val="004C5408"/>
    <w:rsid w:val="004C54BA"/>
    <w:rsid w:val="004C54DC"/>
    <w:rsid w:val="004C56A2"/>
    <w:rsid w:val="004C59D8"/>
    <w:rsid w:val="004C5F3E"/>
    <w:rsid w:val="004C60D0"/>
    <w:rsid w:val="004C6233"/>
    <w:rsid w:val="004C6408"/>
    <w:rsid w:val="004C69A3"/>
    <w:rsid w:val="004C6AA7"/>
    <w:rsid w:val="004C6EE2"/>
    <w:rsid w:val="004C6F05"/>
    <w:rsid w:val="004C6F44"/>
    <w:rsid w:val="004C701B"/>
    <w:rsid w:val="004C73C9"/>
    <w:rsid w:val="004C74B4"/>
    <w:rsid w:val="004C763C"/>
    <w:rsid w:val="004C7F46"/>
    <w:rsid w:val="004D004E"/>
    <w:rsid w:val="004D0120"/>
    <w:rsid w:val="004D05D0"/>
    <w:rsid w:val="004D0665"/>
    <w:rsid w:val="004D06C4"/>
    <w:rsid w:val="004D0838"/>
    <w:rsid w:val="004D0CBD"/>
    <w:rsid w:val="004D0D22"/>
    <w:rsid w:val="004D0D2F"/>
    <w:rsid w:val="004D0DF8"/>
    <w:rsid w:val="004D105A"/>
    <w:rsid w:val="004D118B"/>
    <w:rsid w:val="004D1307"/>
    <w:rsid w:val="004D1527"/>
    <w:rsid w:val="004D17A7"/>
    <w:rsid w:val="004D17F9"/>
    <w:rsid w:val="004D1917"/>
    <w:rsid w:val="004D19E2"/>
    <w:rsid w:val="004D1A9E"/>
    <w:rsid w:val="004D1DCB"/>
    <w:rsid w:val="004D22EF"/>
    <w:rsid w:val="004D23CD"/>
    <w:rsid w:val="004D26E6"/>
    <w:rsid w:val="004D2DF4"/>
    <w:rsid w:val="004D2F35"/>
    <w:rsid w:val="004D379E"/>
    <w:rsid w:val="004D3CAD"/>
    <w:rsid w:val="004D3CB3"/>
    <w:rsid w:val="004D3F71"/>
    <w:rsid w:val="004D4011"/>
    <w:rsid w:val="004D40EF"/>
    <w:rsid w:val="004D4152"/>
    <w:rsid w:val="004D45BF"/>
    <w:rsid w:val="004D4608"/>
    <w:rsid w:val="004D4861"/>
    <w:rsid w:val="004D4AC7"/>
    <w:rsid w:val="004D4C7E"/>
    <w:rsid w:val="004D4CB2"/>
    <w:rsid w:val="004D53CF"/>
    <w:rsid w:val="004D53F3"/>
    <w:rsid w:val="004D5786"/>
    <w:rsid w:val="004D5B76"/>
    <w:rsid w:val="004D5CF7"/>
    <w:rsid w:val="004D61FD"/>
    <w:rsid w:val="004D649D"/>
    <w:rsid w:val="004D6711"/>
    <w:rsid w:val="004D674A"/>
    <w:rsid w:val="004D6F36"/>
    <w:rsid w:val="004D78BA"/>
    <w:rsid w:val="004D796D"/>
    <w:rsid w:val="004D7C19"/>
    <w:rsid w:val="004E03B8"/>
    <w:rsid w:val="004E049A"/>
    <w:rsid w:val="004E0561"/>
    <w:rsid w:val="004E0C9B"/>
    <w:rsid w:val="004E0E67"/>
    <w:rsid w:val="004E0F1F"/>
    <w:rsid w:val="004E0FE6"/>
    <w:rsid w:val="004E10BC"/>
    <w:rsid w:val="004E1475"/>
    <w:rsid w:val="004E14D2"/>
    <w:rsid w:val="004E18F6"/>
    <w:rsid w:val="004E1A8E"/>
    <w:rsid w:val="004E1AED"/>
    <w:rsid w:val="004E1DE7"/>
    <w:rsid w:val="004E1EAB"/>
    <w:rsid w:val="004E2002"/>
    <w:rsid w:val="004E27D9"/>
    <w:rsid w:val="004E2837"/>
    <w:rsid w:val="004E2AC9"/>
    <w:rsid w:val="004E2B91"/>
    <w:rsid w:val="004E2C60"/>
    <w:rsid w:val="004E2CD6"/>
    <w:rsid w:val="004E3099"/>
    <w:rsid w:val="004E32B6"/>
    <w:rsid w:val="004E3352"/>
    <w:rsid w:val="004E36B1"/>
    <w:rsid w:val="004E41B5"/>
    <w:rsid w:val="004E44B4"/>
    <w:rsid w:val="004E48DC"/>
    <w:rsid w:val="004E4DDA"/>
    <w:rsid w:val="004E53AE"/>
    <w:rsid w:val="004E5C96"/>
    <w:rsid w:val="004E6439"/>
    <w:rsid w:val="004E677E"/>
    <w:rsid w:val="004E6D36"/>
    <w:rsid w:val="004E6D6E"/>
    <w:rsid w:val="004E70CB"/>
    <w:rsid w:val="004E7390"/>
    <w:rsid w:val="004E7791"/>
    <w:rsid w:val="004E7E7A"/>
    <w:rsid w:val="004F0358"/>
    <w:rsid w:val="004F04BD"/>
    <w:rsid w:val="004F04D5"/>
    <w:rsid w:val="004F06EB"/>
    <w:rsid w:val="004F078D"/>
    <w:rsid w:val="004F0D51"/>
    <w:rsid w:val="004F1343"/>
    <w:rsid w:val="004F144A"/>
    <w:rsid w:val="004F16E2"/>
    <w:rsid w:val="004F1E17"/>
    <w:rsid w:val="004F207A"/>
    <w:rsid w:val="004F217D"/>
    <w:rsid w:val="004F21D7"/>
    <w:rsid w:val="004F2235"/>
    <w:rsid w:val="004F232C"/>
    <w:rsid w:val="004F2588"/>
    <w:rsid w:val="004F27CA"/>
    <w:rsid w:val="004F2AB7"/>
    <w:rsid w:val="004F2C3B"/>
    <w:rsid w:val="004F2EA0"/>
    <w:rsid w:val="004F2F05"/>
    <w:rsid w:val="004F3037"/>
    <w:rsid w:val="004F3270"/>
    <w:rsid w:val="004F333F"/>
    <w:rsid w:val="004F344B"/>
    <w:rsid w:val="004F3451"/>
    <w:rsid w:val="004F3468"/>
    <w:rsid w:val="004F35B2"/>
    <w:rsid w:val="004F3B53"/>
    <w:rsid w:val="004F3E71"/>
    <w:rsid w:val="004F3E90"/>
    <w:rsid w:val="004F3F95"/>
    <w:rsid w:val="004F4278"/>
    <w:rsid w:val="004F496B"/>
    <w:rsid w:val="004F49B7"/>
    <w:rsid w:val="004F4EFA"/>
    <w:rsid w:val="004F4F76"/>
    <w:rsid w:val="004F5699"/>
    <w:rsid w:val="004F58EB"/>
    <w:rsid w:val="004F5962"/>
    <w:rsid w:val="004F5988"/>
    <w:rsid w:val="004F5A1E"/>
    <w:rsid w:val="004F5DB7"/>
    <w:rsid w:val="004F61CF"/>
    <w:rsid w:val="004F621D"/>
    <w:rsid w:val="004F62D2"/>
    <w:rsid w:val="004F6688"/>
    <w:rsid w:val="004F68D6"/>
    <w:rsid w:val="004F6AE3"/>
    <w:rsid w:val="004F6B96"/>
    <w:rsid w:val="004F6E21"/>
    <w:rsid w:val="004F6FF8"/>
    <w:rsid w:val="004F738A"/>
    <w:rsid w:val="004F7A68"/>
    <w:rsid w:val="004F7AB3"/>
    <w:rsid w:val="004F7B04"/>
    <w:rsid w:val="004F7E9D"/>
    <w:rsid w:val="004F7EB9"/>
    <w:rsid w:val="004F7EF4"/>
    <w:rsid w:val="00500108"/>
    <w:rsid w:val="00500781"/>
    <w:rsid w:val="0050086A"/>
    <w:rsid w:val="00500CFA"/>
    <w:rsid w:val="00500F66"/>
    <w:rsid w:val="00501338"/>
    <w:rsid w:val="00501789"/>
    <w:rsid w:val="00501EA8"/>
    <w:rsid w:val="00501F1C"/>
    <w:rsid w:val="00502243"/>
    <w:rsid w:val="005026DF"/>
    <w:rsid w:val="005026E4"/>
    <w:rsid w:val="00502DA3"/>
    <w:rsid w:val="00502F5D"/>
    <w:rsid w:val="005030E0"/>
    <w:rsid w:val="005031BC"/>
    <w:rsid w:val="005033F8"/>
    <w:rsid w:val="0050345A"/>
    <w:rsid w:val="00503463"/>
    <w:rsid w:val="00503815"/>
    <w:rsid w:val="005038C8"/>
    <w:rsid w:val="00503AC9"/>
    <w:rsid w:val="00503ED4"/>
    <w:rsid w:val="005042E1"/>
    <w:rsid w:val="00504AE8"/>
    <w:rsid w:val="00504BFD"/>
    <w:rsid w:val="00504C57"/>
    <w:rsid w:val="005051B3"/>
    <w:rsid w:val="00505277"/>
    <w:rsid w:val="00505338"/>
    <w:rsid w:val="0050537D"/>
    <w:rsid w:val="005054EC"/>
    <w:rsid w:val="00505AF6"/>
    <w:rsid w:val="005061F6"/>
    <w:rsid w:val="005068CD"/>
    <w:rsid w:val="00506BB8"/>
    <w:rsid w:val="00506F98"/>
    <w:rsid w:val="005075BE"/>
    <w:rsid w:val="005077EC"/>
    <w:rsid w:val="0050788D"/>
    <w:rsid w:val="00507D5A"/>
    <w:rsid w:val="0051010B"/>
    <w:rsid w:val="0051054B"/>
    <w:rsid w:val="005106A4"/>
    <w:rsid w:val="00510803"/>
    <w:rsid w:val="005108C1"/>
    <w:rsid w:val="005108F0"/>
    <w:rsid w:val="005109F7"/>
    <w:rsid w:val="00510E56"/>
    <w:rsid w:val="00510E7B"/>
    <w:rsid w:val="00511103"/>
    <w:rsid w:val="00511507"/>
    <w:rsid w:val="0051196D"/>
    <w:rsid w:val="005119A7"/>
    <w:rsid w:val="00511C1B"/>
    <w:rsid w:val="00511E0C"/>
    <w:rsid w:val="00511F30"/>
    <w:rsid w:val="0051223E"/>
    <w:rsid w:val="00512371"/>
    <w:rsid w:val="00512817"/>
    <w:rsid w:val="005128DC"/>
    <w:rsid w:val="00512921"/>
    <w:rsid w:val="00512EC8"/>
    <w:rsid w:val="0051310B"/>
    <w:rsid w:val="00513113"/>
    <w:rsid w:val="0051325E"/>
    <w:rsid w:val="0051334A"/>
    <w:rsid w:val="0051358F"/>
    <w:rsid w:val="00513ADD"/>
    <w:rsid w:val="00513B60"/>
    <w:rsid w:val="00513BCE"/>
    <w:rsid w:val="0051400B"/>
    <w:rsid w:val="005140B3"/>
    <w:rsid w:val="00514152"/>
    <w:rsid w:val="005149F0"/>
    <w:rsid w:val="005153F4"/>
    <w:rsid w:val="00515522"/>
    <w:rsid w:val="005156FF"/>
    <w:rsid w:val="00515AEA"/>
    <w:rsid w:val="00515CB8"/>
    <w:rsid w:val="00515D33"/>
    <w:rsid w:val="00515FC9"/>
    <w:rsid w:val="00516206"/>
    <w:rsid w:val="0051620A"/>
    <w:rsid w:val="005172A7"/>
    <w:rsid w:val="00517845"/>
    <w:rsid w:val="00517F46"/>
    <w:rsid w:val="00520575"/>
    <w:rsid w:val="00520D81"/>
    <w:rsid w:val="005210F0"/>
    <w:rsid w:val="0052170F"/>
    <w:rsid w:val="00521808"/>
    <w:rsid w:val="00521B8C"/>
    <w:rsid w:val="00521EE8"/>
    <w:rsid w:val="0052265E"/>
    <w:rsid w:val="00522BAA"/>
    <w:rsid w:val="00522D59"/>
    <w:rsid w:val="00522E7B"/>
    <w:rsid w:val="00522EF0"/>
    <w:rsid w:val="005231CD"/>
    <w:rsid w:val="00523253"/>
    <w:rsid w:val="005236C3"/>
    <w:rsid w:val="00523897"/>
    <w:rsid w:val="00523FD3"/>
    <w:rsid w:val="00524503"/>
    <w:rsid w:val="0052480C"/>
    <w:rsid w:val="00525067"/>
    <w:rsid w:val="0052520D"/>
    <w:rsid w:val="0052573B"/>
    <w:rsid w:val="00525D26"/>
    <w:rsid w:val="0052604C"/>
    <w:rsid w:val="00526350"/>
    <w:rsid w:val="005263D5"/>
    <w:rsid w:val="005265AF"/>
    <w:rsid w:val="0052660C"/>
    <w:rsid w:val="005268B9"/>
    <w:rsid w:val="0052698A"/>
    <w:rsid w:val="00526B6C"/>
    <w:rsid w:val="0052711E"/>
    <w:rsid w:val="00527789"/>
    <w:rsid w:val="0052783F"/>
    <w:rsid w:val="00527A73"/>
    <w:rsid w:val="00527FBF"/>
    <w:rsid w:val="005304D5"/>
    <w:rsid w:val="0053059D"/>
    <w:rsid w:val="00530803"/>
    <w:rsid w:val="00530DD9"/>
    <w:rsid w:val="00531ACE"/>
    <w:rsid w:val="00531CC0"/>
    <w:rsid w:val="0053275A"/>
    <w:rsid w:val="00532B96"/>
    <w:rsid w:val="00532C78"/>
    <w:rsid w:val="00532E9B"/>
    <w:rsid w:val="00533999"/>
    <w:rsid w:val="00533A92"/>
    <w:rsid w:val="00533AC4"/>
    <w:rsid w:val="00533B17"/>
    <w:rsid w:val="00533B9C"/>
    <w:rsid w:val="00533BC2"/>
    <w:rsid w:val="00533C97"/>
    <w:rsid w:val="00533CDE"/>
    <w:rsid w:val="00533FF1"/>
    <w:rsid w:val="005341B0"/>
    <w:rsid w:val="00534257"/>
    <w:rsid w:val="005342E9"/>
    <w:rsid w:val="00534424"/>
    <w:rsid w:val="00534DD9"/>
    <w:rsid w:val="005350BD"/>
    <w:rsid w:val="00535497"/>
    <w:rsid w:val="005356BB"/>
    <w:rsid w:val="005359C7"/>
    <w:rsid w:val="00535D89"/>
    <w:rsid w:val="00536104"/>
    <w:rsid w:val="00536502"/>
    <w:rsid w:val="005367E8"/>
    <w:rsid w:val="00536A39"/>
    <w:rsid w:val="00536AD5"/>
    <w:rsid w:val="00536B75"/>
    <w:rsid w:val="00536DB6"/>
    <w:rsid w:val="00536FEA"/>
    <w:rsid w:val="00537068"/>
    <w:rsid w:val="0053710D"/>
    <w:rsid w:val="0053717C"/>
    <w:rsid w:val="00537211"/>
    <w:rsid w:val="005373D0"/>
    <w:rsid w:val="00537563"/>
    <w:rsid w:val="005375A1"/>
    <w:rsid w:val="00537939"/>
    <w:rsid w:val="00540095"/>
    <w:rsid w:val="005401C6"/>
    <w:rsid w:val="005403E4"/>
    <w:rsid w:val="005405E4"/>
    <w:rsid w:val="005406A9"/>
    <w:rsid w:val="00540749"/>
    <w:rsid w:val="00540851"/>
    <w:rsid w:val="00540A22"/>
    <w:rsid w:val="00540BFC"/>
    <w:rsid w:val="00540C69"/>
    <w:rsid w:val="00540CA0"/>
    <w:rsid w:val="00541194"/>
    <w:rsid w:val="005411BB"/>
    <w:rsid w:val="0054121A"/>
    <w:rsid w:val="005415AB"/>
    <w:rsid w:val="005417E1"/>
    <w:rsid w:val="00541DBF"/>
    <w:rsid w:val="00542031"/>
    <w:rsid w:val="0054204C"/>
    <w:rsid w:val="00542686"/>
    <w:rsid w:val="00542B3B"/>
    <w:rsid w:val="00542D32"/>
    <w:rsid w:val="00542F82"/>
    <w:rsid w:val="00543083"/>
    <w:rsid w:val="00543296"/>
    <w:rsid w:val="005434E1"/>
    <w:rsid w:val="00543927"/>
    <w:rsid w:val="00543DBD"/>
    <w:rsid w:val="00543ED0"/>
    <w:rsid w:val="00543F28"/>
    <w:rsid w:val="00544001"/>
    <w:rsid w:val="00544A57"/>
    <w:rsid w:val="00544CA5"/>
    <w:rsid w:val="00544FF0"/>
    <w:rsid w:val="00545074"/>
    <w:rsid w:val="00545CBF"/>
    <w:rsid w:val="00546378"/>
    <w:rsid w:val="00546427"/>
    <w:rsid w:val="00546988"/>
    <w:rsid w:val="00546C5F"/>
    <w:rsid w:val="00547019"/>
    <w:rsid w:val="005475D4"/>
    <w:rsid w:val="005477E1"/>
    <w:rsid w:val="005479F9"/>
    <w:rsid w:val="00547C05"/>
    <w:rsid w:val="00550374"/>
    <w:rsid w:val="00550D3D"/>
    <w:rsid w:val="00550EAC"/>
    <w:rsid w:val="00550EAD"/>
    <w:rsid w:val="00551237"/>
    <w:rsid w:val="00551303"/>
    <w:rsid w:val="0055155A"/>
    <w:rsid w:val="005515A8"/>
    <w:rsid w:val="005519DE"/>
    <w:rsid w:val="00551D2F"/>
    <w:rsid w:val="00551D42"/>
    <w:rsid w:val="0055250B"/>
    <w:rsid w:val="005527EA"/>
    <w:rsid w:val="0055284F"/>
    <w:rsid w:val="00552946"/>
    <w:rsid w:val="00552BC4"/>
    <w:rsid w:val="00552C6C"/>
    <w:rsid w:val="00552C74"/>
    <w:rsid w:val="00552EA1"/>
    <w:rsid w:val="00552F16"/>
    <w:rsid w:val="00552F3E"/>
    <w:rsid w:val="0055324B"/>
    <w:rsid w:val="005532A4"/>
    <w:rsid w:val="005536A1"/>
    <w:rsid w:val="00553A57"/>
    <w:rsid w:val="00554198"/>
    <w:rsid w:val="00554266"/>
    <w:rsid w:val="005547A1"/>
    <w:rsid w:val="005547BF"/>
    <w:rsid w:val="005547C1"/>
    <w:rsid w:val="00554ED7"/>
    <w:rsid w:val="005550F1"/>
    <w:rsid w:val="00555419"/>
    <w:rsid w:val="00555640"/>
    <w:rsid w:val="00555A7B"/>
    <w:rsid w:val="00555ABA"/>
    <w:rsid w:val="00555BD2"/>
    <w:rsid w:val="00555C28"/>
    <w:rsid w:val="00555CA1"/>
    <w:rsid w:val="00555CDD"/>
    <w:rsid w:val="0055645E"/>
    <w:rsid w:val="00556BD1"/>
    <w:rsid w:val="00557351"/>
    <w:rsid w:val="00557474"/>
    <w:rsid w:val="005575BB"/>
    <w:rsid w:val="00557841"/>
    <w:rsid w:val="00557998"/>
    <w:rsid w:val="00557B48"/>
    <w:rsid w:val="00557B87"/>
    <w:rsid w:val="00557FD1"/>
    <w:rsid w:val="0056023E"/>
    <w:rsid w:val="005608EC"/>
    <w:rsid w:val="00560964"/>
    <w:rsid w:val="005609A8"/>
    <w:rsid w:val="00560EA5"/>
    <w:rsid w:val="00561222"/>
    <w:rsid w:val="005620F5"/>
    <w:rsid w:val="0056229D"/>
    <w:rsid w:val="005624E3"/>
    <w:rsid w:val="005626D0"/>
    <w:rsid w:val="005628C4"/>
    <w:rsid w:val="00562915"/>
    <w:rsid w:val="005629E6"/>
    <w:rsid w:val="00562A8B"/>
    <w:rsid w:val="00562B49"/>
    <w:rsid w:val="00562D09"/>
    <w:rsid w:val="0056341D"/>
    <w:rsid w:val="005636B3"/>
    <w:rsid w:val="005636D5"/>
    <w:rsid w:val="0056392F"/>
    <w:rsid w:val="005639D0"/>
    <w:rsid w:val="00563E84"/>
    <w:rsid w:val="00563ED5"/>
    <w:rsid w:val="005643C1"/>
    <w:rsid w:val="005647C1"/>
    <w:rsid w:val="00564919"/>
    <w:rsid w:val="00564DA1"/>
    <w:rsid w:val="00564FEC"/>
    <w:rsid w:val="00565C99"/>
    <w:rsid w:val="0056607A"/>
    <w:rsid w:val="00566174"/>
    <w:rsid w:val="00566912"/>
    <w:rsid w:val="00566F98"/>
    <w:rsid w:val="00567596"/>
    <w:rsid w:val="00567FCB"/>
    <w:rsid w:val="005705C5"/>
    <w:rsid w:val="0057094E"/>
    <w:rsid w:val="00570AD4"/>
    <w:rsid w:val="00570CEB"/>
    <w:rsid w:val="00571037"/>
    <w:rsid w:val="0057118F"/>
    <w:rsid w:val="00571540"/>
    <w:rsid w:val="005716E9"/>
    <w:rsid w:val="0057172B"/>
    <w:rsid w:val="005717D1"/>
    <w:rsid w:val="0057187D"/>
    <w:rsid w:val="005719B9"/>
    <w:rsid w:val="00571A48"/>
    <w:rsid w:val="00571DAF"/>
    <w:rsid w:val="00572330"/>
    <w:rsid w:val="005724F2"/>
    <w:rsid w:val="005727BD"/>
    <w:rsid w:val="005728CA"/>
    <w:rsid w:val="00572A75"/>
    <w:rsid w:val="00572CA0"/>
    <w:rsid w:val="00572F83"/>
    <w:rsid w:val="00573031"/>
    <w:rsid w:val="00573063"/>
    <w:rsid w:val="0057333A"/>
    <w:rsid w:val="0057376B"/>
    <w:rsid w:val="00573CD8"/>
    <w:rsid w:val="00573D18"/>
    <w:rsid w:val="00574407"/>
    <w:rsid w:val="00574472"/>
    <w:rsid w:val="00574483"/>
    <w:rsid w:val="00574A8B"/>
    <w:rsid w:val="0057500B"/>
    <w:rsid w:val="00575153"/>
    <w:rsid w:val="00575176"/>
    <w:rsid w:val="005759D7"/>
    <w:rsid w:val="0057657C"/>
    <w:rsid w:val="00576B99"/>
    <w:rsid w:val="00576BC5"/>
    <w:rsid w:val="00576EB1"/>
    <w:rsid w:val="00576FCF"/>
    <w:rsid w:val="00577036"/>
    <w:rsid w:val="005770E0"/>
    <w:rsid w:val="005771F8"/>
    <w:rsid w:val="0057749C"/>
    <w:rsid w:val="00577692"/>
    <w:rsid w:val="00577A6C"/>
    <w:rsid w:val="00580458"/>
    <w:rsid w:val="005807BE"/>
    <w:rsid w:val="00580808"/>
    <w:rsid w:val="00580BCB"/>
    <w:rsid w:val="00580FCA"/>
    <w:rsid w:val="0058123E"/>
    <w:rsid w:val="00581443"/>
    <w:rsid w:val="00581B56"/>
    <w:rsid w:val="00581C3D"/>
    <w:rsid w:val="00581CC1"/>
    <w:rsid w:val="005829C4"/>
    <w:rsid w:val="00582BD0"/>
    <w:rsid w:val="00582C1A"/>
    <w:rsid w:val="00583085"/>
    <w:rsid w:val="0058365F"/>
    <w:rsid w:val="00583A23"/>
    <w:rsid w:val="00583A39"/>
    <w:rsid w:val="00583B24"/>
    <w:rsid w:val="00583E0E"/>
    <w:rsid w:val="00584177"/>
    <w:rsid w:val="005841B6"/>
    <w:rsid w:val="0058463B"/>
    <w:rsid w:val="005846D0"/>
    <w:rsid w:val="00584A92"/>
    <w:rsid w:val="00584C0C"/>
    <w:rsid w:val="00584D16"/>
    <w:rsid w:val="005856F5"/>
    <w:rsid w:val="0058594C"/>
    <w:rsid w:val="00585C68"/>
    <w:rsid w:val="00585D43"/>
    <w:rsid w:val="0058624F"/>
    <w:rsid w:val="005862C7"/>
    <w:rsid w:val="0058646B"/>
    <w:rsid w:val="00586639"/>
    <w:rsid w:val="00586675"/>
    <w:rsid w:val="00586AA2"/>
    <w:rsid w:val="00586AFE"/>
    <w:rsid w:val="00586D74"/>
    <w:rsid w:val="00586DB1"/>
    <w:rsid w:val="005874A8"/>
    <w:rsid w:val="005875C5"/>
    <w:rsid w:val="0058764D"/>
    <w:rsid w:val="0058786B"/>
    <w:rsid w:val="00587AEF"/>
    <w:rsid w:val="00587E64"/>
    <w:rsid w:val="00587EC6"/>
    <w:rsid w:val="00587EE9"/>
    <w:rsid w:val="00587F35"/>
    <w:rsid w:val="0059003F"/>
    <w:rsid w:val="00590195"/>
    <w:rsid w:val="005901A6"/>
    <w:rsid w:val="00590730"/>
    <w:rsid w:val="00590782"/>
    <w:rsid w:val="0059095E"/>
    <w:rsid w:val="00590A13"/>
    <w:rsid w:val="00590BDD"/>
    <w:rsid w:val="00590E0D"/>
    <w:rsid w:val="005910AB"/>
    <w:rsid w:val="005910DC"/>
    <w:rsid w:val="00591BB0"/>
    <w:rsid w:val="00591C1D"/>
    <w:rsid w:val="00591E62"/>
    <w:rsid w:val="005920BE"/>
    <w:rsid w:val="005924F2"/>
    <w:rsid w:val="005928D9"/>
    <w:rsid w:val="00592ABF"/>
    <w:rsid w:val="00592AEE"/>
    <w:rsid w:val="00592B5D"/>
    <w:rsid w:val="00592CAE"/>
    <w:rsid w:val="00592E0F"/>
    <w:rsid w:val="00592F03"/>
    <w:rsid w:val="00593481"/>
    <w:rsid w:val="00593822"/>
    <w:rsid w:val="00593883"/>
    <w:rsid w:val="00593F07"/>
    <w:rsid w:val="00593F9A"/>
    <w:rsid w:val="005947DE"/>
    <w:rsid w:val="00594CB1"/>
    <w:rsid w:val="0059533C"/>
    <w:rsid w:val="005958EC"/>
    <w:rsid w:val="00595B47"/>
    <w:rsid w:val="0059629A"/>
    <w:rsid w:val="0059632C"/>
    <w:rsid w:val="005964B4"/>
    <w:rsid w:val="0059656B"/>
    <w:rsid w:val="0059664A"/>
    <w:rsid w:val="00596677"/>
    <w:rsid w:val="00596778"/>
    <w:rsid w:val="00596A75"/>
    <w:rsid w:val="0059721E"/>
    <w:rsid w:val="005975D2"/>
    <w:rsid w:val="00597761"/>
    <w:rsid w:val="00597A35"/>
    <w:rsid w:val="00597AE5"/>
    <w:rsid w:val="00597CF9"/>
    <w:rsid w:val="00597E2F"/>
    <w:rsid w:val="00597E96"/>
    <w:rsid w:val="00597F6E"/>
    <w:rsid w:val="005A0347"/>
    <w:rsid w:val="005A06B6"/>
    <w:rsid w:val="005A06D6"/>
    <w:rsid w:val="005A06E3"/>
    <w:rsid w:val="005A0788"/>
    <w:rsid w:val="005A080A"/>
    <w:rsid w:val="005A0B62"/>
    <w:rsid w:val="005A0CBB"/>
    <w:rsid w:val="005A0FAB"/>
    <w:rsid w:val="005A10BB"/>
    <w:rsid w:val="005A135B"/>
    <w:rsid w:val="005A1852"/>
    <w:rsid w:val="005A1B13"/>
    <w:rsid w:val="005A1D53"/>
    <w:rsid w:val="005A1F15"/>
    <w:rsid w:val="005A24DD"/>
    <w:rsid w:val="005A2C5F"/>
    <w:rsid w:val="005A2E86"/>
    <w:rsid w:val="005A2F0E"/>
    <w:rsid w:val="005A3028"/>
    <w:rsid w:val="005A318C"/>
    <w:rsid w:val="005A355B"/>
    <w:rsid w:val="005A3679"/>
    <w:rsid w:val="005A3B83"/>
    <w:rsid w:val="005A3D19"/>
    <w:rsid w:val="005A3DD2"/>
    <w:rsid w:val="005A3E13"/>
    <w:rsid w:val="005A3EBF"/>
    <w:rsid w:val="005A3FB7"/>
    <w:rsid w:val="005A40BF"/>
    <w:rsid w:val="005A4314"/>
    <w:rsid w:val="005A4674"/>
    <w:rsid w:val="005A46D4"/>
    <w:rsid w:val="005A4715"/>
    <w:rsid w:val="005A49B2"/>
    <w:rsid w:val="005A4CB7"/>
    <w:rsid w:val="005A4F77"/>
    <w:rsid w:val="005A5296"/>
    <w:rsid w:val="005A55A8"/>
    <w:rsid w:val="005A59E6"/>
    <w:rsid w:val="005A5CF6"/>
    <w:rsid w:val="005A6828"/>
    <w:rsid w:val="005A68F2"/>
    <w:rsid w:val="005A6AF9"/>
    <w:rsid w:val="005A7272"/>
    <w:rsid w:val="005A72FC"/>
    <w:rsid w:val="005A744F"/>
    <w:rsid w:val="005A7823"/>
    <w:rsid w:val="005A7EBB"/>
    <w:rsid w:val="005A7FA2"/>
    <w:rsid w:val="005B002C"/>
    <w:rsid w:val="005B01E4"/>
    <w:rsid w:val="005B0396"/>
    <w:rsid w:val="005B0811"/>
    <w:rsid w:val="005B0836"/>
    <w:rsid w:val="005B0B15"/>
    <w:rsid w:val="005B0FE6"/>
    <w:rsid w:val="005B104E"/>
    <w:rsid w:val="005B1059"/>
    <w:rsid w:val="005B1397"/>
    <w:rsid w:val="005B14E2"/>
    <w:rsid w:val="005B186A"/>
    <w:rsid w:val="005B1B02"/>
    <w:rsid w:val="005B1FD9"/>
    <w:rsid w:val="005B217D"/>
    <w:rsid w:val="005B21A1"/>
    <w:rsid w:val="005B2423"/>
    <w:rsid w:val="005B279A"/>
    <w:rsid w:val="005B287F"/>
    <w:rsid w:val="005B2AF6"/>
    <w:rsid w:val="005B3475"/>
    <w:rsid w:val="005B35BE"/>
    <w:rsid w:val="005B36FE"/>
    <w:rsid w:val="005B3779"/>
    <w:rsid w:val="005B3A61"/>
    <w:rsid w:val="005B3BF5"/>
    <w:rsid w:val="005B4436"/>
    <w:rsid w:val="005B4496"/>
    <w:rsid w:val="005B456B"/>
    <w:rsid w:val="005B468B"/>
    <w:rsid w:val="005B4725"/>
    <w:rsid w:val="005B498A"/>
    <w:rsid w:val="005B4A79"/>
    <w:rsid w:val="005B4D06"/>
    <w:rsid w:val="005B4D0A"/>
    <w:rsid w:val="005B4F48"/>
    <w:rsid w:val="005B4F60"/>
    <w:rsid w:val="005B5053"/>
    <w:rsid w:val="005B50BF"/>
    <w:rsid w:val="005B5510"/>
    <w:rsid w:val="005B5698"/>
    <w:rsid w:val="005B5788"/>
    <w:rsid w:val="005B580E"/>
    <w:rsid w:val="005B597A"/>
    <w:rsid w:val="005B5A04"/>
    <w:rsid w:val="005B5A0E"/>
    <w:rsid w:val="005B60D7"/>
    <w:rsid w:val="005B60E1"/>
    <w:rsid w:val="005B6344"/>
    <w:rsid w:val="005B6ACC"/>
    <w:rsid w:val="005B6DF1"/>
    <w:rsid w:val="005B7138"/>
    <w:rsid w:val="005B77C7"/>
    <w:rsid w:val="005B78E0"/>
    <w:rsid w:val="005B7F5A"/>
    <w:rsid w:val="005C0565"/>
    <w:rsid w:val="005C08E7"/>
    <w:rsid w:val="005C0A3B"/>
    <w:rsid w:val="005C0E71"/>
    <w:rsid w:val="005C133C"/>
    <w:rsid w:val="005C14E4"/>
    <w:rsid w:val="005C16D6"/>
    <w:rsid w:val="005C1799"/>
    <w:rsid w:val="005C18DC"/>
    <w:rsid w:val="005C19F2"/>
    <w:rsid w:val="005C1A2E"/>
    <w:rsid w:val="005C1A69"/>
    <w:rsid w:val="005C1FDD"/>
    <w:rsid w:val="005C2129"/>
    <w:rsid w:val="005C21AF"/>
    <w:rsid w:val="005C2372"/>
    <w:rsid w:val="005C2411"/>
    <w:rsid w:val="005C244B"/>
    <w:rsid w:val="005C2656"/>
    <w:rsid w:val="005C27E7"/>
    <w:rsid w:val="005C28A6"/>
    <w:rsid w:val="005C2AB7"/>
    <w:rsid w:val="005C2B2F"/>
    <w:rsid w:val="005C2BF2"/>
    <w:rsid w:val="005C2C21"/>
    <w:rsid w:val="005C33CC"/>
    <w:rsid w:val="005C37FA"/>
    <w:rsid w:val="005C3A42"/>
    <w:rsid w:val="005C41E5"/>
    <w:rsid w:val="005C4299"/>
    <w:rsid w:val="005C4624"/>
    <w:rsid w:val="005C4843"/>
    <w:rsid w:val="005C4957"/>
    <w:rsid w:val="005C49D8"/>
    <w:rsid w:val="005C4AC8"/>
    <w:rsid w:val="005C4BFF"/>
    <w:rsid w:val="005C55C9"/>
    <w:rsid w:val="005C56D0"/>
    <w:rsid w:val="005C57CE"/>
    <w:rsid w:val="005C5928"/>
    <w:rsid w:val="005C626C"/>
    <w:rsid w:val="005C6294"/>
    <w:rsid w:val="005C63FD"/>
    <w:rsid w:val="005C658A"/>
    <w:rsid w:val="005C677F"/>
    <w:rsid w:val="005C69BE"/>
    <w:rsid w:val="005C6A2F"/>
    <w:rsid w:val="005C6ADA"/>
    <w:rsid w:val="005C6EFF"/>
    <w:rsid w:val="005C714B"/>
    <w:rsid w:val="005C7167"/>
    <w:rsid w:val="005C7217"/>
    <w:rsid w:val="005C72A6"/>
    <w:rsid w:val="005C731A"/>
    <w:rsid w:val="005C7717"/>
    <w:rsid w:val="005C7860"/>
    <w:rsid w:val="005C7C28"/>
    <w:rsid w:val="005D0750"/>
    <w:rsid w:val="005D0A83"/>
    <w:rsid w:val="005D0D05"/>
    <w:rsid w:val="005D147D"/>
    <w:rsid w:val="005D1521"/>
    <w:rsid w:val="005D16A9"/>
    <w:rsid w:val="005D1A6C"/>
    <w:rsid w:val="005D1D8A"/>
    <w:rsid w:val="005D1E95"/>
    <w:rsid w:val="005D23C6"/>
    <w:rsid w:val="005D23E3"/>
    <w:rsid w:val="005D2526"/>
    <w:rsid w:val="005D2680"/>
    <w:rsid w:val="005D2E64"/>
    <w:rsid w:val="005D31DA"/>
    <w:rsid w:val="005D3228"/>
    <w:rsid w:val="005D33B8"/>
    <w:rsid w:val="005D34BC"/>
    <w:rsid w:val="005D3977"/>
    <w:rsid w:val="005D3F3D"/>
    <w:rsid w:val="005D4294"/>
    <w:rsid w:val="005D42F3"/>
    <w:rsid w:val="005D4359"/>
    <w:rsid w:val="005D4529"/>
    <w:rsid w:val="005D46FF"/>
    <w:rsid w:val="005D471C"/>
    <w:rsid w:val="005D50BA"/>
    <w:rsid w:val="005D5E8A"/>
    <w:rsid w:val="005D5F55"/>
    <w:rsid w:val="005D5FF5"/>
    <w:rsid w:val="005D6046"/>
    <w:rsid w:val="005D62D1"/>
    <w:rsid w:val="005D689F"/>
    <w:rsid w:val="005D6B23"/>
    <w:rsid w:val="005D6BD9"/>
    <w:rsid w:val="005D7423"/>
    <w:rsid w:val="005D7AA6"/>
    <w:rsid w:val="005D7C21"/>
    <w:rsid w:val="005E013C"/>
    <w:rsid w:val="005E0BA5"/>
    <w:rsid w:val="005E0BAC"/>
    <w:rsid w:val="005E0FED"/>
    <w:rsid w:val="005E1245"/>
    <w:rsid w:val="005E13B9"/>
    <w:rsid w:val="005E1A86"/>
    <w:rsid w:val="005E1B20"/>
    <w:rsid w:val="005E1B60"/>
    <w:rsid w:val="005E1D14"/>
    <w:rsid w:val="005E1F44"/>
    <w:rsid w:val="005E1FCA"/>
    <w:rsid w:val="005E1FE5"/>
    <w:rsid w:val="005E2566"/>
    <w:rsid w:val="005E26B0"/>
    <w:rsid w:val="005E2935"/>
    <w:rsid w:val="005E2D80"/>
    <w:rsid w:val="005E2E1C"/>
    <w:rsid w:val="005E30AF"/>
    <w:rsid w:val="005E33F0"/>
    <w:rsid w:val="005E36AF"/>
    <w:rsid w:val="005E39C7"/>
    <w:rsid w:val="005E3A26"/>
    <w:rsid w:val="005E3B62"/>
    <w:rsid w:val="005E3F2C"/>
    <w:rsid w:val="005E3FB8"/>
    <w:rsid w:val="005E401F"/>
    <w:rsid w:val="005E4145"/>
    <w:rsid w:val="005E4244"/>
    <w:rsid w:val="005E4346"/>
    <w:rsid w:val="005E45D2"/>
    <w:rsid w:val="005E48D7"/>
    <w:rsid w:val="005E4B73"/>
    <w:rsid w:val="005E4CB7"/>
    <w:rsid w:val="005E4E9B"/>
    <w:rsid w:val="005E5521"/>
    <w:rsid w:val="005E559F"/>
    <w:rsid w:val="005E5E18"/>
    <w:rsid w:val="005E60C9"/>
    <w:rsid w:val="005E639F"/>
    <w:rsid w:val="005E68CD"/>
    <w:rsid w:val="005E695D"/>
    <w:rsid w:val="005E7000"/>
    <w:rsid w:val="005E710D"/>
    <w:rsid w:val="005E711D"/>
    <w:rsid w:val="005E7286"/>
    <w:rsid w:val="005E73C9"/>
    <w:rsid w:val="005E7647"/>
    <w:rsid w:val="005E7735"/>
    <w:rsid w:val="005E77C7"/>
    <w:rsid w:val="005E7B44"/>
    <w:rsid w:val="005E7B72"/>
    <w:rsid w:val="005E7F68"/>
    <w:rsid w:val="005F0500"/>
    <w:rsid w:val="005F05E5"/>
    <w:rsid w:val="005F10ED"/>
    <w:rsid w:val="005F1194"/>
    <w:rsid w:val="005F1282"/>
    <w:rsid w:val="005F13E4"/>
    <w:rsid w:val="005F14A2"/>
    <w:rsid w:val="005F16C6"/>
    <w:rsid w:val="005F1825"/>
    <w:rsid w:val="005F1844"/>
    <w:rsid w:val="005F18D7"/>
    <w:rsid w:val="005F1A19"/>
    <w:rsid w:val="005F1F4E"/>
    <w:rsid w:val="005F22B2"/>
    <w:rsid w:val="005F240E"/>
    <w:rsid w:val="005F24A9"/>
    <w:rsid w:val="005F2804"/>
    <w:rsid w:val="005F2C35"/>
    <w:rsid w:val="005F2CCD"/>
    <w:rsid w:val="005F3382"/>
    <w:rsid w:val="005F3388"/>
    <w:rsid w:val="005F35C5"/>
    <w:rsid w:val="005F362F"/>
    <w:rsid w:val="005F3936"/>
    <w:rsid w:val="005F3DD3"/>
    <w:rsid w:val="005F4189"/>
    <w:rsid w:val="005F47AA"/>
    <w:rsid w:val="005F4C9A"/>
    <w:rsid w:val="005F4E7C"/>
    <w:rsid w:val="005F4F4D"/>
    <w:rsid w:val="005F5201"/>
    <w:rsid w:val="005F548D"/>
    <w:rsid w:val="005F5600"/>
    <w:rsid w:val="005F562E"/>
    <w:rsid w:val="005F57FB"/>
    <w:rsid w:val="005F5878"/>
    <w:rsid w:val="005F5C49"/>
    <w:rsid w:val="005F63CB"/>
    <w:rsid w:val="005F63EF"/>
    <w:rsid w:val="005F6734"/>
    <w:rsid w:val="005F6AA4"/>
    <w:rsid w:val="005F6BB7"/>
    <w:rsid w:val="005F6E51"/>
    <w:rsid w:val="005F73E5"/>
    <w:rsid w:val="005F7648"/>
    <w:rsid w:val="005F76C0"/>
    <w:rsid w:val="005F76FB"/>
    <w:rsid w:val="005F7718"/>
    <w:rsid w:val="005F7E40"/>
    <w:rsid w:val="0060006F"/>
    <w:rsid w:val="006000DA"/>
    <w:rsid w:val="006008CC"/>
    <w:rsid w:val="00600BCA"/>
    <w:rsid w:val="00600BF7"/>
    <w:rsid w:val="00600C5A"/>
    <w:rsid w:val="00600DE5"/>
    <w:rsid w:val="00600F14"/>
    <w:rsid w:val="00600F6B"/>
    <w:rsid w:val="00601346"/>
    <w:rsid w:val="006014DB"/>
    <w:rsid w:val="0060164C"/>
    <w:rsid w:val="0060167B"/>
    <w:rsid w:val="00601703"/>
    <w:rsid w:val="006019DD"/>
    <w:rsid w:val="00601A9F"/>
    <w:rsid w:val="00601E4B"/>
    <w:rsid w:val="006026AB"/>
    <w:rsid w:val="00602D33"/>
    <w:rsid w:val="00602DCB"/>
    <w:rsid w:val="00602E54"/>
    <w:rsid w:val="0060324C"/>
    <w:rsid w:val="00603382"/>
    <w:rsid w:val="00603874"/>
    <w:rsid w:val="00603B68"/>
    <w:rsid w:val="00604850"/>
    <w:rsid w:val="0060488D"/>
    <w:rsid w:val="00604E22"/>
    <w:rsid w:val="0060501B"/>
    <w:rsid w:val="0060515E"/>
    <w:rsid w:val="0060524C"/>
    <w:rsid w:val="006053DE"/>
    <w:rsid w:val="0060566A"/>
    <w:rsid w:val="006057EF"/>
    <w:rsid w:val="00605EA8"/>
    <w:rsid w:val="0060626E"/>
    <w:rsid w:val="00606620"/>
    <w:rsid w:val="00606B1C"/>
    <w:rsid w:val="00606F1E"/>
    <w:rsid w:val="0060740C"/>
    <w:rsid w:val="00607874"/>
    <w:rsid w:val="00607FAA"/>
    <w:rsid w:val="00607FDB"/>
    <w:rsid w:val="00610437"/>
    <w:rsid w:val="00610663"/>
    <w:rsid w:val="00610C46"/>
    <w:rsid w:val="00610D6D"/>
    <w:rsid w:val="00610FC6"/>
    <w:rsid w:val="0061119B"/>
    <w:rsid w:val="00611258"/>
    <w:rsid w:val="0061128A"/>
    <w:rsid w:val="0061135C"/>
    <w:rsid w:val="00611620"/>
    <w:rsid w:val="006116D2"/>
    <w:rsid w:val="0061191B"/>
    <w:rsid w:val="00611DB7"/>
    <w:rsid w:val="006120C9"/>
    <w:rsid w:val="006121EB"/>
    <w:rsid w:val="0061227E"/>
    <w:rsid w:val="0061254D"/>
    <w:rsid w:val="00612853"/>
    <w:rsid w:val="00612AA6"/>
    <w:rsid w:val="00613457"/>
    <w:rsid w:val="006134BA"/>
    <w:rsid w:val="0061365C"/>
    <w:rsid w:val="006138F8"/>
    <w:rsid w:val="00613B3E"/>
    <w:rsid w:val="00613F3F"/>
    <w:rsid w:val="0061474B"/>
    <w:rsid w:val="0061475A"/>
    <w:rsid w:val="006147CC"/>
    <w:rsid w:val="006148BD"/>
    <w:rsid w:val="00614925"/>
    <w:rsid w:val="00614A73"/>
    <w:rsid w:val="00614F32"/>
    <w:rsid w:val="00614FE9"/>
    <w:rsid w:val="00615073"/>
    <w:rsid w:val="006150FC"/>
    <w:rsid w:val="00615278"/>
    <w:rsid w:val="00615417"/>
    <w:rsid w:val="0061543F"/>
    <w:rsid w:val="00615578"/>
    <w:rsid w:val="00615786"/>
    <w:rsid w:val="00615A93"/>
    <w:rsid w:val="00615D7A"/>
    <w:rsid w:val="00615E58"/>
    <w:rsid w:val="00615FC8"/>
    <w:rsid w:val="00616145"/>
    <w:rsid w:val="006162A0"/>
    <w:rsid w:val="0061635E"/>
    <w:rsid w:val="006163F4"/>
    <w:rsid w:val="00616428"/>
    <w:rsid w:val="006167CE"/>
    <w:rsid w:val="00616B54"/>
    <w:rsid w:val="00616C39"/>
    <w:rsid w:val="00616DA6"/>
    <w:rsid w:val="00617750"/>
    <w:rsid w:val="00617756"/>
    <w:rsid w:val="006178FB"/>
    <w:rsid w:val="00617AD6"/>
    <w:rsid w:val="00617F29"/>
    <w:rsid w:val="006202B3"/>
    <w:rsid w:val="006205EF"/>
    <w:rsid w:val="0062083B"/>
    <w:rsid w:val="0062086E"/>
    <w:rsid w:val="0062092A"/>
    <w:rsid w:val="00620956"/>
    <w:rsid w:val="00620B41"/>
    <w:rsid w:val="00620D2E"/>
    <w:rsid w:val="00621251"/>
    <w:rsid w:val="0062161A"/>
    <w:rsid w:val="0062195F"/>
    <w:rsid w:val="00621C64"/>
    <w:rsid w:val="00621E9D"/>
    <w:rsid w:val="00621FA8"/>
    <w:rsid w:val="00622455"/>
    <w:rsid w:val="00622652"/>
    <w:rsid w:val="00622B12"/>
    <w:rsid w:val="00622BA5"/>
    <w:rsid w:val="00622E20"/>
    <w:rsid w:val="00622F6B"/>
    <w:rsid w:val="00623118"/>
    <w:rsid w:val="0062329F"/>
    <w:rsid w:val="00623728"/>
    <w:rsid w:val="00623FE8"/>
    <w:rsid w:val="00624412"/>
    <w:rsid w:val="006246CD"/>
    <w:rsid w:val="00624BF2"/>
    <w:rsid w:val="0062519B"/>
    <w:rsid w:val="006256F5"/>
    <w:rsid w:val="006258FB"/>
    <w:rsid w:val="00625C57"/>
    <w:rsid w:val="006262B1"/>
    <w:rsid w:val="006263A1"/>
    <w:rsid w:val="0062654B"/>
    <w:rsid w:val="00626622"/>
    <w:rsid w:val="006267E0"/>
    <w:rsid w:val="00626CC6"/>
    <w:rsid w:val="00626D2B"/>
    <w:rsid w:val="00626D61"/>
    <w:rsid w:val="00626DB8"/>
    <w:rsid w:val="0062737F"/>
    <w:rsid w:val="0062749E"/>
    <w:rsid w:val="00627580"/>
    <w:rsid w:val="00627704"/>
    <w:rsid w:val="00627A2C"/>
    <w:rsid w:val="00627F28"/>
    <w:rsid w:val="00627FB6"/>
    <w:rsid w:val="00630335"/>
    <w:rsid w:val="00630472"/>
    <w:rsid w:val="00630879"/>
    <w:rsid w:val="006308F4"/>
    <w:rsid w:val="0063094B"/>
    <w:rsid w:val="006309BD"/>
    <w:rsid w:val="00630BE3"/>
    <w:rsid w:val="00630EE0"/>
    <w:rsid w:val="006314FC"/>
    <w:rsid w:val="0063181A"/>
    <w:rsid w:val="006318C2"/>
    <w:rsid w:val="0063190D"/>
    <w:rsid w:val="006319A0"/>
    <w:rsid w:val="00631AD4"/>
    <w:rsid w:val="00631DFB"/>
    <w:rsid w:val="006325FF"/>
    <w:rsid w:val="006326CA"/>
    <w:rsid w:val="006328DB"/>
    <w:rsid w:val="006330B0"/>
    <w:rsid w:val="00633493"/>
    <w:rsid w:val="00633537"/>
    <w:rsid w:val="00633651"/>
    <w:rsid w:val="0063382C"/>
    <w:rsid w:val="00634260"/>
    <w:rsid w:val="00634359"/>
    <w:rsid w:val="0063495C"/>
    <w:rsid w:val="0063495E"/>
    <w:rsid w:val="006349AC"/>
    <w:rsid w:val="006349D8"/>
    <w:rsid w:val="00634F92"/>
    <w:rsid w:val="0063528B"/>
    <w:rsid w:val="00635375"/>
    <w:rsid w:val="006353D3"/>
    <w:rsid w:val="006353E0"/>
    <w:rsid w:val="00635888"/>
    <w:rsid w:val="0063594C"/>
    <w:rsid w:val="006359EC"/>
    <w:rsid w:val="00635A10"/>
    <w:rsid w:val="00635AF5"/>
    <w:rsid w:val="00635D8A"/>
    <w:rsid w:val="00635E3D"/>
    <w:rsid w:val="00635E92"/>
    <w:rsid w:val="0063614D"/>
    <w:rsid w:val="006361B0"/>
    <w:rsid w:val="006361DF"/>
    <w:rsid w:val="006362CE"/>
    <w:rsid w:val="006363BA"/>
    <w:rsid w:val="0063658D"/>
    <w:rsid w:val="00636CA3"/>
    <w:rsid w:val="00636CFC"/>
    <w:rsid w:val="006372B9"/>
    <w:rsid w:val="00637429"/>
    <w:rsid w:val="0063759C"/>
    <w:rsid w:val="00640163"/>
    <w:rsid w:val="00640281"/>
    <w:rsid w:val="00640386"/>
    <w:rsid w:val="00640423"/>
    <w:rsid w:val="00640472"/>
    <w:rsid w:val="00640AFE"/>
    <w:rsid w:val="00640BB5"/>
    <w:rsid w:val="00640EFE"/>
    <w:rsid w:val="00641118"/>
    <w:rsid w:val="006413E3"/>
    <w:rsid w:val="00641727"/>
    <w:rsid w:val="00641DA7"/>
    <w:rsid w:val="00641E16"/>
    <w:rsid w:val="0064229D"/>
    <w:rsid w:val="0064265F"/>
    <w:rsid w:val="006426DF"/>
    <w:rsid w:val="00642812"/>
    <w:rsid w:val="00642841"/>
    <w:rsid w:val="0064294E"/>
    <w:rsid w:val="0064298B"/>
    <w:rsid w:val="00642C05"/>
    <w:rsid w:val="00642CA7"/>
    <w:rsid w:val="00642CFD"/>
    <w:rsid w:val="006430F0"/>
    <w:rsid w:val="0064322A"/>
    <w:rsid w:val="00643598"/>
    <w:rsid w:val="00643787"/>
    <w:rsid w:val="00643A47"/>
    <w:rsid w:val="00643CDA"/>
    <w:rsid w:val="00643D0C"/>
    <w:rsid w:val="00643D56"/>
    <w:rsid w:val="00644E80"/>
    <w:rsid w:val="00644F19"/>
    <w:rsid w:val="006450AB"/>
    <w:rsid w:val="0064526B"/>
    <w:rsid w:val="0064527D"/>
    <w:rsid w:val="006455D7"/>
    <w:rsid w:val="006456CE"/>
    <w:rsid w:val="00646388"/>
    <w:rsid w:val="0064677B"/>
    <w:rsid w:val="00646804"/>
    <w:rsid w:val="00646DF3"/>
    <w:rsid w:val="0064735D"/>
    <w:rsid w:val="00647873"/>
    <w:rsid w:val="00647A2A"/>
    <w:rsid w:val="00647DC1"/>
    <w:rsid w:val="00647EB1"/>
    <w:rsid w:val="006502C7"/>
    <w:rsid w:val="006502F3"/>
    <w:rsid w:val="00650597"/>
    <w:rsid w:val="006509BE"/>
    <w:rsid w:val="006509EE"/>
    <w:rsid w:val="00650FA3"/>
    <w:rsid w:val="006511FC"/>
    <w:rsid w:val="00651326"/>
    <w:rsid w:val="006514E1"/>
    <w:rsid w:val="0065162B"/>
    <w:rsid w:val="0065164A"/>
    <w:rsid w:val="0065194C"/>
    <w:rsid w:val="00651BDE"/>
    <w:rsid w:val="00651D5C"/>
    <w:rsid w:val="00651F2E"/>
    <w:rsid w:val="00652028"/>
    <w:rsid w:val="006523DC"/>
    <w:rsid w:val="006524FD"/>
    <w:rsid w:val="00652A89"/>
    <w:rsid w:val="00652BAD"/>
    <w:rsid w:val="00652C8C"/>
    <w:rsid w:val="00653049"/>
    <w:rsid w:val="00653234"/>
    <w:rsid w:val="00653392"/>
    <w:rsid w:val="00653B60"/>
    <w:rsid w:val="00653CA0"/>
    <w:rsid w:val="00653CB5"/>
    <w:rsid w:val="00653E04"/>
    <w:rsid w:val="00653E3D"/>
    <w:rsid w:val="00653E4F"/>
    <w:rsid w:val="00653E97"/>
    <w:rsid w:val="00654471"/>
    <w:rsid w:val="00654517"/>
    <w:rsid w:val="00654666"/>
    <w:rsid w:val="0065475E"/>
    <w:rsid w:val="006547A2"/>
    <w:rsid w:val="0065484C"/>
    <w:rsid w:val="00654DB8"/>
    <w:rsid w:val="00655351"/>
    <w:rsid w:val="00655534"/>
    <w:rsid w:val="006555BC"/>
    <w:rsid w:val="00655654"/>
    <w:rsid w:val="0065588F"/>
    <w:rsid w:val="00655D17"/>
    <w:rsid w:val="00655D18"/>
    <w:rsid w:val="00655FE8"/>
    <w:rsid w:val="0065625F"/>
    <w:rsid w:val="00656371"/>
    <w:rsid w:val="0065645C"/>
    <w:rsid w:val="00657135"/>
    <w:rsid w:val="00657193"/>
    <w:rsid w:val="00657232"/>
    <w:rsid w:val="00657247"/>
    <w:rsid w:val="00657356"/>
    <w:rsid w:val="006574C9"/>
    <w:rsid w:val="0065771E"/>
    <w:rsid w:val="0065773F"/>
    <w:rsid w:val="006579A9"/>
    <w:rsid w:val="006579D8"/>
    <w:rsid w:val="00657A4B"/>
    <w:rsid w:val="006601FE"/>
    <w:rsid w:val="0066022E"/>
    <w:rsid w:val="006603AB"/>
    <w:rsid w:val="006605E2"/>
    <w:rsid w:val="00660663"/>
    <w:rsid w:val="006607AD"/>
    <w:rsid w:val="00660B32"/>
    <w:rsid w:val="00660B3E"/>
    <w:rsid w:val="00660DAA"/>
    <w:rsid w:val="00660EEE"/>
    <w:rsid w:val="00661239"/>
    <w:rsid w:val="0066165B"/>
    <w:rsid w:val="00661818"/>
    <w:rsid w:val="00661980"/>
    <w:rsid w:val="00661DD8"/>
    <w:rsid w:val="00661EF1"/>
    <w:rsid w:val="0066250A"/>
    <w:rsid w:val="006627BD"/>
    <w:rsid w:val="006629E9"/>
    <w:rsid w:val="00662BD8"/>
    <w:rsid w:val="00662FCD"/>
    <w:rsid w:val="0066310C"/>
    <w:rsid w:val="0066315A"/>
    <w:rsid w:val="006632D5"/>
    <w:rsid w:val="006636CA"/>
    <w:rsid w:val="00663DFF"/>
    <w:rsid w:val="00663FD9"/>
    <w:rsid w:val="00663FF0"/>
    <w:rsid w:val="0066410D"/>
    <w:rsid w:val="0066453F"/>
    <w:rsid w:val="00664B72"/>
    <w:rsid w:val="00664E06"/>
    <w:rsid w:val="006655FD"/>
    <w:rsid w:val="00665984"/>
    <w:rsid w:val="00665AAF"/>
    <w:rsid w:val="00665B9F"/>
    <w:rsid w:val="00665BE0"/>
    <w:rsid w:val="00666188"/>
    <w:rsid w:val="006662D4"/>
    <w:rsid w:val="006664CC"/>
    <w:rsid w:val="00666565"/>
    <w:rsid w:val="006668C8"/>
    <w:rsid w:val="0066694B"/>
    <w:rsid w:val="006670EC"/>
    <w:rsid w:val="00667332"/>
    <w:rsid w:val="006673F8"/>
    <w:rsid w:val="006675EC"/>
    <w:rsid w:val="0066765C"/>
    <w:rsid w:val="00667A80"/>
    <w:rsid w:val="00667D40"/>
    <w:rsid w:val="00670172"/>
    <w:rsid w:val="00670189"/>
    <w:rsid w:val="00670220"/>
    <w:rsid w:val="00670261"/>
    <w:rsid w:val="006706A8"/>
    <w:rsid w:val="006706E8"/>
    <w:rsid w:val="00670781"/>
    <w:rsid w:val="00670791"/>
    <w:rsid w:val="00670C8E"/>
    <w:rsid w:val="00670FA4"/>
    <w:rsid w:val="00670FFC"/>
    <w:rsid w:val="0067120A"/>
    <w:rsid w:val="0067141B"/>
    <w:rsid w:val="00671B5A"/>
    <w:rsid w:val="00671D1E"/>
    <w:rsid w:val="0067218A"/>
    <w:rsid w:val="00672312"/>
    <w:rsid w:val="0067239C"/>
    <w:rsid w:val="0067259A"/>
    <w:rsid w:val="00672AE7"/>
    <w:rsid w:val="00672C44"/>
    <w:rsid w:val="0067307F"/>
    <w:rsid w:val="006734D3"/>
    <w:rsid w:val="006735D4"/>
    <w:rsid w:val="006736FF"/>
    <w:rsid w:val="00673CFA"/>
    <w:rsid w:val="00673ED3"/>
    <w:rsid w:val="0067422B"/>
    <w:rsid w:val="00674599"/>
    <w:rsid w:val="006748B2"/>
    <w:rsid w:val="00674E6C"/>
    <w:rsid w:val="00674F6C"/>
    <w:rsid w:val="00674F8D"/>
    <w:rsid w:val="00675287"/>
    <w:rsid w:val="006754E9"/>
    <w:rsid w:val="00675D3F"/>
    <w:rsid w:val="00675E13"/>
    <w:rsid w:val="0067615E"/>
    <w:rsid w:val="00676200"/>
    <w:rsid w:val="00676E5E"/>
    <w:rsid w:val="00676E65"/>
    <w:rsid w:val="00677127"/>
    <w:rsid w:val="0067715E"/>
    <w:rsid w:val="00677227"/>
    <w:rsid w:val="006779DF"/>
    <w:rsid w:val="00677C75"/>
    <w:rsid w:val="00677E94"/>
    <w:rsid w:val="006802C3"/>
    <w:rsid w:val="006807CB"/>
    <w:rsid w:val="006808DA"/>
    <w:rsid w:val="006809A9"/>
    <w:rsid w:val="00680C65"/>
    <w:rsid w:val="00681312"/>
    <w:rsid w:val="0068140B"/>
    <w:rsid w:val="00681488"/>
    <w:rsid w:val="00681C55"/>
    <w:rsid w:val="00682057"/>
    <w:rsid w:val="006821F0"/>
    <w:rsid w:val="0068224D"/>
    <w:rsid w:val="00682260"/>
    <w:rsid w:val="00682705"/>
    <w:rsid w:val="00682706"/>
    <w:rsid w:val="00682788"/>
    <w:rsid w:val="00682A0A"/>
    <w:rsid w:val="00682A59"/>
    <w:rsid w:val="006832B6"/>
    <w:rsid w:val="00683712"/>
    <w:rsid w:val="00683755"/>
    <w:rsid w:val="00683829"/>
    <w:rsid w:val="00683852"/>
    <w:rsid w:val="00683968"/>
    <w:rsid w:val="00683AE4"/>
    <w:rsid w:val="00683FC0"/>
    <w:rsid w:val="00684095"/>
    <w:rsid w:val="006841B0"/>
    <w:rsid w:val="0068424F"/>
    <w:rsid w:val="006844B1"/>
    <w:rsid w:val="00684B7B"/>
    <w:rsid w:val="006851B6"/>
    <w:rsid w:val="006852E5"/>
    <w:rsid w:val="00685301"/>
    <w:rsid w:val="006854C9"/>
    <w:rsid w:val="006855BF"/>
    <w:rsid w:val="0068571F"/>
    <w:rsid w:val="00685803"/>
    <w:rsid w:val="00685F22"/>
    <w:rsid w:val="006866DC"/>
    <w:rsid w:val="00686C16"/>
    <w:rsid w:val="00686D20"/>
    <w:rsid w:val="0068706A"/>
    <w:rsid w:val="0068755B"/>
    <w:rsid w:val="00687760"/>
    <w:rsid w:val="00687D7A"/>
    <w:rsid w:val="00690095"/>
    <w:rsid w:val="006908BB"/>
    <w:rsid w:val="00690992"/>
    <w:rsid w:val="00690B36"/>
    <w:rsid w:val="00691492"/>
    <w:rsid w:val="00691571"/>
    <w:rsid w:val="00691DAE"/>
    <w:rsid w:val="00691DF8"/>
    <w:rsid w:val="00691F18"/>
    <w:rsid w:val="00691F95"/>
    <w:rsid w:val="0069218B"/>
    <w:rsid w:val="006929AB"/>
    <w:rsid w:val="00692A2B"/>
    <w:rsid w:val="00692B21"/>
    <w:rsid w:val="00692ECC"/>
    <w:rsid w:val="0069362F"/>
    <w:rsid w:val="0069405A"/>
    <w:rsid w:val="0069428E"/>
    <w:rsid w:val="00694396"/>
    <w:rsid w:val="006944E7"/>
    <w:rsid w:val="006949B0"/>
    <w:rsid w:val="00694C9F"/>
    <w:rsid w:val="00694CB3"/>
    <w:rsid w:val="00694D51"/>
    <w:rsid w:val="00694E63"/>
    <w:rsid w:val="00694F37"/>
    <w:rsid w:val="00694FDB"/>
    <w:rsid w:val="006950B6"/>
    <w:rsid w:val="00695206"/>
    <w:rsid w:val="00695592"/>
    <w:rsid w:val="006958F7"/>
    <w:rsid w:val="00695AB3"/>
    <w:rsid w:val="00695EE0"/>
    <w:rsid w:val="00696199"/>
    <w:rsid w:val="0069620F"/>
    <w:rsid w:val="00696413"/>
    <w:rsid w:val="0069694F"/>
    <w:rsid w:val="00696973"/>
    <w:rsid w:val="00696AEE"/>
    <w:rsid w:val="00696CCB"/>
    <w:rsid w:val="00696F07"/>
    <w:rsid w:val="006972A5"/>
    <w:rsid w:val="006975AC"/>
    <w:rsid w:val="006977B5"/>
    <w:rsid w:val="006978AD"/>
    <w:rsid w:val="0069794D"/>
    <w:rsid w:val="006979D5"/>
    <w:rsid w:val="00697C11"/>
    <w:rsid w:val="006A0404"/>
    <w:rsid w:val="006A07EF"/>
    <w:rsid w:val="006A0ADA"/>
    <w:rsid w:val="006A0B20"/>
    <w:rsid w:val="006A0B52"/>
    <w:rsid w:val="006A0C63"/>
    <w:rsid w:val="006A0CF6"/>
    <w:rsid w:val="006A0D3B"/>
    <w:rsid w:val="006A0D67"/>
    <w:rsid w:val="006A0E90"/>
    <w:rsid w:val="006A12BA"/>
    <w:rsid w:val="006A12CF"/>
    <w:rsid w:val="006A1567"/>
    <w:rsid w:val="006A1D8B"/>
    <w:rsid w:val="006A1E98"/>
    <w:rsid w:val="006A2358"/>
    <w:rsid w:val="006A23E2"/>
    <w:rsid w:val="006A2541"/>
    <w:rsid w:val="006A285A"/>
    <w:rsid w:val="006A2A6D"/>
    <w:rsid w:val="006A3142"/>
    <w:rsid w:val="006A350F"/>
    <w:rsid w:val="006A3C7B"/>
    <w:rsid w:val="006A3D17"/>
    <w:rsid w:val="006A417A"/>
    <w:rsid w:val="006A41C2"/>
    <w:rsid w:val="006A4261"/>
    <w:rsid w:val="006A42C2"/>
    <w:rsid w:val="006A43FB"/>
    <w:rsid w:val="006A452B"/>
    <w:rsid w:val="006A474D"/>
    <w:rsid w:val="006A490F"/>
    <w:rsid w:val="006A49CA"/>
    <w:rsid w:val="006A4DE9"/>
    <w:rsid w:val="006A52D7"/>
    <w:rsid w:val="006A53E0"/>
    <w:rsid w:val="006A55D7"/>
    <w:rsid w:val="006A58EE"/>
    <w:rsid w:val="006A5A6A"/>
    <w:rsid w:val="006A5F88"/>
    <w:rsid w:val="006A6677"/>
    <w:rsid w:val="006A67CB"/>
    <w:rsid w:val="006A6911"/>
    <w:rsid w:val="006A6A78"/>
    <w:rsid w:val="006A701F"/>
    <w:rsid w:val="006A7298"/>
    <w:rsid w:val="006A72FD"/>
    <w:rsid w:val="006A786F"/>
    <w:rsid w:val="006A7C12"/>
    <w:rsid w:val="006A7E32"/>
    <w:rsid w:val="006A7F16"/>
    <w:rsid w:val="006B00A8"/>
    <w:rsid w:val="006B0126"/>
    <w:rsid w:val="006B01CB"/>
    <w:rsid w:val="006B0301"/>
    <w:rsid w:val="006B030B"/>
    <w:rsid w:val="006B03C1"/>
    <w:rsid w:val="006B059D"/>
    <w:rsid w:val="006B0A38"/>
    <w:rsid w:val="006B0AA4"/>
    <w:rsid w:val="006B0D12"/>
    <w:rsid w:val="006B15F4"/>
    <w:rsid w:val="006B1649"/>
    <w:rsid w:val="006B1A3C"/>
    <w:rsid w:val="006B1D1A"/>
    <w:rsid w:val="006B2159"/>
    <w:rsid w:val="006B219D"/>
    <w:rsid w:val="006B2279"/>
    <w:rsid w:val="006B2987"/>
    <w:rsid w:val="006B2C2E"/>
    <w:rsid w:val="006B2C3E"/>
    <w:rsid w:val="006B39A8"/>
    <w:rsid w:val="006B3E06"/>
    <w:rsid w:val="006B419A"/>
    <w:rsid w:val="006B4B81"/>
    <w:rsid w:val="006B4CA0"/>
    <w:rsid w:val="006B50B4"/>
    <w:rsid w:val="006B517C"/>
    <w:rsid w:val="006B5181"/>
    <w:rsid w:val="006B5220"/>
    <w:rsid w:val="006B5221"/>
    <w:rsid w:val="006B527F"/>
    <w:rsid w:val="006B538F"/>
    <w:rsid w:val="006B53B9"/>
    <w:rsid w:val="006B54F3"/>
    <w:rsid w:val="006B5AED"/>
    <w:rsid w:val="006B5D93"/>
    <w:rsid w:val="006B5E6F"/>
    <w:rsid w:val="006B5EEF"/>
    <w:rsid w:val="006B6351"/>
    <w:rsid w:val="006B6557"/>
    <w:rsid w:val="006B6759"/>
    <w:rsid w:val="006B6865"/>
    <w:rsid w:val="006B6A54"/>
    <w:rsid w:val="006B6AED"/>
    <w:rsid w:val="006B6DA4"/>
    <w:rsid w:val="006B782B"/>
    <w:rsid w:val="006B7A3F"/>
    <w:rsid w:val="006B7E46"/>
    <w:rsid w:val="006C034B"/>
    <w:rsid w:val="006C045A"/>
    <w:rsid w:val="006C05D9"/>
    <w:rsid w:val="006C06C2"/>
    <w:rsid w:val="006C07D4"/>
    <w:rsid w:val="006C08DF"/>
    <w:rsid w:val="006C096B"/>
    <w:rsid w:val="006C0CD5"/>
    <w:rsid w:val="006C0E2C"/>
    <w:rsid w:val="006C1133"/>
    <w:rsid w:val="006C1251"/>
    <w:rsid w:val="006C1C21"/>
    <w:rsid w:val="006C2154"/>
    <w:rsid w:val="006C270C"/>
    <w:rsid w:val="006C279F"/>
    <w:rsid w:val="006C2AD7"/>
    <w:rsid w:val="006C2AEB"/>
    <w:rsid w:val="006C2B17"/>
    <w:rsid w:val="006C2F49"/>
    <w:rsid w:val="006C2FF3"/>
    <w:rsid w:val="006C37E4"/>
    <w:rsid w:val="006C3E2A"/>
    <w:rsid w:val="006C3E60"/>
    <w:rsid w:val="006C423F"/>
    <w:rsid w:val="006C4476"/>
    <w:rsid w:val="006C44EA"/>
    <w:rsid w:val="006C4698"/>
    <w:rsid w:val="006C4760"/>
    <w:rsid w:val="006C4782"/>
    <w:rsid w:val="006C491F"/>
    <w:rsid w:val="006C4D1B"/>
    <w:rsid w:val="006C4EE3"/>
    <w:rsid w:val="006C5654"/>
    <w:rsid w:val="006C5E04"/>
    <w:rsid w:val="006C604C"/>
    <w:rsid w:val="006C6192"/>
    <w:rsid w:val="006C619E"/>
    <w:rsid w:val="006C64A1"/>
    <w:rsid w:val="006C6CCB"/>
    <w:rsid w:val="006C6EB2"/>
    <w:rsid w:val="006C6FBA"/>
    <w:rsid w:val="006C7007"/>
    <w:rsid w:val="006C7541"/>
    <w:rsid w:val="006C7843"/>
    <w:rsid w:val="006C7857"/>
    <w:rsid w:val="006C7B34"/>
    <w:rsid w:val="006C7DBF"/>
    <w:rsid w:val="006D01EE"/>
    <w:rsid w:val="006D01F7"/>
    <w:rsid w:val="006D02BF"/>
    <w:rsid w:val="006D05E1"/>
    <w:rsid w:val="006D0671"/>
    <w:rsid w:val="006D09F3"/>
    <w:rsid w:val="006D0B78"/>
    <w:rsid w:val="006D0CF5"/>
    <w:rsid w:val="006D0E4A"/>
    <w:rsid w:val="006D0E4C"/>
    <w:rsid w:val="006D1170"/>
    <w:rsid w:val="006D17EC"/>
    <w:rsid w:val="006D197B"/>
    <w:rsid w:val="006D1B74"/>
    <w:rsid w:val="006D2000"/>
    <w:rsid w:val="006D2887"/>
    <w:rsid w:val="006D2AB0"/>
    <w:rsid w:val="006D2BA8"/>
    <w:rsid w:val="006D306B"/>
    <w:rsid w:val="006D31B0"/>
    <w:rsid w:val="006D35D6"/>
    <w:rsid w:val="006D382C"/>
    <w:rsid w:val="006D3A3C"/>
    <w:rsid w:val="006D43FB"/>
    <w:rsid w:val="006D4ADD"/>
    <w:rsid w:val="006D4C13"/>
    <w:rsid w:val="006D5351"/>
    <w:rsid w:val="006D5375"/>
    <w:rsid w:val="006D5864"/>
    <w:rsid w:val="006D594F"/>
    <w:rsid w:val="006D5C49"/>
    <w:rsid w:val="006D5E65"/>
    <w:rsid w:val="006D5ECC"/>
    <w:rsid w:val="006D6314"/>
    <w:rsid w:val="006D635C"/>
    <w:rsid w:val="006D63BB"/>
    <w:rsid w:val="006D64F3"/>
    <w:rsid w:val="006D657C"/>
    <w:rsid w:val="006D6588"/>
    <w:rsid w:val="006D6915"/>
    <w:rsid w:val="006D6AB5"/>
    <w:rsid w:val="006D6D78"/>
    <w:rsid w:val="006D7006"/>
    <w:rsid w:val="006D737E"/>
    <w:rsid w:val="006D76DA"/>
    <w:rsid w:val="006D7CA0"/>
    <w:rsid w:val="006D7D6B"/>
    <w:rsid w:val="006E008E"/>
    <w:rsid w:val="006E0092"/>
    <w:rsid w:val="006E0331"/>
    <w:rsid w:val="006E06A0"/>
    <w:rsid w:val="006E09E6"/>
    <w:rsid w:val="006E0A5F"/>
    <w:rsid w:val="006E0A94"/>
    <w:rsid w:val="006E0A95"/>
    <w:rsid w:val="006E0BA9"/>
    <w:rsid w:val="006E0D4C"/>
    <w:rsid w:val="006E0E73"/>
    <w:rsid w:val="006E0F16"/>
    <w:rsid w:val="006E0F8B"/>
    <w:rsid w:val="006E0FF8"/>
    <w:rsid w:val="006E12BD"/>
    <w:rsid w:val="006E1713"/>
    <w:rsid w:val="006E18F3"/>
    <w:rsid w:val="006E1B15"/>
    <w:rsid w:val="006E1E78"/>
    <w:rsid w:val="006E1EA7"/>
    <w:rsid w:val="006E2293"/>
    <w:rsid w:val="006E2455"/>
    <w:rsid w:val="006E2A62"/>
    <w:rsid w:val="006E2D4E"/>
    <w:rsid w:val="006E2DBA"/>
    <w:rsid w:val="006E2E03"/>
    <w:rsid w:val="006E2EA2"/>
    <w:rsid w:val="006E30F2"/>
    <w:rsid w:val="006E321D"/>
    <w:rsid w:val="006E3424"/>
    <w:rsid w:val="006E359D"/>
    <w:rsid w:val="006E35C7"/>
    <w:rsid w:val="006E3693"/>
    <w:rsid w:val="006E40BE"/>
    <w:rsid w:val="006E41D8"/>
    <w:rsid w:val="006E4B07"/>
    <w:rsid w:val="006E4E2C"/>
    <w:rsid w:val="006E513D"/>
    <w:rsid w:val="006E59B0"/>
    <w:rsid w:val="006E60CB"/>
    <w:rsid w:val="006E6198"/>
    <w:rsid w:val="006E62D3"/>
    <w:rsid w:val="006E694B"/>
    <w:rsid w:val="006E6C79"/>
    <w:rsid w:val="006E723C"/>
    <w:rsid w:val="006E7466"/>
    <w:rsid w:val="006E7C8F"/>
    <w:rsid w:val="006E7CB2"/>
    <w:rsid w:val="006E7D32"/>
    <w:rsid w:val="006F056A"/>
    <w:rsid w:val="006F09A5"/>
    <w:rsid w:val="006F0BB7"/>
    <w:rsid w:val="006F0C89"/>
    <w:rsid w:val="006F0CCF"/>
    <w:rsid w:val="006F1085"/>
    <w:rsid w:val="006F1126"/>
    <w:rsid w:val="006F1395"/>
    <w:rsid w:val="006F14D8"/>
    <w:rsid w:val="006F1F70"/>
    <w:rsid w:val="006F1F95"/>
    <w:rsid w:val="006F2281"/>
    <w:rsid w:val="006F2392"/>
    <w:rsid w:val="006F262B"/>
    <w:rsid w:val="006F28A8"/>
    <w:rsid w:val="006F2985"/>
    <w:rsid w:val="006F2BDC"/>
    <w:rsid w:val="006F2FE9"/>
    <w:rsid w:val="006F318F"/>
    <w:rsid w:val="006F327D"/>
    <w:rsid w:val="006F3427"/>
    <w:rsid w:val="006F392F"/>
    <w:rsid w:val="006F3AFD"/>
    <w:rsid w:val="006F4084"/>
    <w:rsid w:val="006F4369"/>
    <w:rsid w:val="006F44E1"/>
    <w:rsid w:val="006F4CFE"/>
    <w:rsid w:val="006F5835"/>
    <w:rsid w:val="006F6154"/>
    <w:rsid w:val="006F638C"/>
    <w:rsid w:val="006F67E3"/>
    <w:rsid w:val="006F6A1C"/>
    <w:rsid w:val="006F6AA7"/>
    <w:rsid w:val="006F6AD3"/>
    <w:rsid w:val="006F7052"/>
    <w:rsid w:val="006F70D1"/>
    <w:rsid w:val="006F724C"/>
    <w:rsid w:val="006F74DA"/>
    <w:rsid w:val="006F74E4"/>
    <w:rsid w:val="006F7545"/>
    <w:rsid w:val="006F76E1"/>
    <w:rsid w:val="006F7C5C"/>
    <w:rsid w:val="006F7E70"/>
    <w:rsid w:val="00700259"/>
    <w:rsid w:val="00700671"/>
    <w:rsid w:val="007007C0"/>
    <w:rsid w:val="00700C04"/>
    <w:rsid w:val="007010E9"/>
    <w:rsid w:val="00701559"/>
    <w:rsid w:val="0070193D"/>
    <w:rsid w:val="00701CB7"/>
    <w:rsid w:val="00701D55"/>
    <w:rsid w:val="00702131"/>
    <w:rsid w:val="00702A50"/>
    <w:rsid w:val="00702D05"/>
    <w:rsid w:val="00702D4B"/>
    <w:rsid w:val="00702EE6"/>
    <w:rsid w:val="00703151"/>
    <w:rsid w:val="007033D8"/>
    <w:rsid w:val="007038C6"/>
    <w:rsid w:val="00703A72"/>
    <w:rsid w:val="00703C3D"/>
    <w:rsid w:val="0070418F"/>
    <w:rsid w:val="00704867"/>
    <w:rsid w:val="00704981"/>
    <w:rsid w:val="007049CD"/>
    <w:rsid w:val="00704B42"/>
    <w:rsid w:val="00704F89"/>
    <w:rsid w:val="007053BD"/>
    <w:rsid w:val="007053E2"/>
    <w:rsid w:val="0070553F"/>
    <w:rsid w:val="0070571C"/>
    <w:rsid w:val="00705D6E"/>
    <w:rsid w:val="00706123"/>
    <w:rsid w:val="007063BE"/>
    <w:rsid w:val="007064AE"/>
    <w:rsid w:val="007064D9"/>
    <w:rsid w:val="00706773"/>
    <w:rsid w:val="00706937"/>
    <w:rsid w:val="007069B1"/>
    <w:rsid w:val="00706B40"/>
    <w:rsid w:val="00706EBF"/>
    <w:rsid w:val="00706EEF"/>
    <w:rsid w:val="00706FAA"/>
    <w:rsid w:val="007070E3"/>
    <w:rsid w:val="007071D5"/>
    <w:rsid w:val="00707498"/>
    <w:rsid w:val="00707825"/>
    <w:rsid w:val="00707971"/>
    <w:rsid w:val="00707AB5"/>
    <w:rsid w:val="00707DC3"/>
    <w:rsid w:val="00707F16"/>
    <w:rsid w:val="00707FD6"/>
    <w:rsid w:val="007106CD"/>
    <w:rsid w:val="0071087B"/>
    <w:rsid w:val="00710BA7"/>
    <w:rsid w:val="00710E4F"/>
    <w:rsid w:val="00710F60"/>
    <w:rsid w:val="0071112B"/>
    <w:rsid w:val="0071118A"/>
    <w:rsid w:val="0071155C"/>
    <w:rsid w:val="00711570"/>
    <w:rsid w:val="00711B08"/>
    <w:rsid w:val="00711BC9"/>
    <w:rsid w:val="007120B6"/>
    <w:rsid w:val="00712184"/>
    <w:rsid w:val="007121AC"/>
    <w:rsid w:val="007124DE"/>
    <w:rsid w:val="0071253A"/>
    <w:rsid w:val="007126AB"/>
    <w:rsid w:val="007134AD"/>
    <w:rsid w:val="007136BB"/>
    <w:rsid w:val="007137FC"/>
    <w:rsid w:val="00713B3D"/>
    <w:rsid w:val="00713C95"/>
    <w:rsid w:val="00714103"/>
    <w:rsid w:val="00714425"/>
    <w:rsid w:val="00714611"/>
    <w:rsid w:val="0071480A"/>
    <w:rsid w:val="00714A17"/>
    <w:rsid w:val="00714B6B"/>
    <w:rsid w:val="00714C7C"/>
    <w:rsid w:val="00714CF1"/>
    <w:rsid w:val="00714ED0"/>
    <w:rsid w:val="00715020"/>
    <w:rsid w:val="00715193"/>
    <w:rsid w:val="007156A4"/>
    <w:rsid w:val="007159F3"/>
    <w:rsid w:val="00716531"/>
    <w:rsid w:val="00716808"/>
    <w:rsid w:val="007170C7"/>
    <w:rsid w:val="00717115"/>
    <w:rsid w:val="00717452"/>
    <w:rsid w:val="0071760F"/>
    <w:rsid w:val="0071763C"/>
    <w:rsid w:val="007176D4"/>
    <w:rsid w:val="007178AE"/>
    <w:rsid w:val="00717D5F"/>
    <w:rsid w:val="007201CE"/>
    <w:rsid w:val="00720231"/>
    <w:rsid w:val="00720693"/>
    <w:rsid w:val="00720C27"/>
    <w:rsid w:val="00720F34"/>
    <w:rsid w:val="00721207"/>
    <w:rsid w:val="00721697"/>
    <w:rsid w:val="00721982"/>
    <w:rsid w:val="00721DBA"/>
    <w:rsid w:val="00721EE8"/>
    <w:rsid w:val="00721F24"/>
    <w:rsid w:val="00721F9E"/>
    <w:rsid w:val="007225E8"/>
    <w:rsid w:val="007229A8"/>
    <w:rsid w:val="00722BC4"/>
    <w:rsid w:val="00722BE6"/>
    <w:rsid w:val="00722FCF"/>
    <w:rsid w:val="0072389D"/>
    <w:rsid w:val="00723941"/>
    <w:rsid w:val="007244FC"/>
    <w:rsid w:val="00724747"/>
    <w:rsid w:val="00724752"/>
    <w:rsid w:val="00724852"/>
    <w:rsid w:val="0072498B"/>
    <w:rsid w:val="007249DB"/>
    <w:rsid w:val="00724D61"/>
    <w:rsid w:val="00725010"/>
    <w:rsid w:val="00725083"/>
    <w:rsid w:val="00725087"/>
    <w:rsid w:val="0072517C"/>
    <w:rsid w:val="0072535D"/>
    <w:rsid w:val="007256FE"/>
    <w:rsid w:val="00725BA3"/>
    <w:rsid w:val="00725CB4"/>
    <w:rsid w:val="007264DE"/>
    <w:rsid w:val="00726979"/>
    <w:rsid w:val="00726D25"/>
    <w:rsid w:val="00727230"/>
    <w:rsid w:val="00727871"/>
    <w:rsid w:val="00727A20"/>
    <w:rsid w:val="00727C39"/>
    <w:rsid w:val="00727F16"/>
    <w:rsid w:val="00727FAA"/>
    <w:rsid w:val="00727FB0"/>
    <w:rsid w:val="00730247"/>
    <w:rsid w:val="0073026C"/>
    <w:rsid w:val="0073036A"/>
    <w:rsid w:val="00730402"/>
    <w:rsid w:val="00730583"/>
    <w:rsid w:val="00730720"/>
    <w:rsid w:val="007309E6"/>
    <w:rsid w:val="00730AD3"/>
    <w:rsid w:val="00730C2C"/>
    <w:rsid w:val="00730C35"/>
    <w:rsid w:val="00730F31"/>
    <w:rsid w:val="00731457"/>
    <w:rsid w:val="007314FC"/>
    <w:rsid w:val="007315AA"/>
    <w:rsid w:val="0073161F"/>
    <w:rsid w:val="00731B80"/>
    <w:rsid w:val="00731D40"/>
    <w:rsid w:val="00731EFB"/>
    <w:rsid w:val="00732095"/>
    <w:rsid w:val="007322BF"/>
    <w:rsid w:val="007325D8"/>
    <w:rsid w:val="0073266F"/>
    <w:rsid w:val="007327B7"/>
    <w:rsid w:val="0073284E"/>
    <w:rsid w:val="00732853"/>
    <w:rsid w:val="0073286D"/>
    <w:rsid w:val="00732C2F"/>
    <w:rsid w:val="00732E1A"/>
    <w:rsid w:val="00733B49"/>
    <w:rsid w:val="00734001"/>
    <w:rsid w:val="007340D8"/>
    <w:rsid w:val="00734186"/>
    <w:rsid w:val="00734C2F"/>
    <w:rsid w:val="00734DF0"/>
    <w:rsid w:val="007352B2"/>
    <w:rsid w:val="0073537F"/>
    <w:rsid w:val="0073538E"/>
    <w:rsid w:val="00735C99"/>
    <w:rsid w:val="00736367"/>
    <w:rsid w:val="0073658A"/>
    <w:rsid w:val="007366A4"/>
    <w:rsid w:val="007370D8"/>
    <w:rsid w:val="0073730B"/>
    <w:rsid w:val="0073777D"/>
    <w:rsid w:val="0073783D"/>
    <w:rsid w:val="0073788F"/>
    <w:rsid w:val="00737B08"/>
    <w:rsid w:val="00737DB3"/>
    <w:rsid w:val="00737F83"/>
    <w:rsid w:val="00737FFE"/>
    <w:rsid w:val="00740142"/>
    <w:rsid w:val="00740177"/>
    <w:rsid w:val="0074034C"/>
    <w:rsid w:val="00740B71"/>
    <w:rsid w:val="00740D25"/>
    <w:rsid w:val="00740F49"/>
    <w:rsid w:val="007411BE"/>
    <w:rsid w:val="0074121D"/>
    <w:rsid w:val="007412B3"/>
    <w:rsid w:val="007414D1"/>
    <w:rsid w:val="0074157C"/>
    <w:rsid w:val="0074165D"/>
    <w:rsid w:val="007418CF"/>
    <w:rsid w:val="00741C48"/>
    <w:rsid w:val="00741C90"/>
    <w:rsid w:val="00742070"/>
    <w:rsid w:val="00742348"/>
    <w:rsid w:val="00742378"/>
    <w:rsid w:val="0074239A"/>
    <w:rsid w:val="00742DAD"/>
    <w:rsid w:val="00742FEC"/>
    <w:rsid w:val="007430DB"/>
    <w:rsid w:val="00743378"/>
    <w:rsid w:val="00743A5C"/>
    <w:rsid w:val="00743E29"/>
    <w:rsid w:val="00744398"/>
    <w:rsid w:val="007444D8"/>
    <w:rsid w:val="0074464C"/>
    <w:rsid w:val="0074486E"/>
    <w:rsid w:val="00744B30"/>
    <w:rsid w:val="00744BE6"/>
    <w:rsid w:val="00744EFB"/>
    <w:rsid w:val="00744FF4"/>
    <w:rsid w:val="00745378"/>
    <w:rsid w:val="00745393"/>
    <w:rsid w:val="00745567"/>
    <w:rsid w:val="0074556B"/>
    <w:rsid w:val="00745808"/>
    <w:rsid w:val="00745AE8"/>
    <w:rsid w:val="00745DAD"/>
    <w:rsid w:val="0074608C"/>
    <w:rsid w:val="0074616F"/>
    <w:rsid w:val="0074630E"/>
    <w:rsid w:val="007463FC"/>
    <w:rsid w:val="00746685"/>
    <w:rsid w:val="007467CB"/>
    <w:rsid w:val="00746911"/>
    <w:rsid w:val="00746A90"/>
    <w:rsid w:val="00746B58"/>
    <w:rsid w:val="007475E6"/>
    <w:rsid w:val="00750193"/>
    <w:rsid w:val="007501FB"/>
    <w:rsid w:val="0075039A"/>
    <w:rsid w:val="007509EE"/>
    <w:rsid w:val="00750B7B"/>
    <w:rsid w:val="00750C4E"/>
    <w:rsid w:val="00750F08"/>
    <w:rsid w:val="00751102"/>
    <w:rsid w:val="007511CA"/>
    <w:rsid w:val="007513FC"/>
    <w:rsid w:val="00751665"/>
    <w:rsid w:val="007517E5"/>
    <w:rsid w:val="00751A7B"/>
    <w:rsid w:val="00751BE7"/>
    <w:rsid w:val="00751C29"/>
    <w:rsid w:val="00751D0B"/>
    <w:rsid w:val="00751ED5"/>
    <w:rsid w:val="007521AA"/>
    <w:rsid w:val="007522A3"/>
    <w:rsid w:val="00752567"/>
    <w:rsid w:val="007525A9"/>
    <w:rsid w:val="00752966"/>
    <w:rsid w:val="007531C3"/>
    <w:rsid w:val="00753866"/>
    <w:rsid w:val="00753949"/>
    <w:rsid w:val="00753A4E"/>
    <w:rsid w:val="0075426E"/>
    <w:rsid w:val="007546AF"/>
    <w:rsid w:val="0075517A"/>
    <w:rsid w:val="007555D8"/>
    <w:rsid w:val="00755B1D"/>
    <w:rsid w:val="00755CA1"/>
    <w:rsid w:val="0075636B"/>
    <w:rsid w:val="00756389"/>
    <w:rsid w:val="00756A63"/>
    <w:rsid w:val="00756C37"/>
    <w:rsid w:val="00756DE3"/>
    <w:rsid w:val="00756FD7"/>
    <w:rsid w:val="00757416"/>
    <w:rsid w:val="00757652"/>
    <w:rsid w:val="007577CC"/>
    <w:rsid w:val="007601B2"/>
    <w:rsid w:val="007603CE"/>
    <w:rsid w:val="007605BE"/>
    <w:rsid w:val="007609A6"/>
    <w:rsid w:val="00760C1C"/>
    <w:rsid w:val="0076116D"/>
    <w:rsid w:val="0076152F"/>
    <w:rsid w:val="00761C1C"/>
    <w:rsid w:val="0076236E"/>
    <w:rsid w:val="007626AA"/>
    <w:rsid w:val="00762945"/>
    <w:rsid w:val="00762C1D"/>
    <w:rsid w:val="007632EC"/>
    <w:rsid w:val="00763720"/>
    <w:rsid w:val="007637CB"/>
    <w:rsid w:val="0076394A"/>
    <w:rsid w:val="0076397C"/>
    <w:rsid w:val="00763B7D"/>
    <w:rsid w:val="00763CD7"/>
    <w:rsid w:val="00763DB2"/>
    <w:rsid w:val="00763E74"/>
    <w:rsid w:val="00764002"/>
    <w:rsid w:val="00764082"/>
    <w:rsid w:val="00764A82"/>
    <w:rsid w:val="00764CA0"/>
    <w:rsid w:val="00764E78"/>
    <w:rsid w:val="007657D6"/>
    <w:rsid w:val="007657DB"/>
    <w:rsid w:val="00765C5F"/>
    <w:rsid w:val="00765F5F"/>
    <w:rsid w:val="007666BE"/>
    <w:rsid w:val="00766911"/>
    <w:rsid w:val="00766BE0"/>
    <w:rsid w:val="00766C66"/>
    <w:rsid w:val="00766D09"/>
    <w:rsid w:val="00766D22"/>
    <w:rsid w:val="00766E92"/>
    <w:rsid w:val="00767655"/>
    <w:rsid w:val="0076765A"/>
    <w:rsid w:val="00767ADA"/>
    <w:rsid w:val="00770140"/>
    <w:rsid w:val="007704AA"/>
    <w:rsid w:val="007709D9"/>
    <w:rsid w:val="00770B54"/>
    <w:rsid w:val="00770B6B"/>
    <w:rsid w:val="00770C97"/>
    <w:rsid w:val="00770EC1"/>
    <w:rsid w:val="007710D6"/>
    <w:rsid w:val="00771347"/>
    <w:rsid w:val="0077191B"/>
    <w:rsid w:val="007724D2"/>
    <w:rsid w:val="00772B24"/>
    <w:rsid w:val="00772FAA"/>
    <w:rsid w:val="007731B7"/>
    <w:rsid w:val="00773A98"/>
    <w:rsid w:val="00773BA1"/>
    <w:rsid w:val="00773C1C"/>
    <w:rsid w:val="00773E02"/>
    <w:rsid w:val="0077448A"/>
    <w:rsid w:val="00774536"/>
    <w:rsid w:val="00774726"/>
    <w:rsid w:val="00774D9B"/>
    <w:rsid w:val="00775053"/>
    <w:rsid w:val="007751FE"/>
    <w:rsid w:val="007759E0"/>
    <w:rsid w:val="00775B4A"/>
    <w:rsid w:val="00776087"/>
    <w:rsid w:val="00776287"/>
    <w:rsid w:val="00776438"/>
    <w:rsid w:val="0077675A"/>
    <w:rsid w:val="007770B7"/>
    <w:rsid w:val="00777184"/>
    <w:rsid w:val="007775DA"/>
    <w:rsid w:val="007802E0"/>
    <w:rsid w:val="0078057B"/>
    <w:rsid w:val="00780980"/>
    <w:rsid w:val="00780CE8"/>
    <w:rsid w:val="00781582"/>
    <w:rsid w:val="00781D7A"/>
    <w:rsid w:val="00782516"/>
    <w:rsid w:val="007827DF"/>
    <w:rsid w:val="007829ED"/>
    <w:rsid w:val="00782BCA"/>
    <w:rsid w:val="00782FBD"/>
    <w:rsid w:val="007831A1"/>
    <w:rsid w:val="007831C8"/>
    <w:rsid w:val="00783912"/>
    <w:rsid w:val="00783ACC"/>
    <w:rsid w:val="00783AD6"/>
    <w:rsid w:val="00783F6C"/>
    <w:rsid w:val="007842F3"/>
    <w:rsid w:val="00784860"/>
    <w:rsid w:val="007848CE"/>
    <w:rsid w:val="00785286"/>
    <w:rsid w:val="007856E1"/>
    <w:rsid w:val="007860D9"/>
    <w:rsid w:val="00786106"/>
    <w:rsid w:val="007861F6"/>
    <w:rsid w:val="00786243"/>
    <w:rsid w:val="007862DC"/>
    <w:rsid w:val="00786F76"/>
    <w:rsid w:val="007874DD"/>
    <w:rsid w:val="00787663"/>
    <w:rsid w:val="00787E54"/>
    <w:rsid w:val="0079059F"/>
    <w:rsid w:val="007907EF"/>
    <w:rsid w:val="0079092F"/>
    <w:rsid w:val="00791268"/>
    <w:rsid w:val="007914B8"/>
    <w:rsid w:val="007916C2"/>
    <w:rsid w:val="007917E0"/>
    <w:rsid w:val="00791850"/>
    <w:rsid w:val="00791939"/>
    <w:rsid w:val="00791999"/>
    <w:rsid w:val="00791ACC"/>
    <w:rsid w:val="00791C2E"/>
    <w:rsid w:val="00792152"/>
    <w:rsid w:val="007922AE"/>
    <w:rsid w:val="0079256A"/>
    <w:rsid w:val="00792DE6"/>
    <w:rsid w:val="0079351A"/>
    <w:rsid w:val="007935F2"/>
    <w:rsid w:val="00793659"/>
    <w:rsid w:val="0079380E"/>
    <w:rsid w:val="007938A6"/>
    <w:rsid w:val="007939F4"/>
    <w:rsid w:val="00793A74"/>
    <w:rsid w:val="00793DDE"/>
    <w:rsid w:val="00793EDE"/>
    <w:rsid w:val="007944E7"/>
    <w:rsid w:val="0079467E"/>
    <w:rsid w:val="00794A60"/>
    <w:rsid w:val="00794ADA"/>
    <w:rsid w:val="00794E4D"/>
    <w:rsid w:val="007954CE"/>
    <w:rsid w:val="007954D9"/>
    <w:rsid w:val="007955DE"/>
    <w:rsid w:val="007958D4"/>
    <w:rsid w:val="007958E1"/>
    <w:rsid w:val="00795953"/>
    <w:rsid w:val="00795E62"/>
    <w:rsid w:val="00795F23"/>
    <w:rsid w:val="00796649"/>
    <w:rsid w:val="00796AD1"/>
    <w:rsid w:val="00796D43"/>
    <w:rsid w:val="0079714A"/>
    <w:rsid w:val="007973E6"/>
    <w:rsid w:val="00797589"/>
    <w:rsid w:val="00797CE7"/>
    <w:rsid w:val="00797EA3"/>
    <w:rsid w:val="00797FF4"/>
    <w:rsid w:val="007A01F4"/>
    <w:rsid w:val="007A0632"/>
    <w:rsid w:val="007A0753"/>
    <w:rsid w:val="007A0820"/>
    <w:rsid w:val="007A09BB"/>
    <w:rsid w:val="007A09CE"/>
    <w:rsid w:val="007A10AD"/>
    <w:rsid w:val="007A1E2E"/>
    <w:rsid w:val="007A2200"/>
    <w:rsid w:val="007A2376"/>
    <w:rsid w:val="007A2C21"/>
    <w:rsid w:val="007A2CD5"/>
    <w:rsid w:val="007A31D6"/>
    <w:rsid w:val="007A380C"/>
    <w:rsid w:val="007A3E4E"/>
    <w:rsid w:val="007A3EE7"/>
    <w:rsid w:val="007A41B9"/>
    <w:rsid w:val="007A4286"/>
    <w:rsid w:val="007A43ED"/>
    <w:rsid w:val="007A466F"/>
    <w:rsid w:val="007A4786"/>
    <w:rsid w:val="007A4B87"/>
    <w:rsid w:val="007A4E43"/>
    <w:rsid w:val="007A51BF"/>
    <w:rsid w:val="007A56C3"/>
    <w:rsid w:val="007A57C2"/>
    <w:rsid w:val="007A599C"/>
    <w:rsid w:val="007A5B94"/>
    <w:rsid w:val="007A5C35"/>
    <w:rsid w:val="007A5C85"/>
    <w:rsid w:val="007A613A"/>
    <w:rsid w:val="007A63C5"/>
    <w:rsid w:val="007A6512"/>
    <w:rsid w:val="007A66E3"/>
    <w:rsid w:val="007A6D33"/>
    <w:rsid w:val="007A6D9A"/>
    <w:rsid w:val="007A71EA"/>
    <w:rsid w:val="007A7277"/>
    <w:rsid w:val="007A763D"/>
    <w:rsid w:val="007A7843"/>
    <w:rsid w:val="007A7FDC"/>
    <w:rsid w:val="007B01A1"/>
    <w:rsid w:val="007B0445"/>
    <w:rsid w:val="007B0458"/>
    <w:rsid w:val="007B061F"/>
    <w:rsid w:val="007B0790"/>
    <w:rsid w:val="007B0A07"/>
    <w:rsid w:val="007B0B8A"/>
    <w:rsid w:val="007B0D49"/>
    <w:rsid w:val="007B0FEE"/>
    <w:rsid w:val="007B122A"/>
    <w:rsid w:val="007B1324"/>
    <w:rsid w:val="007B1616"/>
    <w:rsid w:val="007B1C86"/>
    <w:rsid w:val="007B1E13"/>
    <w:rsid w:val="007B1ECA"/>
    <w:rsid w:val="007B1FAB"/>
    <w:rsid w:val="007B222B"/>
    <w:rsid w:val="007B22BE"/>
    <w:rsid w:val="007B2422"/>
    <w:rsid w:val="007B3722"/>
    <w:rsid w:val="007B3B55"/>
    <w:rsid w:val="007B3CEB"/>
    <w:rsid w:val="007B3DEF"/>
    <w:rsid w:val="007B4055"/>
    <w:rsid w:val="007B4127"/>
    <w:rsid w:val="007B44C0"/>
    <w:rsid w:val="007B4577"/>
    <w:rsid w:val="007B48B6"/>
    <w:rsid w:val="007B49B0"/>
    <w:rsid w:val="007B4FAF"/>
    <w:rsid w:val="007B4FCD"/>
    <w:rsid w:val="007B5468"/>
    <w:rsid w:val="007B65A2"/>
    <w:rsid w:val="007B65BA"/>
    <w:rsid w:val="007B661D"/>
    <w:rsid w:val="007B68B0"/>
    <w:rsid w:val="007B6A6B"/>
    <w:rsid w:val="007B6FE0"/>
    <w:rsid w:val="007B74E3"/>
    <w:rsid w:val="007B75D3"/>
    <w:rsid w:val="007B767B"/>
    <w:rsid w:val="007B773B"/>
    <w:rsid w:val="007B78E1"/>
    <w:rsid w:val="007B7BBD"/>
    <w:rsid w:val="007C00EC"/>
    <w:rsid w:val="007C016F"/>
    <w:rsid w:val="007C0411"/>
    <w:rsid w:val="007C0547"/>
    <w:rsid w:val="007C0695"/>
    <w:rsid w:val="007C09A1"/>
    <w:rsid w:val="007C0B6A"/>
    <w:rsid w:val="007C1125"/>
    <w:rsid w:val="007C1134"/>
    <w:rsid w:val="007C12E9"/>
    <w:rsid w:val="007C12F3"/>
    <w:rsid w:val="007C139F"/>
    <w:rsid w:val="007C149F"/>
    <w:rsid w:val="007C1989"/>
    <w:rsid w:val="007C1E1A"/>
    <w:rsid w:val="007C1E3E"/>
    <w:rsid w:val="007C21D0"/>
    <w:rsid w:val="007C2233"/>
    <w:rsid w:val="007C22BF"/>
    <w:rsid w:val="007C235E"/>
    <w:rsid w:val="007C28B9"/>
    <w:rsid w:val="007C2B08"/>
    <w:rsid w:val="007C2E4F"/>
    <w:rsid w:val="007C2E59"/>
    <w:rsid w:val="007C2F92"/>
    <w:rsid w:val="007C30A9"/>
    <w:rsid w:val="007C325C"/>
    <w:rsid w:val="007C32CC"/>
    <w:rsid w:val="007C33B3"/>
    <w:rsid w:val="007C36E7"/>
    <w:rsid w:val="007C39CA"/>
    <w:rsid w:val="007C3CCF"/>
    <w:rsid w:val="007C3F7D"/>
    <w:rsid w:val="007C4029"/>
    <w:rsid w:val="007C4058"/>
    <w:rsid w:val="007C4405"/>
    <w:rsid w:val="007C47A1"/>
    <w:rsid w:val="007C4D38"/>
    <w:rsid w:val="007C5656"/>
    <w:rsid w:val="007C5A7E"/>
    <w:rsid w:val="007C5B3C"/>
    <w:rsid w:val="007C5BA1"/>
    <w:rsid w:val="007C5CB0"/>
    <w:rsid w:val="007C5E23"/>
    <w:rsid w:val="007C5E5F"/>
    <w:rsid w:val="007C5FEC"/>
    <w:rsid w:val="007C679E"/>
    <w:rsid w:val="007C715D"/>
    <w:rsid w:val="007C72A9"/>
    <w:rsid w:val="007C7729"/>
    <w:rsid w:val="007C7732"/>
    <w:rsid w:val="007C78AD"/>
    <w:rsid w:val="007C78DF"/>
    <w:rsid w:val="007D03B7"/>
    <w:rsid w:val="007D043E"/>
    <w:rsid w:val="007D074F"/>
    <w:rsid w:val="007D0D54"/>
    <w:rsid w:val="007D0EF0"/>
    <w:rsid w:val="007D0FC3"/>
    <w:rsid w:val="007D1103"/>
    <w:rsid w:val="007D174F"/>
    <w:rsid w:val="007D17E3"/>
    <w:rsid w:val="007D1EE2"/>
    <w:rsid w:val="007D1F6A"/>
    <w:rsid w:val="007D2086"/>
    <w:rsid w:val="007D2139"/>
    <w:rsid w:val="007D290C"/>
    <w:rsid w:val="007D2E67"/>
    <w:rsid w:val="007D3506"/>
    <w:rsid w:val="007D36AD"/>
    <w:rsid w:val="007D3726"/>
    <w:rsid w:val="007D3E0B"/>
    <w:rsid w:val="007D4110"/>
    <w:rsid w:val="007D4380"/>
    <w:rsid w:val="007D45FD"/>
    <w:rsid w:val="007D46A4"/>
    <w:rsid w:val="007D4946"/>
    <w:rsid w:val="007D4B74"/>
    <w:rsid w:val="007D4C12"/>
    <w:rsid w:val="007D50AE"/>
    <w:rsid w:val="007D520E"/>
    <w:rsid w:val="007D5496"/>
    <w:rsid w:val="007D577F"/>
    <w:rsid w:val="007D5892"/>
    <w:rsid w:val="007D5D0B"/>
    <w:rsid w:val="007D6366"/>
    <w:rsid w:val="007D651C"/>
    <w:rsid w:val="007D7112"/>
    <w:rsid w:val="007D7435"/>
    <w:rsid w:val="007D747B"/>
    <w:rsid w:val="007D7511"/>
    <w:rsid w:val="007D7609"/>
    <w:rsid w:val="007D7777"/>
    <w:rsid w:val="007D7AED"/>
    <w:rsid w:val="007D7D07"/>
    <w:rsid w:val="007D7DD4"/>
    <w:rsid w:val="007D7E80"/>
    <w:rsid w:val="007E0CE5"/>
    <w:rsid w:val="007E0E38"/>
    <w:rsid w:val="007E10B3"/>
    <w:rsid w:val="007E1261"/>
    <w:rsid w:val="007E12D5"/>
    <w:rsid w:val="007E140F"/>
    <w:rsid w:val="007E15E4"/>
    <w:rsid w:val="007E17C8"/>
    <w:rsid w:val="007E1C1A"/>
    <w:rsid w:val="007E1D47"/>
    <w:rsid w:val="007E1D97"/>
    <w:rsid w:val="007E1F55"/>
    <w:rsid w:val="007E206A"/>
    <w:rsid w:val="007E2921"/>
    <w:rsid w:val="007E2A3C"/>
    <w:rsid w:val="007E30D6"/>
    <w:rsid w:val="007E3594"/>
    <w:rsid w:val="007E393A"/>
    <w:rsid w:val="007E3A05"/>
    <w:rsid w:val="007E3AA2"/>
    <w:rsid w:val="007E3CB4"/>
    <w:rsid w:val="007E3D17"/>
    <w:rsid w:val="007E3E72"/>
    <w:rsid w:val="007E3EEE"/>
    <w:rsid w:val="007E436A"/>
    <w:rsid w:val="007E448E"/>
    <w:rsid w:val="007E4728"/>
    <w:rsid w:val="007E4B41"/>
    <w:rsid w:val="007E54D0"/>
    <w:rsid w:val="007E5C29"/>
    <w:rsid w:val="007E6054"/>
    <w:rsid w:val="007E6148"/>
    <w:rsid w:val="007E62E8"/>
    <w:rsid w:val="007E6630"/>
    <w:rsid w:val="007E6925"/>
    <w:rsid w:val="007E6C81"/>
    <w:rsid w:val="007E714D"/>
    <w:rsid w:val="007E72A2"/>
    <w:rsid w:val="007E7880"/>
    <w:rsid w:val="007E793A"/>
    <w:rsid w:val="007E7B3C"/>
    <w:rsid w:val="007F087C"/>
    <w:rsid w:val="007F0CF8"/>
    <w:rsid w:val="007F0E31"/>
    <w:rsid w:val="007F0FBA"/>
    <w:rsid w:val="007F18C8"/>
    <w:rsid w:val="007F1C5F"/>
    <w:rsid w:val="007F2214"/>
    <w:rsid w:val="007F28CE"/>
    <w:rsid w:val="007F2CF8"/>
    <w:rsid w:val="007F328F"/>
    <w:rsid w:val="007F3919"/>
    <w:rsid w:val="007F3A77"/>
    <w:rsid w:val="007F3FAA"/>
    <w:rsid w:val="007F4EC8"/>
    <w:rsid w:val="007F57CF"/>
    <w:rsid w:val="007F583E"/>
    <w:rsid w:val="007F5C83"/>
    <w:rsid w:val="007F5DEB"/>
    <w:rsid w:val="007F6162"/>
    <w:rsid w:val="007F628E"/>
    <w:rsid w:val="007F6356"/>
    <w:rsid w:val="007F66D6"/>
    <w:rsid w:val="007F68B4"/>
    <w:rsid w:val="007F696D"/>
    <w:rsid w:val="007F6CA4"/>
    <w:rsid w:val="007F6F41"/>
    <w:rsid w:val="007F75C6"/>
    <w:rsid w:val="007F7D60"/>
    <w:rsid w:val="007F7E0C"/>
    <w:rsid w:val="007F7F68"/>
    <w:rsid w:val="00800AF6"/>
    <w:rsid w:val="00801175"/>
    <w:rsid w:val="00801744"/>
    <w:rsid w:val="00801A36"/>
    <w:rsid w:val="00801CD9"/>
    <w:rsid w:val="00801E8C"/>
    <w:rsid w:val="008020BA"/>
    <w:rsid w:val="0080224E"/>
    <w:rsid w:val="008022B7"/>
    <w:rsid w:val="00802CAC"/>
    <w:rsid w:val="00802E38"/>
    <w:rsid w:val="008031D3"/>
    <w:rsid w:val="008033BE"/>
    <w:rsid w:val="0080344B"/>
    <w:rsid w:val="00803E21"/>
    <w:rsid w:val="00803EA6"/>
    <w:rsid w:val="00803F7D"/>
    <w:rsid w:val="00804133"/>
    <w:rsid w:val="008041E8"/>
    <w:rsid w:val="008043E5"/>
    <w:rsid w:val="008048C4"/>
    <w:rsid w:val="00804927"/>
    <w:rsid w:val="00804DBA"/>
    <w:rsid w:val="00804DC3"/>
    <w:rsid w:val="00804F78"/>
    <w:rsid w:val="00804F9B"/>
    <w:rsid w:val="008051C5"/>
    <w:rsid w:val="00805665"/>
    <w:rsid w:val="008056D8"/>
    <w:rsid w:val="0080592E"/>
    <w:rsid w:val="00805A09"/>
    <w:rsid w:val="00805CC7"/>
    <w:rsid w:val="0080601F"/>
    <w:rsid w:val="00806709"/>
    <w:rsid w:val="00806959"/>
    <w:rsid w:val="00807002"/>
    <w:rsid w:val="00807252"/>
    <w:rsid w:val="00807C8E"/>
    <w:rsid w:val="00807E1F"/>
    <w:rsid w:val="00810F23"/>
    <w:rsid w:val="008110C4"/>
    <w:rsid w:val="008111A0"/>
    <w:rsid w:val="00811760"/>
    <w:rsid w:val="0081191E"/>
    <w:rsid w:val="0081192B"/>
    <w:rsid w:val="00811B8D"/>
    <w:rsid w:val="00811C73"/>
    <w:rsid w:val="00812268"/>
    <w:rsid w:val="008123AD"/>
    <w:rsid w:val="00812875"/>
    <w:rsid w:val="00812A1B"/>
    <w:rsid w:val="00813061"/>
    <w:rsid w:val="00813756"/>
    <w:rsid w:val="00813BAC"/>
    <w:rsid w:val="0081439B"/>
    <w:rsid w:val="00814457"/>
    <w:rsid w:val="00814B7A"/>
    <w:rsid w:val="00815081"/>
    <w:rsid w:val="0081509C"/>
    <w:rsid w:val="0081541F"/>
    <w:rsid w:val="00815767"/>
    <w:rsid w:val="00815790"/>
    <w:rsid w:val="008160C5"/>
    <w:rsid w:val="008162CF"/>
    <w:rsid w:val="008163CB"/>
    <w:rsid w:val="00816453"/>
    <w:rsid w:val="008165B2"/>
    <w:rsid w:val="008166FA"/>
    <w:rsid w:val="00816E5C"/>
    <w:rsid w:val="00817211"/>
    <w:rsid w:val="008174A4"/>
    <w:rsid w:val="008179ED"/>
    <w:rsid w:val="00817AC6"/>
    <w:rsid w:val="00817CF1"/>
    <w:rsid w:val="00817E4B"/>
    <w:rsid w:val="00817F7D"/>
    <w:rsid w:val="008201AE"/>
    <w:rsid w:val="00820734"/>
    <w:rsid w:val="00820ACD"/>
    <w:rsid w:val="00820CF2"/>
    <w:rsid w:val="00820D9C"/>
    <w:rsid w:val="008210B7"/>
    <w:rsid w:val="008212C7"/>
    <w:rsid w:val="008213D8"/>
    <w:rsid w:val="00821536"/>
    <w:rsid w:val="008219CB"/>
    <w:rsid w:val="00821C54"/>
    <w:rsid w:val="00822495"/>
    <w:rsid w:val="00822781"/>
    <w:rsid w:val="008229E1"/>
    <w:rsid w:val="00822A34"/>
    <w:rsid w:val="00822C9B"/>
    <w:rsid w:val="00822F91"/>
    <w:rsid w:val="00823129"/>
    <w:rsid w:val="0082322C"/>
    <w:rsid w:val="00823548"/>
    <w:rsid w:val="00823B8A"/>
    <w:rsid w:val="00823BD5"/>
    <w:rsid w:val="00823C6B"/>
    <w:rsid w:val="0082410C"/>
    <w:rsid w:val="00824304"/>
    <w:rsid w:val="00824420"/>
    <w:rsid w:val="00824714"/>
    <w:rsid w:val="008247EF"/>
    <w:rsid w:val="00824966"/>
    <w:rsid w:val="008255B6"/>
    <w:rsid w:val="00825BF3"/>
    <w:rsid w:val="00825ED2"/>
    <w:rsid w:val="00825F59"/>
    <w:rsid w:val="008261E5"/>
    <w:rsid w:val="0082635F"/>
    <w:rsid w:val="00826516"/>
    <w:rsid w:val="00826770"/>
    <w:rsid w:val="008269FA"/>
    <w:rsid w:val="00826CF8"/>
    <w:rsid w:val="00826EE5"/>
    <w:rsid w:val="00827831"/>
    <w:rsid w:val="00827931"/>
    <w:rsid w:val="00827957"/>
    <w:rsid w:val="00827DE2"/>
    <w:rsid w:val="00827FDD"/>
    <w:rsid w:val="008303EE"/>
    <w:rsid w:val="008304DD"/>
    <w:rsid w:val="008305BC"/>
    <w:rsid w:val="00830675"/>
    <w:rsid w:val="00830759"/>
    <w:rsid w:val="00830936"/>
    <w:rsid w:val="00830943"/>
    <w:rsid w:val="00830A56"/>
    <w:rsid w:val="00830D54"/>
    <w:rsid w:val="00830F45"/>
    <w:rsid w:val="008311CD"/>
    <w:rsid w:val="0083125B"/>
    <w:rsid w:val="008313DA"/>
    <w:rsid w:val="00831C95"/>
    <w:rsid w:val="00831CFE"/>
    <w:rsid w:val="00831E87"/>
    <w:rsid w:val="00832299"/>
    <w:rsid w:val="008323E2"/>
    <w:rsid w:val="00832442"/>
    <w:rsid w:val="00832445"/>
    <w:rsid w:val="008324E5"/>
    <w:rsid w:val="00832714"/>
    <w:rsid w:val="00832A1F"/>
    <w:rsid w:val="00832DAF"/>
    <w:rsid w:val="00832F8B"/>
    <w:rsid w:val="00832FB9"/>
    <w:rsid w:val="00833020"/>
    <w:rsid w:val="008330F5"/>
    <w:rsid w:val="008332E1"/>
    <w:rsid w:val="00833643"/>
    <w:rsid w:val="008337BC"/>
    <w:rsid w:val="00833A7B"/>
    <w:rsid w:val="00833AFE"/>
    <w:rsid w:val="00834318"/>
    <w:rsid w:val="00834905"/>
    <w:rsid w:val="00834F80"/>
    <w:rsid w:val="00835089"/>
    <w:rsid w:val="008350EC"/>
    <w:rsid w:val="00835495"/>
    <w:rsid w:val="008355FE"/>
    <w:rsid w:val="00835C03"/>
    <w:rsid w:val="00835D31"/>
    <w:rsid w:val="00835D72"/>
    <w:rsid w:val="00835D90"/>
    <w:rsid w:val="00835F77"/>
    <w:rsid w:val="00836125"/>
    <w:rsid w:val="0083664A"/>
    <w:rsid w:val="00836736"/>
    <w:rsid w:val="00836A1B"/>
    <w:rsid w:val="00836A8A"/>
    <w:rsid w:val="00836AF5"/>
    <w:rsid w:val="00836BDD"/>
    <w:rsid w:val="00836E23"/>
    <w:rsid w:val="00836EE6"/>
    <w:rsid w:val="008370C6"/>
    <w:rsid w:val="008373D1"/>
    <w:rsid w:val="008379DC"/>
    <w:rsid w:val="00837BC4"/>
    <w:rsid w:val="00837C46"/>
    <w:rsid w:val="00837FA9"/>
    <w:rsid w:val="0084040B"/>
    <w:rsid w:val="008406E3"/>
    <w:rsid w:val="00840B94"/>
    <w:rsid w:val="00840BB7"/>
    <w:rsid w:val="00840D5E"/>
    <w:rsid w:val="00840ED0"/>
    <w:rsid w:val="00841157"/>
    <w:rsid w:val="0084124D"/>
    <w:rsid w:val="00841489"/>
    <w:rsid w:val="008417D4"/>
    <w:rsid w:val="00841956"/>
    <w:rsid w:val="00841AFE"/>
    <w:rsid w:val="008425F5"/>
    <w:rsid w:val="00842772"/>
    <w:rsid w:val="008429D3"/>
    <w:rsid w:val="00842B0F"/>
    <w:rsid w:val="00843A4F"/>
    <w:rsid w:val="00843D2D"/>
    <w:rsid w:val="00843ED7"/>
    <w:rsid w:val="00844232"/>
    <w:rsid w:val="0084423E"/>
    <w:rsid w:val="00844710"/>
    <w:rsid w:val="00844729"/>
    <w:rsid w:val="00844E22"/>
    <w:rsid w:val="00845437"/>
    <w:rsid w:val="0084552A"/>
    <w:rsid w:val="0084578D"/>
    <w:rsid w:val="00845BE5"/>
    <w:rsid w:val="00845FFF"/>
    <w:rsid w:val="00846404"/>
    <w:rsid w:val="0084679F"/>
    <w:rsid w:val="00846A8C"/>
    <w:rsid w:val="00846CBD"/>
    <w:rsid w:val="00847320"/>
    <w:rsid w:val="0084754F"/>
    <w:rsid w:val="008478CA"/>
    <w:rsid w:val="00847913"/>
    <w:rsid w:val="00847C08"/>
    <w:rsid w:val="0085013C"/>
    <w:rsid w:val="008501F5"/>
    <w:rsid w:val="00850297"/>
    <w:rsid w:val="00850330"/>
    <w:rsid w:val="00850362"/>
    <w:rsid w:val="00850C81"/>
    <w:rsid w:val="0085100B"/>
    <w:rsid w:val="0085123E"/>
    <w:rsid w:val="008514BF"/>
    <w:rsid w:val="0085150B"/>
    <w:rsid w:val="0085169A"/>
    <w:rsid w:val="00851B61"/>
    <w:rsid w:val="00851E65"/>
    <w:rsid w:val="008525F9"/>
    <w:rsid w:val="008529FE"/>
    <w:rsid w:val="00852B09"/>
    <w:rsid w:val="00853015"/>
    <w:rsid w:val="0085310B"/>
    <w:rsid w:val="008539B0"/>
    <w:rsid w:val="00853AC3"/>
    <w:rsid w:val="00853B73"/>
    <w:rsid w:val="00853CFE"/>
    <w:rsid w:val="00853D5E"/>
    <w:rsid w:val="00853FD4"/>
    <w:rsid w:val="0085401D"/>
    <w:rsid w:val="008547EF"/>
    <w:rsid w:val="00854AB4"/>
    <w:rsid w:val="00855093"/>
    <w:rsid w:val="0085546C"/>
    <w:rsid w:val="00855AE5"/>
    <w:rsid w:val="008561D2"/>
    <w:rsid w:val="008563FF"/>
    <w:rsid w:val="00856936"/>
    <w:rsid w:val="00856BA6"/>
    <w:rsid w:val="00856C2A"/>
    <w:rsid w:val="00856CEF"/>
    <w:rsid w:val="00857177"/>
    <w:rsid w:val="008572F1"/>
    <w:rsid w:val="00857CD7"/>
    <w:rsid w:val="00857DE4"/>
    <w:rsid w:val="008600D6"/>
    <w:rsid w:val="008602E8"/>
    <w:rsid w:val="0086051B"/>
    <w:rsid w:val="00860B52"/>
    <w:rsid w:val="00860BD4"/>
    <w:rsid w:val="00860EFF"/>
    <w:rsid w:val="00860F0B"/>
    <w:rsid w:val="00861897"/>
    <w:rsid w:val="00861B75"/>
    <w:rsid w:val="00861EEF"/>
    <w:rsid w:val="00862153"/>
    <w:rsid w:val="0086236E"/>
    <w:rsid w:val="0086273F"/>
    <w:rsid w:val="00862991"/>
    <w:rsid w:val="00862BF0"/>
    <w:rsid w:val="00862E33"/>
    <w:rsid w:val="00863441"/>
    <w:rsid w:val="00863824"/>
    <w:rsid w:val="00863EA2"/>
    <w:rsid w:val="00863F39"/>
    <w:rsid w:val="0086437C"/>
    <w:rsid w:val="008644B5"/>
    <w:rsid w:val="0086457E"/>
    <w:rsid w:val="0086461C"/>
    <w:rsid w:val="00864664"/>
    <w:rsid w:val="0086490F"/>
    <w:rsid w:val="00864997"/>
    <w:rsid w:val="00864B30"/>
    <w:rsid w:val="00864B68"/>
    <w:rsid w:val="00864CB5"/>
    <w:rsid w:val="008651C3"/>
    <w:rsid w:val="00865397"/>
    <w:rsid w:val="00865AC7"/>
    <w:rsid w:val="00865F66"/>
    <w:rsid w:val="00866328"/>
    <w:rsid w:val="008666EA"/>
    <w:rsid w:val="00866AED"/>
    <w:rsid w:val="00866D7C"/>
    <w:rsid w:val="00866ECB"/>
    <w:rsid w:val="0086731E"/>
    <w:rsid w:val="00867424"/>
    <w:rsid w:val="0086765E"/>
    <w:rsid w:val="008678AD"/>
    <w:rsid w:val="00867925"/>
    <w:rsid w:val="0086795D"/>
    <w:rsid w:val="008679DF"/>
    <w:rsid w:val="008701F0"/>
    <w:rsid w:val="008702F6"/>
    <w:rsid w:val="008704C7"/>
    <w:rsid w:val="00870694"/>
    <w:rsid w:val="00870781"/>
    <w:rsid w:val="008707E8"/>
    <w:rsid w:val="0087088D"/>
    <w:rsid w:val="00870DB9"/>
    <w:rsid w:val="00870F26"/>
    <w:rsid w:val="00871410"/>
    <w:rsid w:val="008715A1"/>
    <w:rsid w:val="00871636"/>
    <w:rsid w:val="00871940"/>
    <w:rsid w:val="00871BD9"/>
    <w:rsid w:val="008720BF"/>
    <w:rsid w:val="0087259D"/>
    <w:rsid w:val="0087303C"/>
    <w:rsid w:val="0087312D"/>
    <w:rsid w:val="0087318B"/>
    <w:rsid w:val="008736C0"/>
    <w:rsid w:val="0087378F"/>
    <w:rsid w:val="0087392F"/>
    <w:rsid w:val="00873E9E"/>
    <w:rsid w:val="00874142"/>
    <w:rsid w:val="00874194"/>
    <w:rsid w:val="008742D2"/>
    <w:rsid w:val="0087456C"/>
    <w:rsid w:val="008745AB"/>
    <w:rsid w:val="00874825"/>
    <w:rsid w:val="00874827"/>
    <w:rsid w:val="00874971"/>
    <w:rsid w:val="00874E31"/>
    <w:rsid w:val="00875555"/>
    <w:rsid w:val="00875D87"/>
    <w:rsid w:val="00875F0D"/>
    <w:rsid w:val="008760D7"/>
    <w:rsid w:val="00876114"/>
    <w:rsid w:val="0087650D"/>
    <w:rsid w:val="0087673C"/>
    <w:rsid w:val="00876864"/>
    <w:rsid w:val="008768E0"/>
    <w:rsid w:val="00876D2F"/>
    <w:rsid w:val="0087705D"/>
    <w:rsid w:val="00877346"/>
    <w:rsid w:val="00877456"/>
    <w:rsid w:val="00877553"/>
    <w:rsid w:val="00877600"/>
    <w:rsid w:val="00877859"/>
    <w:rsid w:val="00877C50"/>
    <w:rsid w:val="00877DDC"/>
    <w:rsid w:val="00877E58"/>
    <w:rsid w:val="00880D49"/>
    <w:rsid w:val="00880FAB"/>
    <w:rsid w:val="00881529"/>
    <w:rsid w:val="008818CC"/>
    <w:rsid w:val="008818EF"/>
    <w:rsid w:val="00881C78"/>
    <w:rsid w:val="00881CA0"/>
    <w:rsid w:val="00881E17"/>
    <w:rsid w:val="00881E1C"/>
    <w:rsid w:val="00881ECF"/>
    <w:rsid w:val="00881EDB"/>
    <w:rsid w:val="008821D7"/>
    <w:rsid w:val="00882459"/>
    <w:rsid w:val="008825C0"/>
    <w:rsid w:val="008827F4"/>
    <w:rsid w:val="008828D0"/>
    <w:rsid w:val="00882B90"/>
    <w:rsid w:val="00883B84"/>
    <w:rsid w:val="00883BD0"/>
    <w:rsid w:val="00883D31"/>
    <w:rsid w:val="00883DD1"/>
    <w:rsid w:val="0088400A"/>
    <w:rsid w:val="00884493"/>
    <w:rsid w:val="008845E2"/>
    <w:rsid w:val="0088461E"/>
    <w:rsid w:val="008848BF"/>
    <w:rsid w:val="00884B4C"/>
    <w:rsid w:val="0088543E"/>
    <w:rsid w:val="008854D8"/>
    <w:rsid w:val="0088588C"/>
    <w:rsid w:val="00885A69"/>
    <w:rsid w:val="00885A93"/>
    <w:rsid w:val="0088661F"/>
    <w:rsid w:val="008867C3"/>
    <w:rsid w:val="00886978"/>
    <w:rsid w:val="00886B89"/>
    <w:rsid w:val="00886F8A"/>
    <w:rsid w:val="00887899"/>
    <w:rsid w:val="00887964"/>
    <w:rsid w:val="00887BDD"/>
    <w:rsid w:val="00887C41"/>
    <w:rsid w:val="00887ED8"/>
    <w:rsid w:val="00887F8D"/>
    <w:rsid w:val="00890129"/>
    <w:rsid w:val="008901FA"/>
    <w:rsid w:val="00890804"/>
    <w:rsid w:val="00890833"/>
    <w:rsid w:val="008908DE"/>
    <w:rsid w:val="00890AAB"/>
    <w:rsid w:val="00890BBD"/>
    <w:rsid w:val="00890BD2"/>
    <w:rsid w:val="00890CFB"/>
    <w:rsid w:val="00890E1D"/>
    <w:rsid w:val="00890F76"/>
    <w:rsid w:val="008915B6"/>
    <w:rsid w:val="00891757"/>
    <w:rsid w:val="00891DD5"/>
    <w:rsid w:val="00891F58"/>
    <w:rsid w:val="008925A9"/>
    <w:rsid w:val="00892831"/>
    <w:rsid w:val="00892B0B"/>
    <w:rsid w:val="00893341"/>
    <w:rsid w:val="0089336D"/>
    <w:rsid w:val="008935C5"/>
    <w:rsid w:val="008936C0"/>
    <w:rsid w:val="00893FDE"/>
    <w:rsid w:val="008940BA"/>
    <w:rsid w:val="008940FF"/>
    <w:rsid w:val="00894279"/>
    <w:rsid w:val="0089451F"/>
    <w:rsid w:val="0089474C"/>
    <w:rsid w:val="00894833"/>
    <w:rsid w:val="00894B94"/>
    <w:rsid w:val="00894D2A"/>
    <w:rsid w:val="00894D33"/>
    <w:rsid w:val="00894F8D"/>
    <w:rsid w:val="00895217"/>
    <w:rsid w:val="00895257"/>
    <w:rsid w:val="008956AE"/>
    <w:rsid w:val="00895B9A"/>
    <w:rsid w:val="00895DA8"/>
    <w:rsid w:val="008960E4"/>
    <w:rsid w:val="0089623A"/>
    <w:rsid w:val="00896C9F"/>
    <w:rsid w:val="00896DE5"/>
    <w:rsid w:val="00897180"/>
    <w:rsid w:val="0089751B"/>
    <w:rsid w:val="00897ABB"/>
    <w:rsid w:val="00897DDB"/>
    <w:rsid w:val="00897F1B"/>
    <w:rsid w:val="008A0191"/>
    <w:rsid w:val="008A021C"/>
    <w:rsid w:val="008A0416"/>
    <w:rsid w:val="008A045A"/>
    <w:rsid w:val="008A0A61"/>
    <w:rsid w:val="008A0AF8"/>
    <w:rsid w:val="008A0CF5"/>
    <w:rsid w:val="008A0EBA"/>
    <w:rsid w:val="008A100D"/>
    <w:rsid w:val="008A114B"/>
    <w:rsid w:val="008A115B"/>
    <w:rsid w:val="008A12E0"/>
    <w:rsid w:val="008A190F"/>
    <w:rsid w:val="008A1F23"/>
    <w:rsid w:val="008A2006"/>
    <w:rsid w:val="008A203B"/>
    <w:rsid w:val="008A2069"/>
    <w:rsid w:val="008A2171"/>
    <w:rsid w:val="008A2221"/>
    <w:rsid w:val="008A2662"/>
    <w:rsid w:val="008A28FE"/>
    <w:rsid w:val="008A2ABE"/>
    <w:rsid w:val="008A2DFD"/>
    <w:rsid w:val="008A2EE3"/>
    <w:rsid w:val="008A2EF6"/>
    <w:rsid w:val="008A2F19"/>
    <w:rsid w:val="008A2F83"/>
    <w:rsid w:val="008A2FA2"/>
    <w:rsid w:val="008A30CC"/>
    <w:rsid w:val="008A32E3"/>
    <w:rsid w:val="008A342F"/>
    <w:rsid w:val="008A3B80"/>
    <w:rsid w:val="008A3C97"/>
    <w:rsid w:val="008A3D8C"/>
    <w:rsid w:val="008A3DE6"/>
    <w:rsid w:val="008A40FD"/>
    <w:rsid w:val="008A420C"/>
    <w:rsid w:val="008A4697"/>
    <w:rsid w:val="008A49E1"/>
    <w:rsid w:val="008A4A06"/>
    <w:rsid w:val="008A4BEE"/>
    <w:rsid w:val="008A4C53"/>
    <w:rsid w:val="008A4FCE"/>
    <w:rsid w:val="008A5891"/>
    <w:rsid w:val="008A5B24"/>
    <w:rsid w:val="008A5E22"/>
    <w:rsid w:val="008A6046"/>
    <w:rsid w:val="008A61EF"/>
    <w:rsid w:val="008A621F"/>
    <w:rsid w:val="008A62D4"/>
    <w:rsid w:val="008A69F1"/>
    <w:rsid w:val="008A6A35"/>
    <w:rsid w:val="008A701A"/>
    <w:rsid w:val="008A7385"/>
    <w:rsid w:val="008A75CA"/>
    <w:rsid w:val="008A77A6"/>
    <w:rsid w:val="008A79CC"/>
    <w:rsid w:val="008A7A07"/>
    <w:rsid w:val="008A7C93"/>
    <w:rsid w:val="008A7D2A"/>
    <w:rsid w:val="008B0007"/>
    <w:rsid w:val="008B038F"/>
    <w:rsid w:val="008B0B4E"/>
    <w:rsid w:val="008B0CA8"/>
    <w:rsid w:val="008B1495"/>
    <w:rsid w:val="008B16E6"/>
    <w:rsid w:val="008B195B"/>
    <w:rsid w:val="008B19FA"/>
    <w:rsid w:val="008B1C67"/>
    <w:rsid w:val="008B1C7E"/>
    <w:rsid w:val="008B1E56"/>
    <w:rsid w:val="008B2247"/>
    <w:rsid w:val="008B2290"/>
    <w:rsid w:val="008B25A3"/>
    <w:rsid w:val="008B2CD3"/>
    <w:rsid w:val="008B2E9D"/>
    <w:rsid w:val="008B30C7"/>
    <w:rsid w:val="008B327E"/>
    <w:rsid w:val="008B3D9E"/>
    <w:rsid w:val="008B42A8"/>
    <w:rsid w:val="008B42C4"/>
    <w:rsid w:val="008B438C"/>
    <w:rsid w:val="008B48F4"/>
    <w:rsid w:val="008B4C37"/>
    <w:rsid w:val="008B52B8"/>
    <w:rsid w:val="008B52CF"/>
    <w:rsid w:val="008B5379"/>
    <w:rsid w:val="008B557F"/>
    <w:rsid w:val="008B5854"/>
    <w:rsid w:val="008B6609"/>
    <w:rsid w:val="008B664F"/>
    <w:rsid w:val="008B6AD9"/>
    <w:rsid w:val="008B6B18"/>
    <w:rsid w:val="008B6EB9"/>
    <w:rsid w:val="008B6EFE"/>
    <w:rsid w:val="008B7162"/>
    <w:rsid w:val="008B755D"/>
    <w:rsid w:val="008B7628"/>
    <w:rsid w:val="008B7768"/>
    <w:rsid w:val="008B77A2"/>
    <w:rsid w:val="008B7933"/>
    <w:rsid w:val="008B7D45"/>
    <w:rsid w:val="008B7DE1"/>
    <w:rsid w:val="008B7F81"/>
    <w:rsid w:val="008C019F"/>
    <w:rsid w:val="008C035E"/>
    <w:rsid w:val="008C0684"/>
    <w:rsid w:val="008C069A"/>
    <w:rsid w:val="008C0706"/>
    <w:rsid w:val="008C071E"/>
    <w:rsid w:val="008C0CDA"/>
    <w:rsid w:val="008C164E"/>
    <w:rsid w:val="008C1A8A"/>
    <w:rsid w:val="008C1C92"/>
    <w:rsid w:val="008C1E6F"/>
    <w:rsid w:val="008C1F3D"/>
    <w:rsid w:val="008C2316"/>
    <w:rsid w:val="008C23CE"/>
    <w:rsid w:val="008C2599"/>
    <w:rsid w:val="008C273E"/>
    <w:rsid w:val="008C28A5"/>
    <w:rsid w:val="008C295C"/>
    <w:rsid w:val="008C2C9C"/>
    <w:rsid w:val="008C315C"/>
    <w:rsid w:val="008C3238"/>
    <w:rsid w:val="008C3CDE"/>
    <w:rsid w:val="008C3F70"/>
    <w:rsid w:val="008C406A"/>
    <w:rsid w:val="008C42FE"/>
    <w:rsid w:val="008C43C3"/>
    <w:rsid w:val="008C445F"/>
    <w:rsid w:val="008C4636"/>
    <w:rsid w:val="008C5135"/>
    <w:rsid w:val="008C58D6"/>
    <w:rsid w:val="008C5B90"/>
    <w:rsid w:val="008C61EA"/>
    <w:rsid w:val="008C654D"/>
    <w:rsid w:val="008C664A"/>
    <w:rsid w:val="008C6979"/>
    <w:rsid w:val="008C69D4"/>
    <w:rsid w:val="008C6A71"/>
    <w:rsid w:val="008C6AA1"/>
    <w:rsid w:val="008C6DFC"/>
    <w:rsid w:val="008C6DFE"/>
    <w:rsid w:val="008C6E89"/>
    <w:rsid w:val="008C7105"/>
    <w:rsid w:val="008C734B"/>
    <w:rsid w:val="008C741B"/>
    <w:rsid w:val="008C76AE"/>
    <w:rsid w:val="008C7760"/>
    <w:rsid w:val="008C78AA"/>
    <w:rsid w:val="008C79FA"/>
    <w:rsid w:val="008C7A13"/>
    <w:rsid w:val="008C7C03"/>
    <w:rsid w:val="008C7FDD"/>
    <w:rsid w:val="008D0003"/>
    <w:rsid w:val="008D01D6"/>
    <w:rsid w:val="008D0C12"/>
    <w:rsid w:val="008D0CDC"/>
    <w:rsid w:val="008D0E55"/>
    <w:rsid w:val="008D18DA"/>
    <w:rsid w:val="008D1C30"/>
    <w:rsid w:val="008D1C82"/>
    <w:rsid w:val="008D1CD9"/>
    <w:rsid w:val="008D1EED"/>
    <w:rsid w:val="008D1FD6"/>
    <w:rsid w:val="008D2049"/>
    <w:rsid w:val="008D205C"/>
    <w:rsid w:val="008D2334"/>
    <w:rsid w:val="008D2538"/>
    <w:rsid w:val="008D25DC"/>
    <w:rsid w:val="008D2692"/>
    <w:rsid w:val="008D2E7D"/>
    <w:rsid w:val="008D301E"/>
    <w:rsid w:val="008D312F"/>
    <w:rsid w:val="008D34FC"/>
    <w:rsid w:val="008D3805"/>
    <w:rsid w:val="008D3B17"/>
    <w:rsid w:val="008D3C81"/>
    <w:rsid w:val="008D3E2E"/>
    <w:rsid w:val="008D4004"/>
    <w:rsid w:val="008D471F"/>
    <w:rsid w:val="008D4BA3"/>
    <w:rsid w:val="008D4C03"/>
    <w:rsid w:val="008D5551"/>
    <w:rsid w:val="008D57ED"/>
    <w:rsid w:val="008D5B22"/>
    <w:rsid w:val="008D5C6A"/>
    <w:rsid w:val="008D608C"/>
    <w:rsid w:val="008D60C6"/>
    <w:rsid w:val="008D60EE"/>
    <w:rsid w:val="008D60FA"/>
    <w:rsid w:val="008D62D3"/>
    <w:rsid w:val="008D6308"/>
    <w:rsid w:val="008D67E2"/>
    <w:rsid w:val="008D696A"/>
    <w:rsid w:val="008D6A22"/>
    <w:rsid w:val="008D6D02"/>
    <w:rsid w:val="008D750F"/>
    <w:rsid w:val="008D7FFA"/>
    <w:rsid w:val="008E0164"/>
    <w:rsid w:val="008E01E7"/>
    <w:rsid w:val="008E02DE"/>
    <w:rsid w:val="008E0703"/>
    <w:rsid w:val="008E0748"/>
    <w:rsid w:val="008E0CD5"/>
    <w:rsid w:val="008E0EBF"/>
    <w:rsid w:val="008E11CE"/>
    <w:rsid w:val="008E12D5"/>
    <w:rsid w:val="008E14F1"/>
    <w:rsid w:val="008E1709"/>
    <w:rsid w:val="008E212C"/>
    <w:rsid w:val="008E2694"/>
    <w:rsid w:val="008E27F1"/>
    <w:rsid w:val="008E2A5B"/>
    <w:rsid w:val="008E2ABD"/>
    <w:rsid w:val="008E2CFC"/>
    <w:rsid w:val="008E2DAC"/>
    <w:rsid w:val="008E2EDD"/>
    <w:rsid w:val="008E2EE5"/>
    <w:rsid w:val="008E2F38"/>
    <w:rsid w:val="008E32AB"/>
    <w:rsid w:val="008E3A14"/>
    <w:rsid w:val="008E3B87"/>
    <w:rsid w:val="008E3E4D"/>
    <w:rsid w:val="008E3F25"/>
    <w:rsid w:val="008E408C"/>
    <w:rsid w:val="008E410C"/>
    <w:rsid w:val="008E41F9"/>
    <w:rsid w:val="008E4591"/>
    <w:rsid w:val="008E46AA"/>
    <w:rsid w:val="008E4966"/>
    <w:rsid w:val="008E4A37"/>
    <w:rsid w:val="008E4A79"/>
    <w:rsid w:val="008E4BA4"/>
    <w:rsid w:val="008E4FA8"/>
    <w:rsid w:val="008E5944"/>
    <w:rsid w:val="008E5D18"/>
    <w:rsid w:val="008E5F53"/>
    <w:rsid w:val="008E6504"/>
    <w:rsid w:val="008E6B82"/>
    <w:rsid w:val="008E6D7D"/>
    <w:rsid w:val="008E721D"/>
    <w:rsid w:val="008E7420"/>
    <w:rsid w:val="008E7D05"/>
    <w:rsid w:val="008E7F63"/>
    <w:rsid w:val="008F00C6"/>
    <w:rsid w:val="008F09F9"/>
    <w:rsid w:val="008F0E74"/>
    <w:rsid w:val="008F0EF3"/>
    <w:rsid w:val="008F0FF8"/>
    <w:rsid w:val="008F1055"/>
    <w:rsid w:val="008F15F6"/>
    <w:rsid w:val="008F1867"/>
    <w:rsid w:val="008F1D79"/>
    <w:rsid w:val="008F1E5A"/>
    <w:rsid w:val="008F21DE"/>
    <w:rsid w:val="008F22B2"/>
    <w:rsid w:val="008F27A7"/>
    <w:rsid w:val="008F2B24"/>
    <w:rsid w:val="008F2BD9"/>
    <w:rsid w:val="008F2C13"/>
    <w:rsid w:val="008F2D7B"/>
    <w:rsid w:val="008F30CD"/>
    <w:rsid w:val="008F324F"/>
    <w:rsid w:val="008F347E"/>
    <w:rsid w:val="008F35A6"/>
    <w:rsid w:val="008F3906"/>
    <w:rsid w:val="008F39BB"/>
    <w:rsid w:val="008F3DB7"/>
    <w:rsid w:val="008F3E21"/>
    <w:rsid w:val="008F3E57"/>
    <w:rsid w:val="008F3E97"/>
    <w:rsid w:val="008F3F31"/>
    <w:rsid w:val="008F4038"/>
    <w:rsid w:val="008F40FF"/>
    <w:rsid w:val="008F431C"/>
    <w:rsid w:val="008F4489"/>
    <w:rsid w:val="008F4D23"/>
    <w:rsid w:val="008F4D69"/>
    <w:rsid w:val="008F4E92"/>
    <w:rsid w:val="008F4F5F"/>
    <w:rsid w:val="008F5314"/>
    <w:rsid w:val="008F53A0"/>
    <w:rsid w:val="008F5496"/>
    <w:rsid w:val="008F59DC"/>
    <w:rsid w:val="008F5BC1"/>
    <w:rsid w:val="008F5BCB"/>
    <w:rsid w:val="008F6010"/>
    <w:rsid w:val="008F6147"/>
    <w:rsid w:val="008F619B"/>
    <w:rsid w:val="008F65A3"/>
    <w:rsid w:val="008F679A"/>
    <w:rsid w:val="008F67DC"/>
    <w:rsid w:val="008F6BEB"/>
    <w:rsid w:val="008F6F87"/>
    <w:rsid w:val="008F7086"/>
    <w:rsid w:val="008F723E"/>
    <w:rsid w:val="008F7286"/>
    <w:rsid w:val="008F735A"/>
    <w:rsid w:val="008F73D7"/>
    <w:rsid w:val="008F7C05"/>
    <w:rsid w:val="008F7E67"/>
    <w:rsid w:val="0090006E"/>
    <w:rsid w:val="00900265"/>
    <w:rsid w:val="00900367"/>
    <w:rsid w:val="0090083E"/>
    <w:rsid w:val="00900951"/>
    <w:rsid w:val="00900999"/>
    <w:rsid w:val="00900B12"/>
    <w:rsid w:val="00900BDD"/>
    <w:rsid w:val="00900D78"/>
    <w:rsid w:val="00900E69"/>
    <w:rsid w:val="0090144A"/>
    <w:rsid w:val="0090149F"/>
    <w:rsid w:val="0090195D"/>
    <w:rsid w:val="00901E98"/>
    <w:rsid w:val="00902394"/>
    <w:rsid w:val="00902CDE"/>
    <w:rsid w:val="009030F6"/>
    <w:rsid w:val="009036A1"/>
    <w:rsid w:val="00903AB8"/>
    <w:rsid w:val="00903B08"/>
    <w:rsid w:val="00904400"/>
    <w:rsid w:val="0090442B"/>
    <w:rsid w:val="009044AD"/>
    <w:rsid w:val="00904671"/>
    <w:rsid w:val="00904911"/>
    <w:rsid w:val="00904B79"/>
    <w:rsid w:val="00904DC7"/>
    <w:rsid w:val="00904DE7"/>
    <w:rsid w:val="0090533C"/>
    <w:rsid w:val="0090579D"/>
    <w:rsid w:val="00905892"/>
    <w:rsid w:val="0090595D"/>
    <w:rsid w:val="00905E12"/>
    <w:rsid w:val="00906139"/>
    <w:rsid w:val="009061F7"/>
    <w:rsid w:val="009062DA"/>
    <w:rsid w:val="009062E7"/>
    <w:rsid w:val="009065F3"/>
    <w:rsid w:val="00906814"/>
    <w:rsid w:val="009068D9"/>
    <w:rsid w:val="009069E4"/>
    <w:rsid w:val="00906A43"/>
    <w:rsid w:val="00906D77"/>
    <w:rsid w:val="00906D7A"/>
    <w:rsid w:val="009070C2"/>
    <w:rsid w:val="009070D7"/>
    <w:rsid w:val="0090725F"/>
    <w:rsid w:val="00907548"/>
    <w:rsid w:val="0090760D"/>
    <w:rsid w:val="009076C1"/>
    <w:rsid w:val="009077B0"/>
    <w:rsid w:val="009078F8"/>
    <w:rsid w:val="009079B2"/>
    <w:rsid w:val="00907F54"/>
    <w:rsid w:val="00910253"/>
    <w:rsid w:val="00910272"/>
    <w:rsid w:val="00910957"/>
    <w:rsid w:val="00910AEB"/>
    <w:rsid w:val="00910C5D"/>
    <w:rsid w:val="00910DDF"/>
    <w:rsid w:val="00910EC4"/>
    <w:rsid w:val="009111BA"/>
    <w:rsid w:val="00911249"/>
    <w:rsid w:val="0091134F"/>
    <w:rsid w:val="00911AC5"/>
    <w:rsid w:val="00911DC9"/>
    <w:rsid w:val="00911E5A"/>
    <w:rsid w:val="00911F9F"/>
    <w:rsid w:val="0091216F"/>
    <w:rsid w:val="0091227F"/>
    <w:rsid w:val="0091241A"/>
    <w:rsid w:val="00912EF1"/>
    <w:rsid w:val="0091312E"/>
    <w:rsid w:val="009136F1"/>
    <w:rsid w:val="00913D0E"/>
    <w:rsid w:val="00913EEC"/>
    <w:rsid w:val="009141F6"/>
    <w:rsid w:val="009143DB"/>
    <w:rsid w:val="00914550"/>
    <w:rsid w:val="009146AF"/>
    <w:rsid w:val="009149B2"/>
    <w:rsid w:val="00914CC4"/>
    <w:rsid w:val="00914DD1"/>
    <w:rsid w:val="00914DFC"/>
    <w:rsid w:val="00915890"/>
    <w:rsid w:val="00915DAA"/>
    <w:rsid w:val="00916043"/>
    <w:rsid w:val="009160F6"/>
    <w:rsid w:val="009161CD"/>
    <w:rsid w:val="00916403"/>
    <w:rsid w:val="00916449"/>
    <w:rsid w:val="00916698"/>
    <w:rsid w:val="00916C34"/>
    <w:rsid w:val="00916CFC"/>
    <w:rsid w:val="00916D86"/>
    <w:rsid w:val="00916F5E"/>
    <w:rsid w:val="00917223"/>
    <w:rsid w:val="00917478"/>
    <w:rsid w:val="009174CB"/>
    <w:rsid w:val="0092044E"/>
    <w:rsid w:val="00920892"/>
    <w:rsid w:val="00920B2D"/>
    <w:rsid w:val="00920B6B"/>
    <w:rsid w:val="00920DEB"/>
    <w:rsid w:val="00920EDA"/>
    <w:rsid w:val="0092117D"/>
    <w:rsid w:val="009216B3"/>
    <w:rsid w:val="00921FF1"/>
    <w:rsid w:val="009220F5"/>
    <w:rsid w:val="009225E7"/>
    <w:rsid w:val="00922D91"/>
    <w:rsid w:val="00923100"/>
    <w:rsid w:val="00923186"/>
    <w:rsid w:val="0092332D"/>
    <w:rsid w:val="009235DA"/>
    <w:rsid w:val="00923652"/>
    <w:rsid w:val="009238AC"/>
    <w:rsid w:val="00923B43"/>
    <w:rsid w:val="00923C46"/>
    <w:rsid w:val="00923E62"/>
    <w:rsid w:val="00923E84"/>
    <w:rsid w:val="00923ED6"/>
    <w:rsid w:val="009240BB"/>
    <w:rsid w:val="009243A0"/>
    <w:rsid w:val="00924432"/>
    <w:rsid w:val="009246BC"/>
    <w:rsid w:val="00925017"/>
    <w:rsid w:val="009250B2"/>
    <w:rsid w:val="009250F9"/>
    <w:rsid w:val="009251D0"/>
    <w:rsid w:val="0092587E"/>
    <w:rsid w:val="0092591B"/>
    <w:rsid w:val="0092599A"/>
    <w:rsid w:val="00925AED"/>
    <w:rsid w:val="00925BFA"/>
    <w:rsid w:val="00925D1F"/>
    <w:rsid w:val="00925D66"/>
    <w:rsid w:val="00925F11"/>
    <w:rsid w:val="00926120"/>
    <w:rsid w:val="0092650A"/>
    <w:rsid w:val="009266B2"/>
    <w:rsid w:val="00926895"/>
    <w:rsid w:val="009277F7"/>
    <w:rsid w:val="0092791F"/>
    <w:rsid w:val="0092797C"/>
    <w:rsid w:val="00930760"/>
    <w:rsid w:val="00930A34"/>
    <w:rsid w:val="00930B12"/>
    <w:rsid w:val="00930BFD"/>
    <w:rsid w:val="00930CCD"/>
    <w:rsid w:val="00930CD2"/>
    <w:rsid w:val="00931300"/>
    <w:rsid w:val="009318F4"/>
    <w:rsid w:val="0093197F"/>
    <w:rsid w:val="00931C1C"/>
    <w:rsid w:val="009320FC"/>
    <w:rsid w:val="0093219A"/>
    <w:rsid w:val="00932235"/>
    <w:rsid w:val="009327B4"/>
    <w:rsid w:val="00932EE4"/>
    <w:rsid w:val="00932FAA"/>
    <w:rsid w:val="009331BC"/>
    <w:rsid w:val="009334AA"/>
    <w:rsid w:val="00933C22"/>
    <w:rsid w:val="00933D02"/>
    <w:rsid w:val="00933D6E"/>
    <w:rsid w:val="00934269"/>
    <w:rsid w:val="0093432C"/>
    <w:rsid w:val="009343DE"/>
    <w:rsid w:val="00934492"/>
    <w:rsid w:val="009348E2"/>
    <w:rsid w:val="00934958"/>
    <w:rsid w:val="00934C83"/>
    <w:rsid w:val="00934D14"/>
    <w:rsid w:val="009352E2"/>
    <w:rsid w:val="009353E3"/>
    <w:rsid w:val="00935954"/>
    <w:rsid w:val="00935A94"/>
    <w:rsid w:val="00935E4B"/>
    <w:rsid w:val="0093617D"/>
    <w:rsid w:val="009361A4"/>
    <w:rsid w:val="0093658E"/>
    <w:rsid w:val="0093663A"/>
    <w:rsid w:val="009366E6"/>
    <w:rsid w:val="0093676F"/>
    <w:rsid w:val="00936792"/>
    <w:rsid w:val="00936D68"/>
    <w:rsid w:val="00936DE0"/>
    <w:rsid w:val="009370A3"/>
    <w:rsid w:val="009370EC"/>
    <w:rsid w:val="009371A9"/>
    <w:rsid w:val="0093737E"/>
    <w:rsid w:val="009374ED"/>
    <w:rsid w:val="0093766A"/>
    <w:rsid w:val="009378A5"/>
    <w:rsid w:val="00940413"/>
    <w:rsid w:val="009406F1"/>
    <w:rsid w:val="00940762"/>
    <w:rsid w:val="009408F4"/>
    <w:rsid w:val="00940C50"/>
    <w:rsid w:val="00940DB7"/>
    <w:rsid w:val="00940E21"/>
    <w:rsid w:val="009410F7"/>
    <w:rsid w:val="00941445"/>
    <w:rsid w:val="009414FB"/>
    <w:rsid w:val="009416AD"/>
    <w:rsid w:val="00941715"/>
    <w:rsid w:val="00941C8D"/>
    <w:rsid w:val="00941D13"/>
    <w:rsid w:val="00941EA5"/>
    <w:rsid w:val="009422D1"/>
    <w:rsid w:val="00942408"/>
    <w:rsid w:val="00942464"/>
    <w:rsid w:val="00942573"/>
    <w:rsid w:val="009428CF"/>
    <w:rsid w:val="009428FE"/>
    <w:rsid w:val="00942A00"/>
    <w:rsid w:val="00942A65"/>
    <w:rsid w:val="00942B81"/>
    <w:rsid w:val="00942F12"/>
    <w:rsid w:val="00942FCF"/>
    <w:rsid w:val="009432F2"/>
    <w:rsid w:val="00943661"/>
    <w:rsid w:val="0094373E"/>
    <w:rsid w:val="0094405B"/>
    <w:rsid w:val="00944447"/>
    <w:rsid w:val="00944499"/>
    <w:rsid w:val="00944778"/>
    <w:rsid w:val="0094478C"/>
    <w:rsid w:val="009447FF"/>
    <w:rsid w:val="00944BD4"/>
    <w:rsid w:val="00944D27"/>
    <w:rsid w:val="00944D89"/>
    <w:rsid w:val="00944E5D"/>
    <w:rsid w:val="00944F25"/>
    <w:rsid w:val="00944F35"/>
    <w:rsid w:val="0094500F"/>
    <w:rsid w:val="009452A6"/>
    <w:rsid w:val="00945582"/>
    <w:rsid w:val="0094558A"/>
    <w:rsid w:val="009457DA"/>
    <w:rsid w:val="00945978"/>
    <w:rsid w:val="00945C29"/>
    <w:rsid w:val="00946021"/>
    <w:rsid w:val="009461D7"/>
    <w:rsid w:val="00946439"/>
    <w:rsid w:val="009465B9"/>
    <w:rsid w:val="0094678A"/>
    <w:rsid w:val="00946BCE"/>
    <w:rsid w:val="0094757D"/>
    <w:rsid w:val="00947681"/>
    <w:rsid w:val="009476D4"/>
    <w:rsid w:val="009477B8"/>
    <w:rsid w:val="009479EE"/>
    <w:rsid w:val="00947C76"/>
    <w:rsid w:val="00947E70"/>
    <w:rsid w:val="00950824"/>
    <w:rsid w:val="00950C3E"/>
    <w:rsid w:val="00950E06"/>
    <w:rsid w:val="009510D1"/>
    <w:rsid w:val="009511BB"/>
    <w:rsid w:val="0095133B"/>
    <w:rsid w:val="009517F4"/>
    <w:rsid w:val="009518DE"/>
    <w:rsid w:val="00951BAC"/>
    <w:rsid w:val="00951FB4"/>
    <w:rsid w:val="009520D4"/>
    <w:rsid w:val="009524AD"/>
    <w:rsid w:val="009527C7"/>
    <w:rsid w:val="00952A41"/>
    <w:rsid w:val="00952B58"/>
    <w:rsid w:val="00952C7A"/>
    <w:rsid w:val="00952C7D"/>
    <w:rsid w:val="00952D69"/>
    <w:rsid w:val="00952DDE"/>
    <w:rsid w:val="00952FE8"/>
    <w:rsid w:val="00953874"/>
    <w:rsid w:val="0095397F"/>
    <w:rsid w:val="00953C16"/>
    <w:rsid w:val="00953CB4"/>
    <w:rsid w:val="00953F5A"/>
    <w:rsid w:val="00954028"/>
    <w:rsid w:val="00954080"/>
    <w:rsid w:val="00954629"/>
    <w:rsid w:val="00954644"/>
    <w:rsid w:val="009546F8"/>
    <w:rsid w:val="009547A6"/>
    <w:rsid w:val="0095485C"/>
    <w:rsid w:val="009548BF"/>
    <w:rsid w:val="00954D2D"/>
    <w:rsid w:val="00954FBB"/>
    <w:rsid w:val="009554DB"/>
    <w:rsid w:val="00955642"/>
    <w:rsid w:val="00955817"/>
    <w:rsid w:val="00955A1E"/>
    <w:rsid w:val="00955F3F"/>
    <w:rsid w:val="00956658"/>
    <w:rsid w:val="00956746"/>
    <w:rsid w:val="00956C4F"/>
    <w:rsid w:val="00956CD0"/>
    <w:rsid w:val="00956FF7"/>
    <w:rsid w:val="0095720A"/>
    <w:rsid w:val="009572C2"/>
    <w:rsid w:val="009573A7"/>
    <w:rsid w:val="009573CE"/>
    <w:rsid w:val="0095770D"/>
    <w:rsid w:val="00957832"/>
    <w:rsid w:val="00957D61"/>
    <w:rsid w:val="00960070"/>
    <w:rsid w:val="009601E2"/>
    <w:rsid w:val="009607C6"/>
    <w:rsid w:val="00960851"/>
    <w:rsid w:val="00960BCA"/>
    <w:rsid w:val="00960CCB"/>
    <w:rsid w:val="00960ED7"/>
    <w:rsid w:val="00961062"/>
    <w:rsid w:val="00962427"/>
    <w:rsid w:val="0096256F"/>
    <w:rsid w:val="009626FB"/>
    <w:rsid w:val="0096283A"/>
    <w:rsid w:val="00962E8A"/>
    <w:rsid w:val="00962F69"/>
    <w:rsid w:val="00962FC8"/>
    <w:rsid w:val="00963208"/>
    <w:rsid w:val="00963224"/>
    <w:rsid w:val="00963279"/>
    <w:rsid w:val="0096328C"/>
    <w:rsid w:val="0096334F"/>
    <w:rsid w:val="009634D6"/>
    <w:rsid w:val="009635D5"/>
    <w:rsid w:val="009636F1"/>
    <w:rsid w:val="0096382C"/>
    <w:rsid w:val="00963A72"/>
    <w:rsid w:val="00963D18"/>
    <w:rsid w:val="0096469A"/>
    <w:rsid w:val="0096480D"/>
    <w:rsid w:val="009648CC"/>
    <w:rsid w:val="009648DA"/>
    <w:rsid w:val="00964CEB"/>
    <w:rsid w:val="009650D1"/>
    <w:rsid w:val="009650ED"/>
    <w:rsid w:val="009650F3"/>
    <w:rsid w:val="00965463"/>
    <w:rsid w:val="009656F6"/>
    <w:rsid w:val="00965C38"/>
    <w:rsid w:val="00965CD3"/>
    <w:rsid w:val="00965D33"/>
    <w:rsid w:val="0096611B"/>
    <w:rsid w:val="009662F7"/>
    <w:rsid w:val="00966418"/>
    <w:rsid w:val="00966EE0"/>
    <w:rsid w:val="0096752F"/>
    <w:rsid w:val="00967534"/>
    <w:rsid w:val="00967CA6"/>
    <w:rsid w:val="00970642"/>
    <w:rsid w:val="0097065C"/>
    <w:rsid w:val="00970878"/>
    <w:rsid w:val="00970A1B"/>
    <w:rsid w:val="009714A0"/>
    <w:rsid w:val="00971C31"/>
    <w:rsid w:val="00971EB8"/>
    <w:rsid w:val="00972082"/>
    <w:rsid w:val="00972269"/>
    <w:rsid w:val="0097239A"/>
    <w:rsid w:val="009726B3"/>
    <w:rsid w:val="009727A1"/>
    <w:rsid w:val="009729E8"/>
    <w:rsid w:val="00972B37"/>
    <w:rsid w:val="009731C7"/>
    <w:rsid w:val="00973212"/>
    <w:rsid w:val="009739AC"/>
    <w:rsid w:val="00973CF7"/>
    <w:rsid w:val="00973D3B"/>
    <w:rsid w:val="00973FA8"/>
    <w:rsid w:val="0097405B"/>
    <w:rsid w:val="009740B5"/>
    <w:rsid w:val="00974509"/>
    <w:rsid w:val="00974567"/>
    <w:rsid w:val="0097456A"/>
    <w:rsid w:val="009748C5"/>
    <w:rsid w:val="00974B98"/>
    <w:rsid w:val="00974E7B"/>
    <w:rsid w:val="00974F17"/>
    <w:rsid w:val="0097504B"/>
    <w:rsid w:val="00975223"/>
    <w:rsid w:val="009752DE"/>
    <w:rsid w:val="0097530C"/>
    <w:rsid w:val="0097593C"/>
    <w:rsid w:val="00975A5E"/>
    <w:rsid w:val="00975AD1"/>
    <w:rsid w:val="00975D5D"/>
    <w:rsid w:val="00976166"/>
    <w:rsid w:val="00976434"/>
    <w:rsid w:val="00976450"/>
    <w:rsid w:val="0097662F"/>
    <w:rsid w:val="0097688D"/>
    <w:rsid w:val="009769DA"/>
    <w:rsid w:val="00976ADD"/>
    <w:rsid w:val="0097703C"/>
    <w:rsid w:val="00977DB1"/>
    <w:rsid w:val="00977E25"/>
    <w:rsid w:val="00980709"/>
    <w:rsid w:val="0098079B"/>
    <w:rsid w:val="0098133F"/>
    <w:rsid w:val="00981477"/>
    <w:rsid w:val="00981620"/>
    <w:rsid w:val="00981A3F"/>
    <w:rsid w:val="00981AAF"/>
    <w:rsid w:val="00981BCD"/>
    <w:rsid w:val="00981F20"/>
    <w:rsid w:val="00982107"/>
    <w:rsid w:val="00982422"/>
    <w:rsid w:val="0098263A"/>
    <w:rsid w:val="0098269B"/>
    <w:rsid w:val="00982B3B"/>
    <w:rsid w:val="00983045"/>
    <w:rsid w:val="009831D7"/>
    <w:rsid w:val="0098329E"/>
    <w:rsid w:val="00983449"/>
    <w:rsid w:val="009836A4"/>
    <w:rsid w:val="0098378B"/>
    <w:rsid w:val="00983949"/>
    <w:rsid w:val="00983E74"/>
    <w:rsid w:val="00983E89"/>
    <w:rsid w:val="0098426D"/>
    <w:rsid w:val="00984578"/>
    <w:rsid w:val="00984F6D"/>
    <w:rsid w:val="009852A1"/>
    <w:rsid w:val="0098584C"/>
    <w:rsid w:val="009858DE"/>
    <w:rsid w:val="00985924"/>
    <w:rsid w:val="00985BB8"/>
    <w:rsid w:val="009865A4"/>
    <w:rsid w:val="0098667A"/>
    <w:rsid w:val="00986889"/>
    <w:rsid w:val="00986BA8"/>
    <w:rsid w:val="00986F9B"/>
    <w:rsid w:val="009870CF"/>
    <w:rsid w:val="0098715F"/>
    <w:rsid w:val="00987343"/>
    <w:rsid w:val="00987629"/>
    <w:rsid w:val="009877CE"/>
    <w:rsid w:val="00987891"/>
    <w:rsid w:val="00987C46"/>
    <w:rsid w:val="00987DE3"/>
    <w:rsid w:val="00987FD7"/>
    <w:rsid w:val="0099005E"/>
    <w:rsid w:val="00990700"/>
    <w:rsid w:val="00990738"/>
    <w:rsid w:val="00990881"/>
    <w:rsid w:val="00990947"/>
    <w:rsid w:val="0099098A"/>
    <w:rsid w:val="009909A5"/>
    <w:rsid w:val="009910B2"/>
    <w:rsid w:val="00991466"/>
    <w:rsid w:val="00991C59"/>
    <w:rsid w:val="0099224C"/>
    <w:rsid w:val="009927A0"/>
    <w:rsid w:val="00992DA5"/>
    <w:rsid w:val="009930F2"/>
    <w:rsid w:val="0099320D"/>
    <w:rsid w:val="0099333F"/>
    <w:rsid w:val="00993371"/>
    <w:rsid w:val="009933AE"/>
    <w:rsid w:val="009933C3"/>
    <w:rsid w:val="00993443"/>
    <w:rsid w:val="00993945"/>
    <w:rsid w:val="00993F8D"/>
    <w:rsid w:val="0099441E"/>
    <w:rsid w:val="0099489D"/>
    <w:rsid w:val="009949B2"/>
    <w:rsid w:val="00994A4F"/>
    <w:rsid w:val="00994AD2"/>
    <w:rsid w:val="00994C19"/>
    <w:rsid w:val="00994DA6"/>
    <w:rsid w:val="00994ED9"/>
    <w:rsid w:val="00994F92"/>
    <w:rsid w:val="009950BD"/>
    <w:rsid w:val="009951ED"/>
    <w:rsid w:val="009954B8"/>
    <w:rsid w:val="00995626"/>
    <w:rsid w:val="00995687"/>
    <w:rsid w:val="009957E1"/>
    <w:rsid w:val="00995933"/>
    <w:rsid w:val="009959FB"/>
    <w:rsid w:val="00995AD3"/>
    <w:rsid w:val="00995D0E"/>
    <w:rsid w:val="00996914"/>
    <w:rsid w:val="00996A0F"/>
    <w:rsid w:val="00996B96"/>
    <w:rsid w:val="00996C68"/>
    <w:rsid w:val="00996C91"/>
    <w:rsid w:val="00996CF5"/>
    <w:rsid w:val="00996DFE"/>
    <w:rsid w:val="00997794"/>
    <w:rsid w:val="0099781A"/>
    <w:rsid w:val="009978A3"/>
    <w:rsid w:val="00997A97"/>
    <w:rsid w:val="009A08B4"/>
    <w:rsid w:val="009A0B1D"/>
    <w:rsid w:val="009A0FDF"/>
    <w:rsid w:val="009A1043"/>
    <w:rsid w:val="009A1430"/>
    <w:rsid w:val="009A16FE"/>
    <w:rsid w:val="009A182D"/>
    <w:rsid w:val="009A187D"/>
    <w:rsid w:val="009A1F96"/>
    <w:rsid w:val="009A20AC"/>
    <w:rsid w:val="009A2370"/>
    <w:rsid w:val="009A2616"/>
    <w:rsid w:val="009A27CC"/>
    <w:rsid w:val="009A28D1"/>
    <w:rsid w:val="009A2DC2"/>
    <w:rsid w:val="009A2F55"/>
    <w:rsid w:val="009A3175"/>
    <w:rsid w:val="009A3360"/>
    <w:rsid w:val="009A340D"/>
    <w:rsid w:val="009A36E8"/>
    <w:rsid w:val="009A3777"/>
    <w:rsid w:val="009A3B55"/>
    <w:rsid w:val="009A3CA7"/>
    <w:rsid w:val="009A3D1A"/>
    <w:rsid w:val="009A449B"/>
    <w:rsid w:val="009A467E"/>
    <w:rsid w:val="009A4D59"/>
    <w:rsid w:val="009A4DD4"/>
    <w:rsid w:val="009A508D"/>
    <w:rsid w:val="009A509A"/>
    <w:rsid w:val="009A5391"/>
    <w:rsid w:val="009A540F"/>
    <w:rsid w:val="009A5410"/>
    <w:rsid w:val="009A546C"/>
    <w:rsid w:val="009A5641"/>
    <w:rsid w:val="009A574E"/>
    <w:rsid w:val="009A590E"/>
    <w:rsid w:val="009A5A59"/>
    <w:rsid w:val="009A5F0F"/>
    <w:rsid w:val="009A6022"/>
    <w:rsid w:val="009A62A3"/>
    <w:rsid w:val="009A65FA"/>
    <w:rsid w:val="009A6954"/>
    <w:rsid w:val="009A7181"/>
    <w:rsid w:val="009A7257"/>
    <w:rsid w:val="009A767B"/>
    <w:rsid w:val="009A7A38"/>
    <w:rsid w:val="009B03EA"/>
    <w:rsid w:val="009B075E"/>
    <w:rsid w:val="009B112E"/>
    <w:rsid w:val="009B1309"/>
    <w:rsid w:val="009B133E"/>
    <w:rsid w:val="009B1A94"/>
    <w:rsid w:val="009B2153"/>
    <w:rsid w:val="009B223B"/>
    <w:rsid w:val="009B334E"/>
    <w:rsid w:val="009B33A0"/>
    <w:rsid w:val="009B39D4"/>
    <w:rsid w:val="009B3BA7"/>
    <w:rsid w:val="009B3D0C"/>
    <w:rsid w:val="009B4237"/>
    <w:rsid w:val="009B42D7"/>
    <w:rsid w:val="009B436E"/>
    <w:rsid w:val="009B443D"/>
    <w:rsid w:val="009B4476"/>
    <w:rsid w:val="009B4DE8"/>
    <w:rsid w:val="009B523C"/>
    <w:rsid w:val="009B541B"/>
    <w:rsid w:val="009B5713"/>
    <w:rsid w:val="009B57F6"/>
    <w:rsid w:val="009B5889"/>
    <w:rsid w:val="009B588F"/>
    <w:rsid w:val="009B58CB"/>
    <w:rsid w:val="009B5C33"/>
    <w:rsid w:val="009B609E"/>
    <w:rsid w:val="009B62F5"/>
    <w:rsid w:val="009B665D"/>
    <w:rsid w:val="009B6704"/>
    <w:rsid w:val="009B6E58"/>
    <w:rsid w:val="009B7089"/>
    <w:rsid w:val="009B7898"/>
    <w:rsid w:val="009B7908"/>
    <w:rsid w:val="009B792B"/>
    <w:rsid w:val="009B7952"/>
    <w:rsid w:val="009B7C7C"/>
    <w:rsid w:val="009B7DF5"/>
    <w:rsid w:val="009B7E5F"/>
    <w:rsid w:val="009B7ED5"/>
    <w:rsid w:val="009B7FD2"/>
    <w:rsid w:val="009C00B1"/>
    <w:rsid w:val="009C00CB"/>
    <w:rsid w:val="009C0130"/>
    <w:rsid w:val="009C02F7"/>
    <w:rsid w:val="009C0D42"/>
    <w:rsid w:val="009C1117"/>
    <w:rsid w:val="009C191E"/>
    <w:rsid w:val="009C1CE9"/>
    <w:rsid w:val="009C22C6"/>
    <w:rsid w:val="009C23AB"/>
    <w:rsid w:val="009C2448"/>
    <w:rsid w:val="009C2562"/>
    <w:rsid w:val="009C2B48"/>
    <w:rsid w:val="009C2B63"/>
    <w:rsid w:val="009C2D0F"/>
    <w:rsid w:val="009C2E5C"/>
    <w:rsid w:val="009C3053"/>
    <w:rsid w:val="009C3433"/>
    <w:rsid w:val="009C368B"/>
    <w:rsid w:val="009C393A"/>
    <w:rsid w:val="009C3AAE"/>
    <w:rsid w:val="009C3BBB"/>
    <w:rsid w:val="009C3DAA"/>
    <w:rsid w:val="009C411E"/>
    <w:rsid w:val="009C43C4"/>
    <w:rsid w:val="009C4451"/>
    <w:rsid w:val="009C48FF"/>
    <w:rsid w:val="009C4BF9"/>
    <w:rsid w:val="009C4EA4"/>
    <w:rsid w:val="009C4FD8"/>
    <w:rsid w:val="009C54DC"/>
    <w:rsid w:val="009C55D5"/>
    <w:rsid w:val="009C576F"/>
    <w:rsid w:val="009C578B"/>
    <w:rsid w:val="009C5D3E"/>
    <w:rsid w:val="009C5D9A"/>
    <w:rsid w:val="009C6046"/>
    <w:rsid w:val="009C618D"/>
    <w:rsid w:val="009C6505"/>
    <w:rsid w:val="009C67C3"/>
    <w:rsid w:val="009C6E92"/>
    <w:rsid w:val="009C7807"/>
    <w:rsid w:val="009C7867"/>
    <w:rsid w:val="009C7903"/>
    <w:rsid w:val="009C7DD5"/>
    <w:rsid w:val="009C7E57"/>
    <w:rsid w:val="009D0177"/>
    <w:rsid w:val="009D02BC"/>
    <w:rsid w:val="009D05BD"/>
    <w:rsid w:val="009D0746"/>
    <w:rsid w:val="009D0908"/>
    <w:rsid w:val="009D0949"/>
    <w:rsid w:val="009D0B97"/>
    <w:rsid w:val="009D0CDF"/>
    <w:rsid w:val="009D149B"/>
    <w:rsid w:val="009D17B1"/>
    <w:rsid w:val="009D1844"/>
    <w:rsid w:val="009D189F"/>
    <w:rsid w:val="009D1B11"/>
    <w:rsid w:val="009D1BFD"/>
    <w:rsid w:val="009D1CB8"/>
    <w:rsid w:val="009D20CD"/>
    <w:rsid w:val="009D21BF"/>
    <w:rsid w:val="009D2311"/>
    <w:rsid w:val="009D23C2"/>
    <w:rsid w:val="009D2583"/>
    <w:rsid w:val="009D27EA"/>
    <w:rsid w:val="009D2920"/>
    <w:rsid w:val="009D2E9E"/>
    <w:rsid w:val="009D30C0"/>
    <w:rsid w:val="009D30E5"/>
    <w:rsid w:val="009D32FF"/>
    <w:rsid w:val="009D345F"/>
    <w:rsid w:val="009D3927"/>
    <w:rsid w:val="009D3C25"/>
    <w:rsid w:val="009D4262"/>
    <w:rsid w:val="009D4567"/>
    <w:rsid w:val="009D465C"/>
    <w:rsid w:val="009D49C0"/>
    <w:rsid w:val="009D4F4B"/>
    <w:rsid w:val="009D515A"/>
    <w:rsid w:val="009D53A8"/>
    <w:rsid w:val="009D5739"/>
    <w:rsid w:val="009D5785"/>
    <w:rsid w:val="009D58DB"/>
    <w:rsid w:val="009D5B67"/>
    <w:rsid w:val="009D601F"/>
    <w:rsid w:val="009D605D"/>
    <w:rsid w:val="009D623F"/>
    <w:rsid w:val="009D6386"/>
    <w:rsid w:val="009D66CE"/>
    <w:rsid w:val="009D6758"/>
    <w:rsid w:val="009D6BA8"/>
    <w:rsid w:val="009D6F96"/>
    <w:rsid w:val="009D6FF6"/>
    <w:rsid w:val="009D783A"/>
    <w:rsid w:val="009D7925"/>
    <w:rsid w:val="009D7C1A"/>
    <w:rsid w:val="009D7CA5"/>
    <w:rsid w:val="009D7D27"/>
    <w:rsid w:val="009E0221"/>
    <w:rsid w:val="009E03D0"/>
    <w:rsid w:val="009E08F9"/>
    <w:rsid w:val="009E0C4A"/>
    <w:rsid w:val="009E1262"/>
    <w:rsid w:val="009E1395"/>
    <w:rsid w:val="009E16F6"/>
    <w:rsid w:val="009E1937"/>
    <w:rsid w:val="009E1B89"/>
    <w:rsid w:val="009E1F20"/>
    <w:rsid w:val="009E2047"/>
    <w:rsid w:val="009E2058"/>
    <w:rsid w:val="009E23B4"/>
    <w:rsid w:val="009E2613"/>
    <w:rsid w:val="009E2656"/>
    <w:rsid w:val="009E27A4"/>
    <w:rsid w:val="009E2E18"/>
    <w:rsid w:val="009E3080"/>
    <w:rsid w:val="009E3660"/>
    <w:rsid w:val="009E37A2"/>
    <w:rsid w:val="009E3957"/>
    <w:rsid w:val="009E3B7C"/>
    <w:rsid w:val="009E3B9A"/>
    <w:rsid w:val="009E3EB5"/>
    <w:rsid w:val="009E3ED0"/>
    <w:rsid w:val="009E43EB"/>
    <w:rsid w:val="009E4509"/>
    <w:rsid w:val="009E453E"/>
    <w:rsid w:val="009E4A4F"/>
    <w:rsid w:val="009E4AA9"/>
    <w:rsid w:val="009E4D97"/>
    <w:rsid w:val="009E5E3B"/>
    <w:rsid w:val="009E5FC7"/>
    <w:rsid w:val="009E6031"/>
    <w:rsid w:val="009E60DE"/>
    <w:rsid w:val="009E6773"/>
    <w:rsid w:val="009E6B97"/>
    <w:rsid w:val="009E6F1A"/>
    <w:rsid w:val="009E71BB"/>
    <w:rsid w:val="009E720F"/>
    <w:rsid w:val="009E72C9"/>
    <w:rsid w:val="009E7526"/>
    <w:rsid w:val="009E77AC"/>
    <w:rsid w:val="009E7A30"/>
    <w:rsid w:val="009F035F"/>
    <w:rsid w:val="009F088E"/>
    <w:rsid w:val="009F09C4"/>
    <w:rsid w:val="009F0E56"/>
    <w:rsid w:val="009F0EC9"/>
    <w:rsid w:val="009F13CD"/>
    <w:rsid w:val="009F155C"/>
    <w:rsid w:val="009F15E1"/>
    <w:rsid w:val="009F1868"/>
    <w:rsid w:val="009F2007"/>
    <w:rsid w:val="009F2151"/>
    <w:rsid w:val="009F21CB"/>
    <w:rsid w:val="009F226D"/>
    <w:rsid w:val="009F2CEF"/>
    <w:rsid w:val="009F2E54"/>
    <w:rsid w:val="009F2E95"/>
    <w:rsid w:val="009F397C"/>
    <w:rsid w:val="009F39F9"/>
    <w:rsid w:val="009F3B76"/>
    <w:rsid w:val="009F3E18"/>
    <w:rsid w:val="009F40A8"/>
    <w:rsid w:val="009F4C83"/>
    <w:rsid w:val="009F4EE6"/>
    <w:rsid w:val="009F51E1"/>
    <w:rsid w:val="009F5255"/>
    <w:rsid w:val="009F531E"/>
    <w:rsid w:val="009F5890"/>
    <w:rsid w:val="009F58F0"/>
    <w:rsid w:val="009F611F"/>
    <w:rsid w:val="009F63B1"/>
    <w:rsid w:val="009F6509"/>
    <w:rsid w:val="009F6776"/>
    <w:rsid w:val="009F72C2"/>
    <w:rsid w:val="009F732B"/>
    <w:rsid w:val="009F73EF"/>
    <w:rsid w:val="009F7831"/>
    <w:rsid w:val="009F78B3"/>
    <w:rsid w:val="009F794E"/>
    <w:rsid w:val="009F7B00"/>
    <w:rsid w:val="009F7C82"/>
    <w:rsid w:val="009F7CA7"/>
    <w:rsid w:val="009F7D06"/>
    <w:rsid w:val="009F7F71"/>
    <w:rsid w:val="00A012F9"/>
    <w:rsid w:val="00A01581"/>
    <w:rsid w:val="00A015D9"/>
    <w:rsid w:val="00A01811"/>
    <w:rsid w:val="00A01CF2"/>
    <w:rsid w:val="00A02471"/>
    <w:rsid w:val="00A02721"/>
    <w:rsid w:val="00A02D2B"/>
    <w:rsid w:val="00A02FDC"/>
    <w:rsid w:val="00A0329D"/>
    <w:rsid w:val="00A03942"/>
    <w:rsid w:val="00A03CBB"/>
    <w:rsid w:val="00A04412"/>
    <w:rsid w:val="00A046BA"/>
    <w:rsid w:val="00A04775"/>
    <w:rsid w:val="00A04850"/>
    <w:rsid w:val="00A048DB"/>
    <w:rsid w:val="00A0505B"/>
    <w:rsid w:val="00A053FD"/>
    <w:rsid w:val="00A05C81"/>
    <w:rsid w:val="00A05DFB"/>
    <w:rsid w:val="00A05F28"/>
    <w:rsid w:val="00A061A5"/>
    <w:rsid w:val="00A063A4"/>
    <w:rsid w:val="00A068FE"/>
    <w:rsid w:val="00A06B05"/>
    <w:rsid w:val="00A06CB6"/>
    <w:rsid w:val="00A06CE5"/>
    <w:rsid w:val="00A06F4D"/>
    <w:rsid w:val="00A07702"/>
    <w:rsid w:val="00A0771B"/>
    <w:rsid w:val="00A07A59"/>
    <w:rsid w:val="00A07BC0"/>
    <w:rsid w:val="00A07DE6"/>
    <w:rsid w:val="00A10AA7"/>
    <w:rsid w:val="00A10B36"/>
    <w:rsid w:val="00A10C67"/>
    <w:rsid w:val="00A10D01"/>
    <w:rsid w:val="00A10DF9"/>
    <w:rsid w:val="00A11042"/>
    <w:rsid w:val="00A110EE"/>
    <w:rsid w:val="00A11854"/>
    <w:rsid w:val="00A11AD6"/>
    <w:rsid w:val="00A11C56"/>
    <w:rsid w:val="00A11CAF"/>
    <w:rsid w:val="00A11E3E"/>
    <w:rsid w:val="00A12077"/>
    <w:rsid w:val="00A127F6"/>
    <w:rsid w:val="00A12EB3"/>
    <w:rsid w:val="00A13554"/>
    <w:rsid w:val="00A13575"/>
    <w:rsid w:val="00A13645"/>
    <w:rsid w:val="00A138DD"/>
    <w:rsid w:val="00A143DB"/>
    <w:rsid w:val="00A145F3"/>
    <w:rsid w:val="00A14824"/>
    <w:rsid w:val="00A14B87"/>
    <w:rsid w:val="00A14BB9"/>
    <w:rsid w:val="00A14BD7"/>
    <w:rsid w:val="00A14E29"/>
    <w:rsid w:val="00A1515B"/>
    <w:rsid w:val="00A154D7"/>
    <w:rsid w:val="00A15523"/>
    <w:rsid w:val="00A155A3"/>
    <w:rsid w:val="00A15BE1"/>
    <w:rsid w:val="00A16109"/>
    <w:rsid w:val="00A16147"/>
    <w:rsid w:val="00A1625A"/>
    <w:rsid w:val="00A16546"/>
    <w:rsid w:val="00A1658C"/>
    <w:rsid w:val="00A1672D"/>
    <w:rsid w:val="00A167AB"/>
    <w:rsid w:val="00A1685A"/>
    <w:rsid w:val="00A16B96"/>
    <w:rsid w:val="00A16C47"/>
    <w:rsid w:val="00A16D46"/>
    <w:rsid w:val="00A16E2E"/>
    <w:rsid w:val="00A16E92"/>
    <w:rsid w:val="00A16EA6"/>
    <w:rsid w:val="00A16FD4"/>
    <w:rsid w:val="00A17298"/>
    <w:rsid w:val="00A17625"/>
    <w:rsid w:val="00A17BD6"/>
    <w:rsid w:val="00A200A7"/>
    <w:rsid w:val="00A20139"/>
    <w:rsid w:val="00A2047F"/>
    <w:rsid w:val="00A204A8"/>
    <w:rsid w:val="00A204B1"/>
    <w:rsid w:val="00A205CA"/>
    <w:rsid w:val="00A20643"/>
    <w:rsid w:val="00A20BF4"/>
    <w:rsid w:val="00A20DD5"/>
    <w:rsid w:val="00A20E89"/>
    <w:rsid w:val="00A21105"/>
    <w:rsid w:val="00A2132E"/>
    <w:rsid w:val="00A213C6"/>
    <w:rsid w:val="00A2150D"/>
    <w:rsid w:val="00A2172C"/>
    <w:rsid w:val="00A21952"/>
    <w:rsid w:val="00A21DF7"/>
    <w:rsid w:val="00A21E7B"/>
    <w:rsid w:val="00A2228F"/>
    <w:rsid w:val="00A2271E"/>
    <w:rsid w:val="00A227F1"/>
    <w:rsid w:val="00A22A20"/>
    <w:rsid w:val="00A22AB2"/>
    <w:rsid w:val="00A2318F"/>
    <w:rsid w:val="00A233DF"/>
    <w:rsid w:val="00A23420"/>
    <w:rsid w:val="00A23515"/>
    <w:rsid w:val="00A235E7"/>
    <w:rsid w:val="00A23743"/>
    <w:rsid w:val="00A24107"/>
    <w:rsid w:val="00A241EB"/>
    <w:rsid w:val="00A2434D"/>
    <w:rsid w:val="00A24388"/>
    <w:rsid w:val="00A24406"/>
    <w:rsid w:val="00A244CA"/>
    <w:rsid w:val="00A24CF1"/>
    <w:rsid w:val="00A252E3"/>
    <w:rsid w:val="00A25BB7"/>
    <w:rsid w:val="00A25DB8"/>
    <w:rsid w:val="00A26162"/>
    <w:rsid w:val="00A26232"/>
    <w:rsid w:val="00A262EB"/>
    <w:rsid w:val="00A26378"/>
    <w:rsid w:val="00A26758"/>
    <w:rsid w:val="00A26808"/>
    <w:rsid w:val="00A2685F"/>
    <w:rsid w:val="00A26A07"/>
    <w:rsid w:val="00A26A79"/>
    <w:rsid w:val="00A26AD2"/>
    <w:rsid w:val="00A26DCF"/>
    <w:rsid w:val="00A26F73"/>
    <w:rsid w:val="00A270C4"/>
    <w:rsid w:val="00A272E7"/>
    <w:rsid w:val="00A27782"/>
    <w:rsid w:val="00A27AA2"/>
    <w:rsid w:val="00A27F9C"/>
    <w:rsid w:val="00A3003E"/>
    <w:rsid w:val="00A30138"/>
    <w:rsid w:val="00A3025D"/>
    <w:rsid w:val="00A303E4"/>
    <w:rsid w:val="00A30936"/>
    <w:rsid w:val="00A309E5"/>
    <w:rsid w:val="00A317EB"/>
    <w:rsid w:val="00A31920"/>
    <w:rsid w:val="00A31974"/>
    <w:rsid w:val="00A31A84"/>
    <w:rsid w:val="00A31D37"/>
    <w:rsid w:val="00A31FFC"/>
    <w:rsid w:val="00A32053"/>
    <w:rsid w:val="00A3265E"/>
    <w:rsid w:val="00A327DC"/>
    <w:rsid w:val="00A32DE9"/>
    <w:rsid w:val="00A32E94"/>
    <w:rsid w:val="00A33012"/>
    <w:rsid w:val="00A330CB"/>
    <w:rsid w:val="00A33439"/>
    <w:rsid w:val="00A33619"/>
    <w:rsid w:val="00A33671"/>
    <w:rsid w:val="00A33B09"/>
    <w:rsid w:val="00A33B50"/>
    <w:rsid w:val="00A33B89"/>
    <w:rsid w:val="00A342CD"/>
    <w:rsid w:val="00A34562"/>
    <w:rsid w:val="00A34683"/>
    <w:rsid w:val="00A346E8"/>
    <w:rsid w:val="00A34750"/>
    <w:rsid w:val="00A3479E"/>
    <w:rsid w:val="00A34DCE"/>
    <w:rsid w:val="00A35034"/>
    <w:rsid w:val="00A355C0"/>
    <w:rsid w:val="00A356B5"/>
    <w:rsid w:val="00A35CCF"/>
    <w:rsid w:val="00A35D4E"/>
    <w:rsid w:val="00A35E25"/>
    <w:rsid w:val="00A35FA0"/>
    <w:rsid w:val="00A3607C"/>
    <w:rsid w:val="00A363DF"/>
    <w:rsid w:val="00A36414"/>
    <w:rsid w:val="00A3650D"/>
    <w:rsid w:val="00A36668"/>
    <w:rsid w:val="00A36DB3"/>
    <w:rsid w:val="00A372A4"/>
    <w:rsid w:val="00A374D7"/>
    <w:rsid w:val="00A374F1"/>
    <w:rsid w:val="00A375D9"/>
    <w:rsid w:val="00A376DD"/>
    <w:rsid w:val="00A37735"/>
    <w:rsid w:val="00A37766"/>
    <w:rsid w:val="00A37A36"/>
    <w:rsid w:val="00A40020"/>
    <w:rsid w:val="00A4097F"/>
    <w:rsid w:val="00A40D8B"/>
    <w:rsid w:val="00A4141C"/>
    <w:rsid w:val="00A414C8"/>
    <w:rsid w:val="00A4158C"/>
    <w:rsid w:val="00A41692"/>
    <w:rsid w:val="00A42443"/>
    <w:rsid w:val="00A425E0"/>
    <w:rsid w:val="00A42895"/>
    <w:rsid w:val="00A43048"/>
    <w:rsid w:val="00A4306E"/>
    <w:rsid w:val="00A43638"/>
    <w:rsid w:val="00A43AC6"/>
    <w:rsid w:val="00A43CA7"/>
    <w:rsid w:val="00A43E2C"/>
    <w:rsid w:val="00A43FE5"/>
    <w:rsid w:val="00A44121"/>
    <w:rsid w:val="00A44605"/>
    <w:rsid w:val="00A4497E"/>
    <w:rsid w:val="00A449D6"/>
    <w:rsid w:val="00A44AC4"/>
    <w:rsid w:val="00A44EA8"/>
    <w:rsid w:val="00A4503C"/>
    <w:rsid w:val="00A450A1"/>
    <w:rsid w:val="00A45872"/>
    <w:rsid w:val="00A45DBB"/>
    <w:rsid w:val="00A45E87"/>
    <w:rsid w:val="00A46134"/>
    <w:rsid w:val="00A465AD"/>
    <w:rsid w:val="00A468F1"/>
    <w:rsid w:val="00A46BE4"/>
    <w:rsid w:val="00A46EB2"/>
    <w:rsid w:val="00A471F9"/>
    <w:rsid w:val="00A475EB"/>
    <w:rsid w:val="00A477A2"/>
    <w:rsid w:val="00A47D98"/>
    <w:rsid w:val="00A50016"/>
    <w:rsid w:val="00A50238"/>
    <w:rsid w:val="00A5057D"/>
    <w:rsid w:val="00A50606"/>
    <w:rsid w:val="00A50DAF"/>
    <w:rsid w:val="00A518ED"/>
    <w:rsid w:val="00A51BBC"/>
    <w:rsid w:val="00A51C93"/>
    <w:rsid w:val="00A51CDF"/>
    <w:rsid w:val="00A51D5E"/>
    <w:rsid w:val="00A5207F"/>
    <w:rsid w:val="00A521F8"/>
    <w:rsid w:val="00A5221D"/>
    <w:rsid w:val="00A52532"/>
    <w:rsid w:val="00A52801"/>
    <w:rsid w:val="00A52A95"/>
    <w:rsid w:val="00A52B22"/>
    <w:rsid w:val="00A52D4B"/>
    <w:rsid w:val="00A5306E"/>
    <w:rsid w:val="00A532EE"/>
    <w:rsid w:val="00A5336B"/>
    <w:rsid w:val="00A5359E"/>
    <w:rsid w:val="00A5373D"/>
    <w:rsid w:val="00A53A91"/>
    <w:rsid w:val="00A53C0B"/>
    <w:rsid w:val="00A54396"/>
    <w:rsid w:val="00A543B4"/>
    <w:rsid w:val="00A543C2"/>
    <w:rsid w:val="00A543D3"/>
    <w:rsid w:val="00A546DE"/>
    <w:rsid w:val="00A551B0"/>
    <w:rsid w:val="00A55798"/>
    <w:rsid w:val="00A558B3"/>
    <w:rsid w:val="00A55905"/>
    <w:rsid w:val="00A55987"/>
    <w:rsid w:val="00A559AE"/>
    <w:rsid w:val="00A56027"/>
    <w:rsid w:val="00A561EC"/>
    <w:rsid w:val="00A569B0"/>
    <w:rsid w:val="00A569DC"/>
    <w:rsid w:val="00A56AE6"/>
    <w:rsid w:val="00A56B9A"/>
    <w:rsid w:val="00A56C13"/>
    <w:rsid w:val="00A56C98"/>
    <w:rsid w:val="00A56CBC"/>
    <w:rsid w:val="00A57606"/>
    <w:rsid w:val="00A577AC"/>
    <w:rsid w:val="00A57E2D"/>
    <w:rsid w:val="00A57E87"/>
    <w:rsid w:val="00A57E8B"/>
    <w:rsid w:val="00A57ED7"/>
    <w:rsid w:val="00A57F42"/>
    <w:rsid w:val="00A600F7"/>
    <w:rsid w:val="00A602B2"/>
    <w:rsid w:val="00A60861"/>
    <w:rsid w:val="00A610CE"/>
    <w:rsid w:val="00A617EF"/>
    <w:rsid w:val="00A61805"/>
    <w:rsid w:val="00A61BC2"/>
    <w:rsid w:val="00A61C95"/>
    <w:rsid w:val="00A61FF3"/>
    <w:rsid w:val="00A62201"/>
    <w:rsid w:val="00A62BB1"/>
    <w:rsid w:val="00A62E1F"/>
    <w:rsid w:val="00A631CB"/>
    <w:rsid w:val="00A634BC"/>
    <w:rsid w:val="00A6415E"/>
    <w:rsid w:val="00A641BB"/>
    <w:rsid w:val="00A644C7"/>
    <w:rsid w:val="00A64511"/>
    <w:rsid w:val="00A647F8"/>
    <w:rsid w:val="00A6482E"/>
    <w:rsid w:val="00A649B6"/>
    <w:rsid w:val="00A64A73"/>
    <w:rsid w:val="00A64ABE"/>
    <w:rsid w:val="00A64BE0"/>
    <w:rsid w:val="00A653F5"/>
    <w:rsid w:val="00A65408"/>
    <w:rsid w:val="00A65708"/>
    <w:rsid w:val="00A65B20"/>
    <w:rsid w:val="00A65B3D"/>
    <w:rsid w:val="00A65B73"/>
    <w:rsid w:val="00A65D41"/>
    <w:rsid w:val="00A65E0E"/>
    <w:rsid w:val="00A66413"/>
    <w:rsid w:val="00A6682F"/>
    <w:rsid w:val="00A66920"/>
    <w:rsid w:val="00A669B6"/>
    <w:rsid w:val="00A66AC0"/>
    <w:rsid w:val="00A66C9D"/>
    <w:rsid w:val="00A66CCF"/>
    <w:rsid w:val="00A67181"/>
    <w:rsid w:val="00A671FF"/>
    <w:rsid w:val="00A67675"/>
    <w:rsid w:val="00A676AE"/>
    <w:rsid w:val="00A67798"/>
    <w:rsid w:val="00A67C37"/>
    <w:rsid w:val="00A70044"/>
    <w:rsid w:val="00A70463"/>
    <w:rsid w:val="00A70F40"/>
    <w:rsid w:val="00A7119F"/>
    <w:rsid w:val="00A71232"/>
    <w:rsid w:val="00A721FB"/>
    <w:rsid w:val="00A722F9"/>
    <w:rsid w:val="00A725C8"/>
    <w:rsid w:val="00A726A6"/>
    <w:rsid w:val="00A729FB"/>
    <w:rsid w:val="00A72EAD"/>
    <w:rsid w:val="00A73202"/>
    <w:rsid w:val="00A73224"/>
    <w:rsid w:val="00A7361B"/>
    <w:rsid w:val="00A73771"/>
    <w:rsid w:val="00A73898"/>
    <w:rsid w:val="00A7392B"/>
    <w:rsid w:val="00A745B5"/>
    <w:rsid w:val="00A745EC"/>
    <w:rsid w:val="00A74E63"/>
    <w:rsid w:val="00A74E83"/>
    <w:rsid w:val="00A74F01"/>
    <w:rsid w:val="00A75471"/>
    <w:rsid w:val="00A75615"/>
    <w:rsid w:val="00A75801"/>
    <w:rsid w:val="00A75971"/>
    <w:rsid w:val="00A75F55"/>
    <w:rsid w:val="00A75FBB"/>
    <w:rsid w:val="00A75FD5"/>
    <w:rsid w:val="00A761A9"/>
    <w:rsid w:val="00A76269"/>
    <w:rsid w:val="00A762DB"/>
    <w:rsid w:val="00A763F4"/>
    <w:rsid w:val="00A76856"/>
    <w:rsid w:val="00A76B2C"/>
    <w:rsid w:val="00A76C3C"/>
    <w:rsid w:val="00A76CC0"/>
    <w:rsid w:val="00A774CA"/>
    <w:rsid w:val="00A77A38"/>
    <w:rsid w:val="00A77EFD"/>
    <w:rsid w:val="00A77F83"/>
    <w:rsid w:val="00A77FBB"/>
    <w:rsid w:val="00A801BB"/>
    <w:rsid w:val="00A801FD"/>
    <w:rsid w:val="00A8024F"/>
    <w:rsid w:val="00A8049E"/>
    <w:rsid w:val="00A80B7D"/>
    <w:rsid w:val="00A80E60"/>
    <w:rsid w:val="00A80FF7"/>
    <w:rsid w:val="00A81466"/>
    <w:rsid w:val="00A817ED"/>
    <w:rsid w:val="00A8187F"/>
    <w:rsid w:val="00A81B9F"/>
    <w:rsid w:val="00A81CE1"/>
    <w:rsid w:val="00A81D52"/>
    <w:rsid w:val="00A81FF1"/>
    <w:rsid w:val="00A82084"/>
    <w:rsid w:val="00A820A1"/>
    <w:rsid w:val="00A8210C"/>
    <w:rsid w:val="00A82153"/>
    <w:rsid w:val="00A822F1"/>
    <w:rsid w:val="00A82309"/>
    <w:rsid w:val="00A823FF"/>
    <w:rsid w:val="00A827A2"/>
    <w:rsid w:val="00A82D62"/>
    <w:rsid w:val="00A82FD4"/>
    <w:rsid w:val="00A834F7"/>
    <w:rsid w:val="00A837A0"/>
    <w:rsid w:val="00A837BF"/>
    <w:rsid w:val="00A83AA6"/>
    <w:rsid w:val="00A83D03"/>
    <w:rsid w:val="00A83EF4"/>
    <w:rsid w:val="00A83FC3"/>
    <w:rsid w:val="00A8400D"/>
    <w:rsid w:val="00A8454C"/>
    <w:rsid w:val="00A84786"/>
    <w:rsid w:val="00A857D4"/>
    <w:rsid w:val="00A85B8B"/>
    <w:rsid w:val="00A8619F"/>
    <w:rsid w:val="00A86390"/>
    <w:rsid w:val="00A86443"/>
    <w:rsid w:val="00A8678B"/>
    <w:rsid w:val="00A868A1"/>
    <w:rsid w:val="00A868D1"/>
    <w:rsid w:val="00A86958"/>
    <w:rsid w:val="00A86D5E"/>
    <w:rsid w:val="00A87070"/>
    <w:rsid w:val="00A872FB"/>
    <w:rsid w:val="00A8753C"/>
    <w:rsid w:val="00A8756E"/>
    <w:rsid w:val="00A8771C"/>
    <w:rsid w:val="00A87889"/>
    <w:rsid w:val="00A87ECC"/>
    <w:rsid w:val="00A87F62"/>
    <w:rsid w:val="00A900B5"/>
    <w:rsid w:val="00A9051A"/>
    <w:rsid w:val="00A90528"/>
    <w:rsid w:val="00A90D70"/>
    <w:rsid w:val="00A90EDC"/>
    <w:rsid w:val="00A910D3"/>
    <w:rsid w:val="00A91F99"/>
    <w:rsid w:val="00A91FB5"/>
    <w:rsid w:val="00A9209B"/>
    <w:rsid w:val="00A9274E"/>
    <w:rsid w:val="00A929DD"/>
    <w:rsid w:val="00A92BA7"/>
    <w:rsid w:val="00A92D0E"/>
    <w:rsid w:val="00A92F4A"/>
    <w:rsid w:val="00A93014"/>
    <w:rsid w:val="00A9315C"/>
    <w:rsid w:val="00A93D47"/>
    <w:rsid w:val="00A93E93"/>
    <w:rsid w:val="00A93FB9"/>
    <w:rsid w:val="00A942AF"/>
    <w:rsid w:val="00A94A12"/>
    <w:rsid w:val="00A94B3F"/>
    <w:rsid w:val="00A94BDE"/>
    <w:rsid w:val="00A94D51"/>
    <w:rsid w:val="00A94E7E"/>
    <w:rsid w:val="00A94F05"/>
    <w:rsid w:val="00A94F70"/>
    <w:rsid w:val="00A951C5"/>
    <w:rsid w:val="00A954ED"/>
    <w:rsid w:val="00A95E03"/>
    <w:rsid w:val="00A9657B"/>
    <w:rsid w:val="00A96623"/>
    <w:rsid w:val="00A97459"/>
    <w:rsid w:val="00A975E2"/>
    <w:rsid w:val="00A976FF"/>
    <w:rsid w:val="00A97A5A"/>
    <w:rsid w:val="00A97E26"/>
    <w:rsid w:val="00AA09BA"/>
    <w:rsid w:val="00AA0B45"/>
    <w:rsid w:val="00AA0BAD"/>
    <w:rsid w:val="00AA10C6"/>
    <w:rsid w:val="00AA1B5D"/>
    <w:rsid w:val="00AA1D47"/>
    <w:rsid w:val="00AA2998"/>
    <w:rsid w:val="00AA2C25"/>
    <w:rsid w:val="00AA2C2D"/>
    <w:rsid w:val="00AA2C5F"/>
    <w:rsid w:val="00AA337A"/>
    <w:rsid w:val="00AA36D1"/>
    <w:rsid w:val="00AA3C9A"/>
    <w:rsid w:val="00AA42EF"/>
    <w:rsid w:val="00AA43C0"/>
    <w:rsid w:val="00AA440B"/>
    <w:rsid w:val="00AA4485"/>
    <w:rsid w:val="00AA47AF"/>
    <w:rsid w:val="00AA4EDF"/>
    <w:rsid w:val="00AA51C4"/>
    <w:rsid w:val="00AA5237"/>
    <w:rsid w:val="00AA55C9"/>
    <w:rsid w:val="00AA5C19"/>
    <w:rsid w:val="00AA5CF7"/>
    <w:rsid w:val="00AA6005"/>
    <w:rsid w:val="00AA6065"/>
    <w:rsid w:val="00AA6180"/>
    <w:rsid w:val="00AA675F"/>
    <w:rsid w:val="00AA6AB3"/>
    <w:rsid w:val="00AA6BC6"/>
    <w:rsid w:val="00AA6F8C"/>
    <w:rsid w:val="00AA76C6"/>
    <w:rsid w:val="00AA7753"/>
    <w:rsid w:val="00AA779F"/>
    <w:rsid w:val="00AA7BDD"/>
    <w:rsid w:val="00AA7CC8"/>
    <w:rsid w:val="00AB02B5"/>
    <w:rsid w:val="00AB0988"/>
    <w:rsid w:val="00AB09E9"/>
    <w:rsid w:val="00AB0CE7"/>
    <w:rsid w:val="00AB0F31"/>
    <w:rsid w:val="00AB1716"/>
    <w:rsid w:val="00AB18EA"/>
    <w:rsid w:val="00AB1C36"/>
    <w:rsid w:val="00AB1F55"/>
    <w:rsid w:val="00AB25A9"/>
    <w:rsid w:val="00AB2A67"/>
    <w:rsid w:val="00AB2C4C"/>
    <w:rsid w:val="00AB2D45"/>
    <w:rsid w:val="00AB3117"/>
    <w:rsid w:val="00AB3196"/>
    <w:rsid w:val="00AB35CF"/>
    <w:rsid w:val="00AB3AFD"/>
    <w:rsid w:val="00AB466D"/>
    <w:rsid w:val="00AB5006"/>
    <w:rsid w:val="00AB5655"/>
    <w:rsid w:val="00AB5904"/>
    <w:rsid w:val="00AB5B81"/>
    <w:rsid w:val="00AB5E46"/>
    <w:rsid w:val="00AB625E"/>
    <w:rsid w:val="00AB627B"/>
    <w:rsid w:val="00AB6605"/>
    <w:rsid w:val="00AB6824"/>
    <w:rsid w:val="00AB69C2"/>
    <w:rsid w:val="00AB6E12"/>
    <w:rsid w:val="00AB6F81"/>
    <w:rsid w:val="00AB710E"/>
    <w:rsid w:val="00AB7203"/>
    <w:rsid w:val="00AB7339"/>
    <w:rsid w:val="00AB74D6"/>
    <w:rsid w:val="00AB795A"/>
    <w:rsid w:val="00AB7D77"/>
    <w:rsid w:val="00AB7DD9"/>
    <w:rsid w:val="00AC00BC"/>
    <w:rsid w:val="00AC0B1A"/>
    <w:rsid w:val="00AC0FB0"/>
    <w:rsid w:val="00AC1FA0"/>
    <w:rsid w:val="00AC22FC"/>
    <w:rsid w:val="00AC28BD"/>
    <w:rsid w:val="00AC2BEC"/>
    <w:rsid w:val="00AC3220"/>
    <w:rsid w:val="00AC3426"/>
    <w:rsid w:val="00AC3510"/>
    <w:rsid w:val="00AC3B2E"/>
    <w:rsid w:val="00AC3B32"/>
    <w:rsid w:val="00AC3B88"/>
    <w:rsid w:val="00AC3FF3"/>
    <w:rsid w:val="00AC4361"/>
    <w:rsid w:val="00AC43AD"/>
    <w:rsid w:val="00AC44FE"/>
    <w:rsid w:val="00AC45AF"/>
    <w:rsid w:val="00AC46A9"/>
    <w:rsid w:val="00AC4753"/>
    <w:rsid w:val="00AC475E"/>
    <w:rsid w:val="00AC4A54"/>
    <w:rsid w:val="00AC4D36"/>
    <w:rsid w:val="00AC4F81"/>
    <w:rsid w:val="00AC5413"/>
    <w:rsid w:val="00AC5692"/>
    <w:rsid w:val="00AC5BCD"/>
    <w:rsid w:val="00AC5C26"/>
    <w:rsid w:val="00AC5C85"/>
    <w:rsid w:val="00AC5CE6"/>
    <w:rsid w:val="00AC5E63"/>
    <w:rsid w:val="00AC60FA"/>
    <w:rsid w:val="00AC6121"/>
    <w:rsid w:val="00AC6392"/>
    <w:rsid w:val="00AC66DA"/>
    <w:rsid w:val="00AC6FAF"/>
    <w:rsid w:val="00AC70CC"/>
    <w:rsid w:val="00AC745A"/>
    <w:rsid w:val="00AC7504"/>
    <w:rsid w:val="00AC7587"/>
    <w:rsid w:val="00AC762C"/>
    <w:rsid w:val="00AC7754"/>
    <w:rsid w:val="00AC7763"/>
    <w:rsid w:val="00AC784E"/>
    <w:rsid w:val="00AC7ABF"/>
    <w:rsid w:val="00AD0117"/>
    <w:rsid w:val="00AD0C45"/>
    <w:rsid w:val="00AD1429"/>
    <w:rsid w:val="00AD167C"/>
    <w:rsid w:val="00AD1B1F"/>
    <w:rsid w:val="00AD1D08"/>
    <w:rsid w:val="00AD1D8C"/>
    <w:rsid w:val="00AD22FA"/>
    <w:rsid w:val="00AD260C"/>
    <w:rsid w:val="00AD3E11"/>
    <w:rsid w:val="00AD3F6C"/>
    <w:rsid w:val="00AD3FCD"/>
    <w:rsid w:val="00AD4856"/>
    <w:rsid w:val="00AD48BB"/>
    <w:rsid w:val="00AD4932"/>
    <w:rsid w:val="00AD4F14"/>
    <w:rsid w:val="00AD5228"/>
    <w:rsid w:val="00AD5907"/>
    <w:rsid w:val="00AD59DE"/>
    <w:rsid w:val="00AD5FAD"/>
    <w:rsid w:val="00AD68FC"/>
    <w:rsid w:val="00AD6F43"/>
    <w:rsid w:val="00AD6F69"/>
    <w:rsid w:val="00AD71BC"/>
    <w:rsid w:val="00AD726D"/>
    <w:rsid w:val="00AD76B1"/>
    <w:rsid w:val="00AD793F"/>
    <w:rsid w:val="00AD798E"/>
    <w:rsid w:val="00AD7A80"/>
    <w:rsid w:val="00AD7BB5"/>
    <w:rsid w:val="00AD7DFB"/>
    <w:rsid w:val="00AD7E0D"/>
    <w:rsid w:val="00AD7EBE"/>
    <w:rsid w:val="00AE02FF"/>
    <w:rsid w:val="00AE057D"/>
    <w:rsid w:val="00AE0776"/>
    <w:rsid w:val="00AE1378"/>
    <w:rsid w:val="00AE13BC"/>
    <w:rsid w:val="00AE184D"/>
    <w:rsid w:val="00AE19E6"/>
    <w:rsid w:val="00AE1A0F"/>
    <w:rsid w:val="00AE24BA"/>
    <w:rsid w:val="00AE2713"/>
    <w:rsid w:val="00AE2B89"/>
    <w:rsid w:val="00AE2EF0"/>
    <w:rsid w:val="00AE2F9E"/>
    <w:rsid w:val="00AE30F4"/>
    <w:rsid w:val="00AE32A5"/>
    <w:rsid w:val="00AE35B4"/>
    <w:rsid w:val="00AE3EB5"/>
    <w:rsid w:val="00AE403F"/>
    <w:rsid w:val="00AE4203"/>
    <w:rsid w:val="00AE4479"/>
    <w:rsid w:val="00AE49E3"/>
    <w:rsid w:val="00AE4C8C"/>
    <w:rsid w:val="00AE4FE6"/>
    <w:rsid w:val="00AE50C2"/>
    <w:rsid w:val="00AE515D"/>
    <w:rsid w:val="00AE52F0"/>
    <w:rsid w:val="00AE54FE"/>
    <w:rsid w:val="00AE5A79"/>
    <w:rsid w:val="00AE5F5A"/>
    <w:rsid w:val="00AE601C"/>
    <w:rsid w:val="00AE6164"/>
    <w:rsid w:val="00AE63A0"/>
    <w:rsid w:val="00AE64F1"/>
    <w:rsid w:val="00AE679C"/>
    <w:rsid w:val="00AE693A"/>
    <w:rsid w:val="00AE6C46"/>
    <w:rsid w:val="00AE6DBE"/>
    <w:rsid w:val="00AE6E2A"/>
    <w:rsid w:val="00AE6FF9"/>
    <w:rsid w:val="00AE7368"/>
    <w:rsid w:val="00AE7CFD"/>
    <w:rsid w:val="00AE7EE4"/>
    <w:rsid w:val="00AF009B"/>
    <w:rsid w:val="00AF0112"/>
    <w:rsid w:val="00AF02AF"/>
    <w:rsid w:val="00AF035C"/>
    <w:rsid w:val="00AF038F"/>
    <w:rsid w:val="00AF03CC"/>
    <w:rsid w:val="00AF074F"/>
    <w:rsid w:val="00AF0B11"/>
    <w:rsid w:val="00AF0CA0"/>
    <w:rsid w:val="00AF0D4E"/>
    <w:rsid w:val="00AF1158"/>
    <w:rsid w:val="00AF186C"/>
    <w:rsid w:val="00AF1AD2"/>
    <w:rsid w:val="00AF1C07"/>
    <w:rsid w:val="00AF1D45"/>
    <w:rsid w:val="00AF1E65"/>
    <w:rsid w:val="00AF243E"/>
    <w:rsid w:val="00AF25BC"/>
    <w:rsid w:val="00AF268F"/>
    <w:rsid w:val="00AF2894"/>
    <w:rsid w:val="00AF2E2D"/>
    <w:rsid w:val="00AF3097"/>
    <w:rsid w:val="00AF32DE"/>
    <w:rsid w:val="00AF3428"/>
    <w:rsid w:val="00AF3901"/>
    <w:rsid w:val="00AF4389"/>
    <w:rsid w:val="00AF4465"/>
    <w:rsid w:val="00AF44F4"/>
    <w:rsid w:val="00AF47AC"/>
    <w:rsid w:val="00AF494E"/>
    <w:rsid w:val="00AF5142"/>
    <w:rsid w:val="00AF524F"/>
    <w:rsid w:val="00AF58F1"/>
    <w:rsid w:val="00AF5E0E"/>
    <w:rsid w:val="00AF5E80"/>
    <w:rsid w:val="00AF62C1"/>
    <w:rsid w:val="00AF6677"/>
    <w:rsid w:val="00AF697F"/>
    <w:rsid w:val="00AF6A6F"/>
    <w:rsid w:val="00AF75E6"/>
    <w:rsid w:val="00AF7960"/>
    <w:rsid w:val="00B0019E"/>
    <w:rsid w:val="00B001D6"/>
    <w:rsid w:val="00B0071B"/>
    <w:rsid w:val="00B01243"/>
    <w:rsid w:val="00B0151B"/>
    <w:rsid w:val="00B0151D"/>
    <w:rsid w:val="00B01549"/>
    <w:rsid w:val="00B016C8"/>
    <w:rsid w:val="00B01706"/>
    <w:rsid w:val="00B01988"/>
    <w:rsid w:val="00B01CF8"/>
    <w:rsid w:val="00B01DCE"/>
    <w:rsid w:val="00B01DF9"/>
    <w:rsid w:val="00B02D4D"/>
    <w:rsid w:val="00B02DAB"/>
    <w:rsid w:val="00B0311E"/>
    <w:rsid w:val="00B035E7"/>
    <w:rsid w:val="00B03A1C"/>
    <w:rsid w:val="00B03A4B"/>
    <w:rsid w:val="00B03DB6"/>
    <w:rsid w:val="00B03DEE"/>
    <w:rsid w:val="00B042C1"/>
    <w:rsid w:val="00B04370"/>
    <w:rsid w:val="00B045B2"/>
    <w:rsid w:val="00B04692"/>
    <w:rsid w:val="00B048DC"/>
    <w:rsid w:val="00B04ACD"/>
    <w:rsid w:val="00B05CFE"/>
    <w:rsid w:val="00B06610"/>
    <w:rsid w:val="00B069E2"/>
    <w:rsid w:val="00B06CC4"/>
    <w:rsid w:val="00B06EFB"/>
    <w:rsid w:val="00B06FDB"/>
    <w:rsid w:val="00B06FEC"/>
    <w:rsid w:val="00B071E0"/>
    <w:rsid w:val="00B07578"/>
    <w:rsid w:val="00B07592"/>
    <w:rsid w:val="00B0770F"/>
    <w:rsid w:val="00B079A6"/>
    <w:rsid w:val="00B07BD3"/>
    <w:rsid w:val="00B07C5A"/>
    <w:rsid w:val="00B07D07"/>
    <w:rsid w:val="00B10266"/>
    <w:rsid w:val="00B102DD"/>
    <w:rsid w:val="00B1096F"/>
    <w:rsid w:val="00B10FFA"/>
    <w:rsid w:val="00B11624"/>
    <w:rsid w:val="00B1165A"/>
    <w:rsid w:val="00B11953"/>
    <w:rsid w:val="00B11ACF"/>
    <w:rsid w:val="00B11CE1"/>
    <w:rsid w:val="00B12442"/>
    <w:rsid w:val="00B124DE"/>
    <w:rsid w:val="00B12651"/>
    <w:rsid w:val="00B126D6"/>
    <w:rsid w:val="00B128A5"/>
    <w:rsid w:val="00B12926"/>
    <w:rsid w:val="00B12E96"/>
    <w:rsid w:val="00B131A7"/>
    <w:rsid w:val="00B134F7"/>
    <w:rsid w:val="00B1363F"/>
    <w:rsid w:val="00B138E6"/>
    <w:rsid w:val="00B139EF"/>
    <w:rsid w:val="00B13F1B"/>
    <w:rsid w:val="00B1457A"/>
    <w:rsid w:val="00B147B8"/>
    <w:rsid w:val="00B14859"/>
    <w:rsid w:val="00B14AA5"/>
    <w:rsid w:val="00B14ABA"/>
    <w:rsid w:val="00B14B0E"/>
    <w:rsid w:val="00B14CF0"/>
    <w:rsid w:val="00B14E2E"/>
    <w:rsid w:val="00B15082"/>
    <w:rsid w:val="00B152D3"/>
    <w:rsid w:val="00B15495"/>
    <w:rsid w:val="00B164DF"/>
    <w:rsid w:val="00B166FA"/>
    <w:rsid w:val="00B167D0"/>
    <w:rsid w:val="00B168A5"/>
    <w:rsid w:val="00B168CC"/>
    <w:rsid w:val="00B1712D"/>
    <w:rsid w:val="00B1718D"/>
    <w:rsid w:val="00B179C6"/>
    <w:rsid w:val="00B17A7C"/>
    <w:rsid w:val="00B202C7"/>
    <w:rsid w:val="00B2125B"/>
    <w:rsid w:val="00B21271"/>
    <w:rsid w:val="00B21332"/>
    <w:rsid w:val="00B21C35"/>
    <w:rsid w:val="00B21E82"/>
    <w:rsid w:val="00B21E94"/>
    <w:rsid w:val="00B22104"/>
    <w:rsid w:val="00B22321"/>
    <w:rsid w:val="00B224F6"/>
    <w:rsid w:val="00B22559"/>
    <w:rsid w:val="00B22F79"/>
    <w:rsid w:val="00B230D3"/>
    <w:rsid w:val="00B2335D"/>
    <w:rsid w:val="00B23809"/>
    <w:rsid w:val="00B2381F"/>
    <w:rsid w:val="00B23B01"/>
    <w:rsid w:val="00B23E5C"/>
    <w:rsid w:val="00B23F1D"/>
    <w:rsid w:val="00B243C3"/>
    <w:rsid w:val="00B243E2"/>
    <w:rsid w:val="00B24444"/>
    <w:rsid w:val="00B24698"/>
    <w:rsid w:val="00B2480E"/>
    <w:rsid w:val="00B2483C"/>
    <w:rsid w:val="00B24D1A"/>
    <w:rsid w:val="00B24FAD"/>
    <w:rsid w:val="00B2518F"/>
    <w:rsid w:val="00B25203"/>
    <w:rsid w:val="00B257C5"/>
    <w:rsid w:val="00B25A50"/>
    <w:rsid w:val="00B25CD2"/>
    <w:rsid w:val="00B260B7"/>
    <w:rsid w:val="00B264FB"/>
    <w:rsid w:val="00B267F9"/>
    <w:rsid w:val="00B26A05"/>
    <w:rsid w:val="00B26B33"/>
    <w:rsid w:val="00B26F6C"/>
    <w:rsid w:val="00B272A2"/>
    <w:rsid w:val="00B27589"/>
    <w:rsid w:val="00B277C1"/>
    <w:rsid w:val="00B277FE"/>
    <w:rsid w:val="00B27B9B"/>
    <w:rsid w:val="00B3091C"/>
    <w:rsid w:val="00B30979"/>
    <w:rsid w:val="00B312BD"/>
    <w:rsid w:val="00B312EA"/>
    <w:rsid w:val="00B31461"/>
    <w:rsid w:val="00B3149B"/>
    <w:rsid w:val="00B314F9"/>
    <w:rsid w:val="00B316B7"/>
    <w:rsid w:val="00B31BD7"/>
    <w:rsid w:val="00B320EB"/>
    <w:rsid w:val="00B3247E"/>
    <w:rsid w:val="00B32483"/>
    <w:rsid w:val="00B32749"/>
    <w:rsid w:val="00B32C8B"/>
    <w:rsid w:val="00B32CA1"/>
    <w:rsid w:val="00B32FCB"/>
    <w:rsid w:val="00B333D0"/>
    <w:rsid w:val="00B3340E"/>
    <w:rsid w:val="00B339C9"/>
    <w:rsid w:val="00B33A7E"/>
    <w:rsid w:val="00B33DD0"/>
    <w:rsid w:val="00B33FBE"/>
    <w:rsid w:val="00B34004"/>
    <w:rsid w:val="00B34B6C"/>
    <w:rsid w:val="00B34B81"/>
    <w:rsid w:val="00B34BDC"/>
    <w:rsid w:val="00B34FF8"/>
    <w:rsid w:val="00B35651"/>
    <w:rsid w:val="00B356A6"/>
    <w:rsid w:val="00B3583C"/>
    <w:rsid w:val="00B35A1F"/>
    <w:rsid w:val="00B35DD8"/>
    <w:rsid w:val="00B35DE4"/>
    <w:rsid w:val="00B368A5"/>
    <w:rsid w:val="00B3699D"/>
    <w:rsid w:val="00B36A35"/>
    <w:rsid w:val="00B36B3B"/>
    <w:rsid w:val="00B36DF8"/>
    <w:rsid w:val="00B36EAB"/>
    <w:rsid w:val="00B37789"/>
    <w:rsid w:val="00B37A47"/>
    <w:rsid w:val="00B37E7F"/>
    <w:rsid w:val="00B405E7"/>
    <w:rsid w:val="00B40FE4"/>
    <w:rsid w:val="00B41344"/>
    <w:rsid w:val="00B4142A"/>
    <w:rsid w:val="00B414A7"/>
    <w:rsid w:val="00B4158D"/>
    <w:rsid w:val="00B41C06"/>
    <w:rsid w:val="00B41D2C"/>
    <w:rsid w:val="00B41E31"/>
    <w:rsid w:val="00B429F2"/>
    <w:rsid w:val="00B42B7C"/>
    <w:rsid w:val="00B42BBA"/>
    <w:rsid w:val="00B437B9"/>
    <w:rsid w:val="00B439A9"/>
    <w:rsid w:val="00B43D74"/>
    <w:rsid w:val="00B44619"/>
    <w:rsid w:val="00B449BE"/>
    <w:rsid w:val="00B44CCC"/>
    <w:rsid w:val="00B44D4C"/>
    <w:rsid w:val="00B450F4"/>
    <w:rsid w:val="00B45635"/>
    <w:rsid w:val="00B45901"/>
    <w:rsid w:val="00B45A22"/>
    <w:rsid w:val="00B45AF4"/>
    <w:rsid w:val="00B45BCD"/>
    <w:rsid w:val="00B46163"/>
    <w:rsid w:val="00B464FE"/>
    <w:rsid w:val="00B466B7"/>
    <w:rsid w:val="00B46723"/>
    <w:rsid w:val="00B46766"/>
    <w:rsid w:val="00B467B0"/>
    <w:rsid w:val="00B46B00"/>
    <w:rsid w:val="00B46C14"/>
    <w:rsid w:val="00B46D9E"/>
    <w:rsid w:val="00B46E66"/>
    <w:rsid w:val="00B4730D"/>
    <w:rsid w:val="00B474B2"/>
    <w:rsid w:val="00B47601"/>
    <w:rsid w:val="00B476B6"/>
    <w:rsid w:val="00B47A1D"/>
    <w:rsid w:val="00B47A2D"/>
    <w:rsid w:val="00B47ADA"/>
    <w:rsid w:val="00B47BBA"/>
    <w:rsid w:val="00B47E14"/>
    <w:rsid w:val="00B500C7"/>
    <w:rsid w:val="00B50287"/>
    <w:rsid w:val="00B5028D"/>
    <w:rsid w:val="00B503DD"/>
    <w:rsid w:val="00B509A6"/>
    <w:rsid w:val="00B509D0"/>
    <w:rsid w:val="00B50A96"/>
    <w:rsid w:val="00B50ABA"/>
    <w:rsid w:val="00B50AD0"/>
    <w:rsid w:val="00B50C40"/>
    <w:rsid w:val="00B5106F"/>
    <w:rsid w:val="00B510F8"/>
    <w:rsid w:val="00B5113F"/>
    <w:rsid w:val="00B5127A"/>
    <w:rsid w:val="00B5135E"/>
    <w:rsid w:val="00B51628"/>
    <w:rsid w:val="00B5166E"/>
    <w:rsid w:val="00B516BE"/>
    <w:rsid w:val="00B51795"/>
    <w:rsid w:val="00B517FE"/>
    <w:rsid w:val="00B51839"/>
    <w:rsid w:val="00B51D52"/>
    <w:rsid w:val="00B52328"/>
    <w:rsid w:val="00B52568"/>
    <w:rsid w:val="00B525A8"/>
    <w:rsid w:val="00B526F5"/>
    <w:rsid w:val="00B52A59"/>
    <w:rsid w:val="00B52B12"/>
    <w:rsid w:val="00B52E71"/>
    <w:rsid w:val="00B52F6B"/>
    <w:rsid w:val="00B53107"/>
    <w:rsid w:val="00B534D2"/>
    <w:rsid w:val="00B534F4"/>
    <w:rsid w:val="00B53724"/>
    <w:rsid w:val="00B53987"/>
    <w:rsid w:val="00B53EAD"/>
    <w:rsid w:val="00B540BD"/>
    <w:rsid w:val="00B5427F"/>
    <w:rsid w:val="00B54373"/>
    <w:rsid w:val="00B547E4"/>
    <w:rsid w:val="00B54BF0"/>
    <w:rsid w:val="00B54E52"/>
    <w:rsid w:val="00B55222"/>
    <w:rsid w:val="00B5585D"/>
    <w:rsid w:val="00B55953"/>
    <w:rsid w:val="00B55972"/>
    <w:rsid w:val="00B55F04"/>
    <w:rsid w:val="00B561EB"/>
    <w:rsid w:val="00B564D6"/>
    <w:rsid w:val="00B5669D"/>
    <w:rsid w:val="00B56A1B"/>
    <w:rsid w:val="00B57236"/>
    <w:rsid w:val="00B573BE"/>
    <w:rsid w:val="00B57634"/>
    <w:rsid w:val="00B576A9"/>
    <w:rsid w:val="00B5776D"/>
    <w:rsid w:val="00B5785D"/>
    <w:rsid w:val="00B57B66"/>
    <w:rsid w:val="00B57BFB"/>
    <w:rsid w:val="00B57E88"/>
    <w:rsid w:val="00B60597"/>
    <w:rsid w:val="00B60603"/>
    <w:rsid w:val="00B607D2"/>
    <w:rsid w:val="00B607E2"/>
    <w:rsid w:val="00B60B86"/>
    <w:rsid w:val="00B60DAF"/>
    <w:rsid w:val="00B61255"/>
    <w:rsid w:val="00B61AB6"/>
    <w:rsid w:val="00B61B7E"/>
    <w:rsid w:val="00B62204"/>
    <w:rsid w:val="00B625ED"/>
    <w:rsid w:val="00B62F7B"/>
    <w:rsid w:val="00B6318E"/>
    <w:rsid w:val="00B6334F"/>
    <w:rsid w:val="00B636C1"/>
    <w:rsid w:val="00B638DD"/>
    <w:rsid w:val="00B63986"/>
    <w:rsid w:val="00B63B8A"/>
    <w:rsid w:val="00B64B62"/>
    <w:rsid w:val="00B64CF7"/>
    <w:rsid w:val="00B6517E"/>
    <w:rsid w:val="00B651B2"/>
    <w:rsid w:val="00B6590F"/>
    <w:rsid w:val="00B65926"/>
    <w:rsid w:val="00B65A3B"/>
    <w:rsid w:val="00B65B89"/>
    <w:rsid w:val="00B65C37"/>
    <w:rsid w:val="00B65E85"/>
    <w:rsid w:val="00B66518"/>
    <w:rsid w:val="00B667CA"/>
    <w:rsid w:val="00B66A5C"/>
    <w:rsid w:val="00B66DC9"/>
    <w:rsid w:val="00B671C8"/>
    <w:rsid w:val="00B671DB"/>
    <w:rsid w:val="00B67460"/>
    <w:rsid w:val="00B6755B"/>
    <w:rsid w:val="00B67656"/>
    <w:rsid w:val="00B67A03"/>
    <w:rsid w:val="00B67EEB"/>
    <w:rsid w:val="00B7017C"/>
    <w:rsid w:val="00B704FE"/>
    <w:rsid w:val="00B70640"/>
    <w:rsid w:val="00B70705"/>
    <w:rsid w:val="00B70766"/>
    <w:rsid w:val="00B70BA4"/>
    <w:rsid w:val="00B712A2"/>
    <w:rsid w:val="00B712EA"/>
    <w:rsid w:val="00B714DC"/>
    <w:rsid w:val="00B714DE"/>
    <w:rsid w:val="00B716BE"/>
    <w:rsid w:val="00B716C9"/>
    <w:rsid w:val="00B71753"/>
    <w:rsid w:val="00B717D6"/>
    <w:rsid w:val="00B718A1"/>
    <w:rsid w:val="00B71E1A"/>
    <w:rsid w:val="00B71E1B"/>
    <w:rsid w:val="00B7205F"/>
    <w:rsid w:val="00B720B4"/>
    <w:rsid w:val="00B7216A"/>
    <w:rsid w:val="00B7222C"/>
    <w:rsid w:val="00B728FA"/>
    <w:rsid w:val="00B72970"/>
    <w:rsid w:val="00B738DD"/>
    <w:rsid w:val="00B73AA8"/>
    <w:rsid w:val="00B73E49"/>
    <w:rsid w:val="00B73ED4"/>
    <w:rsid w:val="00B73F40"/>
    <w:rsid w:val="00B740D1"/>
    <w:rsid w:val="00B745AF"/>
    <w:rsid w:val="00B746B1"/>
    <w:rsid w:val="00B748AA"/>
    <w:rsid w:val="00B749EE"/>
    <w:rsid w:val="00B74E88"/>
    <w:rsid w:val="00B75436"/>
    <w:rsid w:val="00B75DB4"/>
    <w:rsid w:val="00B75E52"/>
    <w:rsid w:val="00B7617A"/>
    <w:rsid w:val="00B76252"/>
    <w:rsid w:val="00B7697B"/>
    <w:rsid w:val="00B76D75"/>
    <w:rsid w:val="00B76F40"/>
    <w:rsid w:val="00B771D0"/>
    <w:rsid w:val="00B7786B"/>
    <w:rsid w:val="00B808D0"/>
    <w:rsid w:val="00B8095E"/>
    <w:rsid w:val="00B80A89"/>
    <w:rsid w:val="00B80F4A"/>
    <w:rsid w:val="00B8114D"/>
    <w:rsid w:val="00B8145F"/>
    <w:rsid w:val="00B81570"/>
    <w:rsid w:val="00B8159D"/>
    <w:rsid w:val="00B81C1C"/>
    <w:rsid w:val="00B82715"/>
    <w:rsid w:val="00B82BCB"/>
    <w:rsid w:val="00B82BF5"/>
    <w:rsid w:val="00B82ED1"/>
    <w:rsid w:val="00B83173"/>
    <w:rsid w:val="00B831B3"/>
    <w:rsid w:val="00B842BC"/>
    <w:rsid w:val="00B84350"/>
    <w:rsid w:val="00B8463F"/>
    <w:rsid w:val="00B846B2"/>
    <w:rsid w:val="00B84725"/>
    <w:rsid w:val="00B84A06"/>
    <w:rsid w:val="00B84C24"/>
    <w:rsid w:val="00B84F1D"/>
    <w:rsid w:val="00B851EC"/>
    <w:rsid w:val="00B853E7"/>
    <w:rsid w:val="00B855A7"/>
    <w:rsid w:val="00B8569D"/>
    <w:rsid w:val="00B863B9"/>
    <w:rsid w:val="00B86513"/>
    <w:rsid w:val="00B86636"/>
    <w:rsid w:val="00B86B86"/>
    <w:rsid w:val="00B870CC"/>
    <w:rsid w:val="00B870D7"/>
    <w:rsid w:val="00B87175"/>
    <w:rsid w:val="00B87257"/>
    <w:rsid w:val="00B87382"/>
    <w:rsid w:val="00B879A8"/>
    <w:rsid w:val="00B87B72"/>
    <w:rsid w:val="00B87E36"/>
    <w:rsid w:val="00B87F38"/>
    <w:rsid w:val="00B904E7"/>
    <w:rsid w:val="00B90684"/>
    <w:rsid w:val="00B90A6D"/>
    <w:rsid w:val="00B90AA8"/>
    <w:rsid w:val="00B916A5"/>
    <w:rsid w:val="00B91B35"/>
    <w:rsid w:val="00B91C35"/>
    <w:rsid w:val="00B91D32"/>
    <w:rsid w:val="00B9204A"/>
    <w:rsid w:val="00B927CC"/>
    <w:rsid w:val="00B932DB"/>
    <w:rsid w:val="00B938AC"/>
    <w:rsid w:val="00B93FB0"/>
    <w:rsid w:val="00B94C4B"/>
    <w:rsid w:val="00B94F21"/>
    <w:rsid w:val="00B95B69"/>
    <w:rsid w:val="00B9676C"/>
    <w:rsid w:val="00B967EC"/>
    <w:rsid w:val="00B9688B"/>
    <w:rsid w:val="00B968A1"/>
    <w:rsid w:val="00B96C6E"/>
    <w:rsid w:val="00B96D41"/>
    <w:rsid w:val="00B970A3"/>
    <w:rsid w:val="00B971FD"/>
    <w:rsid w:val="00B97B5E"/>
    <w:rsid w:val="00B97EF1"/>
    <w:rsid w:val="00BA08DB"/>
    <w:rsid w:val="00BA0C77"/>
    <w:rsid w:val="00BA0D1E"/>
    <w:rsid w:val="00BA11C9"/>
    <w:rsid w:val="00BA1637"/>
    <w:rsid w:val="00BA22C9"/>
    <w:rsid w:val="00BA242A"/>
    <w:rsid w:val="00BA2452"/>
    <w:rsid w:val="00BA25E7"/>
    <w:rsid w:val="00BA2797"/>
    <w:rsid w:val="00BA2829"/>
    <w:rsid w:val="00BA28EB"/>
    <w:rsid w:val="00BA2BB7"/>
    <w:rsid w:val="00BA2BD6"/>
    <w:rsid w:val="00BA2E68"/>
    <w:rsid w:val="00BA2F91"/>
    <w:rsid w:val="00BA3018"/>
    <w:rsid w:val="00BA3426"/>
    <w:rsid w:val="00BA345C"/>
    <w:rsid w:val="00BA3DF4"/>
    <w:rsid w:val="00BA3E76"/>
    <w:rsid w:val="00BA3F7F"/>
    <w:rsid w:val="00BA44FC"/>
    <w:rsid w:val="00BA4649"/>
    <w:rsid w:val="00BA4D9A"/>
    <w:rsid w:val="00BA52D0"/>
    <w:rsid w:val="00BA5756"/>
    <w:rsid w:val="00BA5926"/>
    <w:rsid w:val="00BA592F"/>
    <w:rsid w:val="00BA59BE"/>
    <w:rsid w:val="00BA5AB5"/>
    <w:rsid w:val="00BA5BBF"/>
    <w:rsid w:val="00BA61EF"/>
    <w:rsid w:val="00BA62BF"/>
    <w:rsid w:val="00BA62E7"/>
    <w:rsid w:val="00BA6364"/>
    <w:rsid w:val="00BA6746"/>
    <w:rsid w:val="00BA6B62"/>
    <w:rsid w:val="00BA6E7B"/>
    <w:rsid w:val="00BA7517"/>
    <w:rsid w:val="00BA7B68"/>
    <w:rsid w:val="00BB000E"/>
    <w:rsid w:val="00BB0076"/>
    <w:rsid w:val="00BB00EF"/>
    <w:rsid w:val="00BB0341"/>
    <w:rsid w:val="00BB062A"/>
    <w:rsid w:val="00BB0654"/>
    <w:rsid w:val="00BB0774"/>
    <w:rsid w:val="00BB0E2C"/>
    <w:rsid w:val="00BB10AC"/>
    <w:rsid w:val="00BB10BB"/>
    <w:rsid w:val="00BB11E5"/>
    <w:rsid w:val="00BB1684"/>
    <w:rsid w:val="00BB195E"/>
    <w:rsid w:val="00BB19D3"/>
    <w:rsid w:val="00BB1C18"/>
    <w:rsid w:val="00BB1D33"/>
    <w:rsid w:val="00BB1F52"/>
    <w:rsid w:val="00BB2225"/>
    <w:rsid w:val="00BB2298"/>
    <w:rsid w:val="00BB24B7"/>
    <w:rsid w:val="00BB2711"/>
    <w:rsid w:val="00BB273F"/>
    <w:rsid w:val="00BB2C7E"/>
    <w:rsid w:val="00BB2DDE"/>
    <w:rsid w:val="00BB317A"/>
    <w:rsid w:val="00BB322F"/>
    <w:rsid w:val="00BB3CA7"/>
    <w:rsid w:val="00BB3FE2"/>
    <w:rsid w:val="00BB4086"/>
    <w:rsid w:val="00BB41A2"/>
    <w:rsid w:val="00BB466A"/>
    <w:rsid w:val="00BB4A95"/>
    <w:rsid w:val="00BB4B71"/>
    <w:rsid w:val="00BB4DF2"/>
    <w:rsid w:val="00BB4F5E"/>
    <w:rsid w:val="00BB5956"/>
    <w:rsid w:val="00BB5D5C"/>
    <w:rsid w:val="00BB6023"/>
    <w:rsid w:val="00BB62E5"/>
    <w:rsid w:val="00BB643F"/>
    <w:rsid w:val="00BB6443"/>
    <w:rsid w:val="00BB6AFB"/>
    <w:rsid w:val="00BB6E04"/>
    <w:rsid w:val="00BB6FED"/>
    <w:rsid w:val="00BB70D2"/>
    <w:rsid w:val="00BB7574"/>
    <w:rsid w:val="00BB76BE"/>
    <w:rsid w:val="00BB778C"/>
    <w:rsid w:val="00BB780C"/>
    <w:rsid w:val="00BB7BF7"/>
    <w:rsid w:val="00BB7D37"/>
    <w:rsid w:val="00BB7D45"/>
    <w:rsid w:val="00BB7DF1"/>
    <w:rsid w:val="00BC0077"/>
    <w:rsid w:val="00BC07C0"/>
    <w:rsid w:val="00BC07E4"/>
    <w:rsid w:val="00BC087C"/>
    <w:rsid w:val="00BC0B12"/>
    <w:rsid w:val="00BC0C51"/>
    <w:rsid w:val="00BC1020"/>
    <w:rsid w:val="00BC110C"/>
    <w:rsid w:val="00BC12C5"/>
    <w:rsid w:val="00BC14A2"/>
    <w:rsid w:val="00BC1AE2"/>
    <w:rsid w:val="00BC1CF8"/>
    <w:rsid w:val="00BC200B"/>
    <w:rsid w:val="00BC220A"/>
    <w:rsid w:val="00BC24B2"/>
    <w:rsid w:val="00BC2D62"/>
    <w:rsid w:val="00BC2E6E"/>
    <w:rsid w:val="00BC2ED6"/>
    <w:rsid w:val="00BC3015"/>
    <w:rsid w:val="00BC33FC"/>
    <w:rsid w:val="00BC38B9"/>
    <w:rsid w:val="00BC3DCC"/>
    <w:rsid w:val="00BC404F"/>
    <w:rsid w:val="00BC42D3"/>
    <w:rsid w:val="00BC457C"/>
    <w:rsid w:val="00BC4628"/>
    <w:rsid w:val="00BC48E7"/>
    <w:rsid w:val="00BC4991"/>
    <w:rsid w:val="00BC49A6"/>
    <w:rsid w:val="00BC4AD7"/>
    <w:rsid w:val="00BC4C31"/>
    <w:rsid w:val="00BC4EA5"/>
    <w:rsid w:val="00BC5433"/>
    <w:rsid w:val="00BC5460"/>
    <w:rsid w:val="00BC5D43"/>
    <w:rsid w:val="00BC5DE4"/>
    <w:rsid w:val="00BC605A"/>
    <w:rsid w:val="00BC6626"/>
    <w:rsid w:val="00BC69E6"/>
    <w:rsid w:val="00BC6D0B"/>
    <w:rsid w:val="00BC6E04"/>
    <w:rsid w:val="00BC6E49"/>
    <w:rsid w:val="00BC7341"/>
    <w:rsid w:val="00BC740B"/>
    <w:rsid w:val="00BC77DA"/>
    <w:rsid w:val="00BC7921"/>
    <w:rsid w:val="00BC7DD5"/>
    <w:rsid w:val="00BC7FDE"/>
    <w:rsid w:val="00BD0261"/>
    <w:rsid w:val="00BD0318"/>
    <w:rsid w:val="00BD0454"/>
    <w:rsid w:val="00BD0619"/>
    <w:rsid w:val="00BD089B"/>
    <w:rsid w:val="00BD0A11"/>
    <w:rsid w:val="00BD0A3E"/>
    <w:rsid w:val="00BD0C48"/>
    <w:rsid w:val="00BD12F8"/>
    <w:rsid w:val="00BD13EC"/>
    <w:rsid w:val="00BD1564"/>
    <w:rsid w:val="00BD15CE"/>
    <w:rsid w:val="00BD16A4"/>
    <w:rsid w:val="00BD1951"/>
    <w:rsid w:val="00BD1D2D"/>
    <w:rsid w:val="00BD20DB"/>
    <w:rsid w:val="00BD2152"/>
    <w:rsid w:val="00BD24DB"/>
    <w:rsid w:val="00BD2793"/>
    <w:rsid w:val="00BD2DBF"/>
    <w:rsid w:val="00BD2DF1"/>
    <w:rsid w:val="00BD3255"/>
    <w:rsid w:val="00BD3762"/>
    <w:rsid w:val="00BD39D8"/>
    <w:rsid w:val="00BD3BC9"/>
    <w:rsid w:val="00BD3C80"/>
    <w:rsid w:val="00BD3CD9"/>
    <w:rsid w:val="00BD3E3D"/>
    <w:rsid w:val="00BD3F9C"/>
    <w:rsid w:val="00BD4570"/>
    <w:rsid w:val="00BD45A7"/>
    <w:rsid w:val="00BD47E7"/>
    <w:rsid w:val="00BD47F8"/>
    <w:rsid w:val="00BD4853"/>
    <w:rsid w:val="00BD548B"/>
    <w:rsid w:val="00BD5894"/>
    <w:rsid w:val="00BD6136"/>
    <w:rsid w:val="00BD61E1"/>
    <w:rsid w:val="00BD620C"/>
    <w:rsid w:val="00BD6283"/>
    <w:rsid w:val="00BD64A7"/>
    <w:rsid w:val="00BD6790"/>
    <w:rsid w:val="00BD6881"/>
    <w:rsid w:val="00BD6A34"/>
    <w:rsid w:val="00BD6AA1"/>
    <w:rsid w:val="00BD7132"/>
    <w:rsid w:val="00BD744E"/>
    <w:rsid w:val="00BD773D"/>
    <w:rsid w:val="00BD7A95"/>
    <w:rsid w:val="00BD7B24"/>
    <w:rsid w:val="00BD7BAE"/>
    <w:rsid w:val="00BD7DCA"/>
    <w:rsid w:val="00BD7FDA"/>
    <w:rsid w:val="00BE0553"/>
    <w:rsid w:val="00BE0F23"/>
    <w:rsid w:val="00BE0FBB"/>
    <w:rsid w:val="00BE14C9"/>
    <w:rsid w:val="00BE1614"/>
    <w:rsid w:val="00BE1BC4"/>
    <w:rsid w:val="00BE2016"/>
    <w:rsid w:val="00BE2472"/>
    <w:rsid w:val="00BE27F1"/>
    <w:rsid w:val="00BE2828"/>
    <w:rsid w:val="00BE2851"/>
    <w:rsid w:val="00BE29B8"/>
    <w:rsid w:val="00BE31F3"/>
    <w:rsid w:val="00BE3351"/>
    <w:rsid w:val="00BE39C2"/>
    <w:rsid w:val="00BE3C99"/>
    <w:rsid w:val="00BE4244"/>
    <w:rsid w:val="00BE42D5"/>
    <w:rsid w:val="00BE4EA3"/>
    <w:rsid w:val="00BE53F9"/>
    <w:rsid w:val="00BE55EC"/>
    <w:rsid w:val="00BE5853"/>
    <w:rsid w:val="00BE5BA7"/>
    <w:rsid w:val="00BE5C12"/>
    <w:rsid w:val="00BE5D6D"/>
    <w:rsid w:val="00BE626C"/>
    <w:rsid w:val="00BE65B2"/>
    <w:rsid w:val="00BE6A47"/>
    <w:rsid w:val="00BE6FF6"/>
    <w:rsid w:val="00BE7088"/>
    <w:rsid w:val="00BE71FF"/>
    <w:rsid w:val="00BE775F"/>
    <w:rsid w:val="00BE78D0"/>
    <w:rsid w:val="00BE7C65"/>
    <w:rsid w:val="00BE7DA6"/>
    <w:rsid w:val="00BF0023"/>
    <w:rsid w:val="00BF0209"/>
    <w:rsid w:val="00BF021B"/>
    <w:rsid w:val="00BF032C"/>
    <w:rsid w:val="00BF03E1"/>
    <w:rsid w:val="00BF080B"/>
    <w:rsid w:val="00BF1116"/>
    <w:rsid w:val="00BF1DB6"/>
    <w:rsid w:val="00BF1EB0"/>
    <w:rsid w:val="00BF2073"/>
    <w:rsid w:val="00BF215F"/>
    <w:rsid w:val="00BF2233"/>
    <w:rsid w:val="00BF310E"/>
    <w:rsid w:val="00BF3235"/>
    <w:rsid w:val="00BF383D"/>
    <w:rsid w:val="00BF3852"/>
    <w:rsid w:val="00BF3B0F"/>
    <w:rsid w:val="00BF40E4"/>
    <w:rsid w:val="00BF42BF"/>
    <w:rsid w:val="00BF492C"/>
    <w:rsid w:val="00BF4B4D"/>
    <w:rsid w:val="00BF4DBE"/>
    <w:rsid w:val="00BF4E99"/>
    <w:rsid w:val="00BF5394"/>
    <w:rsid w:val="00BF5AFB"/>
    <w:rsid w:val="00BF5DD8"/>
    <w:rsid w:val="00BF5F69"/>
    <w:rsid w:val="00BF61A9"/>
    <w:rsid w:val="00BF630E"/>
    <w:rsid w:val="00BF6356"/>
    <w:rsid w:val="00BF6381"/>
    <w:rsid w:val="00BF652B"/>
    <w:rsid w:val="00BF65DC"/>
    <w:rsid w:val="00BF65E9"/>
    <w:rsid w:val="00BF669E"/>
    <w:rsid w:val="00BF7140"/>
    <w:rsid w:val="00BF7CF0"/>
    <w:rsid w:val="00C00096"/>
    <w:rsid w:val="00C0013E"/>
    <w:rsid w:val="00C0024E"/>
    <w:rsid w:val="00C002FE"/>
    <w:rsid w:val="00C00660"/>
    <w:rsid w:val="00C00774"/>
    <w:rsid w:val="00C008C7"/>
    <w:rsid w:val="00C009D8"/>
    <w:rsid w:val="00C00A0C"/>
    <w:rsid w:val="00C00BFC"/>
    <w:rsid w:val="00C00D1D"/>
    <w:rsid w:val="00C00D50"/>
    <w:rsid w:val="00C00FC3"/>
    <w:rsid w:val="00C01020"/>
    <w:rsid w:val="00C01440"/>
    <w:rsid w:val="00C0165E"/>
    <w:rsid w:val="00C01B22"/>
    <w:rsid w:val="00C01B75"/>
    <w:rsid w:val="00C01C49"/>
    <w:rsid w:val="00C0217E"/>
    <w:rsid w:val="00C02492"/>
    <w:rsid w:val="00C025D4"/>
    <w:rsid w:val="00C029EC"/>
    <w:rsid w:val="00C029EE"/>
    <w:rsid w:val="00C02D93"/>
    <w:rsid w:val="00C03230"/>
    <w:rsid w:val="00C035CA"/>
    <w:rsid w:val="00C03671"/>
    <w:rsid w:val="00C03A9E"/>
    <w:rsid w:val="00C04AE6"/>
    <w:rsid w:val="00C053F9"/>
    <w:rsid w:val="00C060D5"/>
    <w:rsid w:val="00C06201"/>
    <w:rsid w:val="00C06326"/>
    <w:rsid w:val="00C064F1"/>
    <w:rsid w:val="00C06968"/>
    <w:rsid w:val="00C06BAE"/>
    <w:rsid w:val="00C06C73"/>
    <w:rsid w:val="00C06EEF"/>
    <w:rsid w:val="00C07020"/>
    <w:rsid w:val="00C072D6"/>
    <w:rsid w:val="00C07310"/>
    <w:rsid w:val="00C07323"/>
    <w:rsid w:val="00C07459"/>
    <w:rsid w:val="00C0760C"/>
    <w:rsid w:val="00C0760F"/>
    <w:rsid w:val="00C077B5"/>
    <w:rsid w:val="00C07C1E"/>
    <w:rsid w:val="00C1036F"/>
    <w:rsid w:val="00C10C8D"/>
    <w:rsid w:val="00C11112"/>
    <w:rsid w:val="00C11230"/>
    <w:rsid w:val="00C11249"/>
    <w:rsid w:val="00C1125B"/>
    <w:rsid w:val="00C1166B"/>
    <w:rsid w:val="00C1181E"/>
    <w:rsid w:val="00C11F77"/>
    <w:rsid w:val="00C12097"/>
    <w:rsid w:val="00C120EC"/>
    <w:rsid w:val="00C127AF"/>
    <w:rsid w:val="00C128E2"/>
    <w:rsid w:val="00C12A51"/>
    <w:rsid w:val="00C13191"/>
    <w:rsid w:val="00C13377"/>
    <w:rsid w:val="00C1351E"/>
    <w:rsid w:val="00C1376E"/>
    <w:rsid w:val="00C14466"/>
    <w:rsid w:val="00C14840"/>
    <w:rsid w:val="00C14D76"/>
    <w:rsid w:val="00C14EE6"/>
    <w:rsid w:val="00C14F6D"/>
    <w:rsid w:val="00C15002"/>
    <w:rsid w:val="00C15353"/>
    <w:rsid w:val="00C16003"/>
    <w:rsid w:val="00C167FF"/>
    <w:rsid w:val="00C16C1C"/>
    <w:rsid w:val="00C1763C"/>
    <w:rsid w:val="00C17660"/>
    <w:rsid w:val="00C176AE"/>
    <w:rsid w:val="00C1772D"/>
    <w:rsid w:val="00C17D2B"/>
    <w:rsid w:val="00C20123"/>
    <w:rsid w:val="00C20736"/>
    <w:rsid w:val="00C212E8"/>
    <w:rsid w:val="00C21C59"/>
    <w:rsid w:val="00C21D18"/>
    <w:rsid w:val="00C22451"/>
    <w:rsid w:val="00C22881"/>
    <w:rsid w:val="00C22E19"/>
    <w:rsid w:val="00C23BCC"/>
    <w:rsid w:val="00C23E9C"/>
    <w:rsid w:val="00C23EE2"/>
    <w:rsid w:val="00C2428A"/>
    <w:rsid w:val="00C242AB"/>
    <w:rsid w:val="00C2449C"/>
    <w:rsid w:val="00C24670"/>
    <w:rsid w:val="00C24699"/>
    <w:rsid w:val="00C24769"/>
    <w:rsid w:val="00C24D14"/>
    <w:rsid w:val="00C24DFC"/>
    <w:rsid w:val="00C24E96"/>
    <w:rsid w:val="00C25695"/>
    <w:rsid w:val="00C26C1E"/>
    <w:rsid w:val="00C2727F"/>
    <w:rsid w:val="00C27C04"/>
    <w:rsid w:val="00C27FD5"/>
    <w:rsid w:val="00C3055A"/>
    <w:rsid w:val="00C305A7"/>
    <w:rsid w:val="00C30A4C"/>
    <w:rsid w:val="00C30E18"/>
    <w:rsid w:val="00C30ED5"/>
    <w:rsid w:val="00C30F77"/>
    <w:rsid w:val="00C3125D"/>
    <w:rsid w:val="00C31B4A"/>
    <w:rsid w:val="00C31B94"/>
    <w:rsid w:val="00C32038"/>
    <w:rsid w:val="00C32295"/>
    <w:rsid w:val="00C32885"/>
    <w:rsid w:val="00C32C95"/>
    <w:rsid w:val="00C33347"/>
    <w:rsid w:val="00C33962"/>
    <w:rsid w:val="00C33D1E"/>
    <w:rsid w:val="00C33F9E"/>
    <w:rsid w:val="00C344AB"/>
    <w:rsid w:val="00C3456F"/>
    <w:rsid w:val="00C34908"/>
    <w:rsid w:val="00C34D48"/>
    <w:rsid w:val="00C35151"/>
    <w:rsid w:val="00C3540D"/>
    <w:rsid w:val="00C35422"/>
    <w:rsid w:val="00C358C0"/>
    <w:rsid w:val="00C35A7E"/>
    <w:rsid w:val="00C35C21"/>
    <w:rsid w:val="00C36092"/>
    <w:rsid w:val="00C36185"/>
    <w:rsid w:val="00C36479"/>
    <w:rsid w:val="00C374C6"/>
    <w:rsid w:val="00C37A10"/>
    <w:rsid w:val="00C37F49"/>
    <w:rsid w:val="00C40818"/>
    <w:rsid w:val="00C40889"/>
    <w:rsid w:val="00C40926"/>
    <w:rsid w:val="00C40976"/>
    <w:rsid w:val="00C41115"/>
    <w:rsid w:val="00C415D7"/>
    <w:rsid w:val="00C4176A"/>
    <w:rsid w:val="00C41A56"/>
    <w:rsid w:val="00C41AE6"/>
    <w:rsid w:val="00C41B85"/>
    <w:rsid w:val="00C41F6C"/>
    <w:rsid w:val="00C42286"/>
    <w:rsid w:val="00C42B9C"/>
    <w:rsid w:val="00C42FED"/>
    <w:rsid w:val="00C43593"/>
    <w:rsid w:val="00C43B0E"/>
    <w:rsid w:val="00C43E6E"/>
    <w:rsid w:val="00C443FF"/>
    <w:rsid w:val="00C445F2"/>
    <w:rsid w:val="00C446CD"/>
    <w:rsid w:val="00C454BE"/>
    <w:rsid w:val="00C45505"/>
    <w:rsid w:val="00C45A8D"/>
    <w:rsid w:val="00C45AE5"/>
    <w:rsid w:val="00C45F65"/>
    <w:rsid w:val="00C45F7A"/>
    <w:rsid w:val="00C45FC1"/>
    <w:rsid w:val="00C45FF8"/>
    <w:rsid w:val="00C461D7"/>
    <w:rsid w:val="00C46393"/>
    <w:rsid w:val="00C4667A"/>
    <w:rsid w:val="00C4672C"/>
    <w:rsid w:val="00C46757"/>
    <w:rsid w:val="00C46B12"/>
    <w:rsid w:val="00C46B4D"/>
    <w:rsid w:val="00C46DC2"/>
    <w:rsid w:val="00C46E46"/>
    <w:rsid w:val="00C47AAA"/>
    <w:rsid w:val="00C47C08"/>
    <w:rsid w:val="00C47E6F"/>
    <w:rsid w:val="00C500DF"/>
    <w:rsid w:val="00C50147"/>
    <w:rsid w:val="00C502B7"/>
    <w:rsid w:val="00C505E9"/>
    <w:rsid w:val="00C50C75"/>
    <w:rsid w:val="00C50E49"/>
    <w:rsid w:val="00C517B5"/>
    <w:rsid w:val="00C51B4F"/>
    <w:rsid w:val="00C51EEC"/>
    <w:rsid w:val="00C51F73"/>
    <w:rsid w:val="00C52815"/>
    <w:rsid w:val="00C52907"/>
    <w:rsid w:val="00C52B57"/>
    <w:rsid w:val="00C52D10"/>
    <w:rsid w:val="00C52F62"/>
    <w:rsid w:val="00C530F9"/>
    <w:rsid w:val="00C53580"/>
    <w:rsid w:val="00C5394C"/>
    <w:rsid w:val="00C5450D"/>
    <w:rsid w:val="00C54608"/>
    <w:rsid w:val="00C549A6"/>
    <w:rsid w:val="00C54CAB"/>
    <w:rsid w:val="00C551DF"/>
    <w:rsid w:val="00C5549B"/>
    <w:rsid w:val="00C55531"/>
    <w:rsid w:val="00C55650"/>
    <w:rsid w:val="00C55ABD"/>
    <w:rsid w:val="00C5603D"/>
    <w:rsid w:val="00C5655C"/>
    <w:rsid w:val="00C56A4A"/>
    <w:rsid w:val="00C56B49"/>
    <w:rsid w:val="00C5703E"/>
    <w:rsid w:val="00C573DE"/>
    <w:rsid w:val="00C57526"/>
    <w:rsid w:val="00C601A6"/>
    <w:rsid w:val="00C603A4"/>
    <w:rsid w:val="00C603FE"/>
    <w:rsid w:val="00C6074F"/>
    <w:rsid w:val="00C607F1"/>
    <w:rsid w:val="00C609FC"/>
    <w:rsid w:val="00C617B5"/>
    <w:rsid w:val="00C61AD6"/>
    <w:rsid w:val="00C61BAE"/>
    <w:rsid w:val="00C61D69"/>
    <w:rsid w:val="00C6212B"/>
    <w:rsid w:val="00C62392"/>
    <w:rsid w:val="00C624A6"/>
    <w:rsid w:val="00C624D2"/>
    <w:rsid w:val="00C62576"/>
    <w:rsid w:val="00C62CCE"/>
    <w:rsid w:val="00C630CC"/>
    <w:rsid w:val="00C63387"/>
    <w:rsid w:val="00C634F0"/>
    <w:rsid w:val="00C638F6"/>
    <w:rsid w:val="00C63D0D"/>
    <w:rsid w:val="00C64304"/>
    <w:rsid w:val="00C6455E"/>
    <w:rsid w:val="00C648E9"/>
    <w:rsid w:val="00C64EB2"/>
    <w:rsid w:val="00C6537B"/>
    <w:rsid w:val="00C655D3"/>
    <w:rsid w:val="00C656C4"/>
    <w:rsid w:val="00C65C5C"/>
    <w:rsid w:val="00C65CED"/>
    <w:rsid w:val="00C65F59"/>
    <w:rsid w:val="00C66661"/>
    <w:rsid w:val="00C6690D"/>
    <w:rsid w:val="00C6694B"/>
    <w:rsid w:val="00C66AE3"/>
    <w:rsid w:val="00C66D0D"/>
    <w:rsid w:val="00C66F47"/>
    <w:rsid w:val="00C670A5"/>
    <w:rsid w:val="00C6718A"/>
    <w:rsid w:val="00C67721"/>
    <w:rsid w:val="00C67794"/>
    <w:rsid w:val="00C67B83"/>
    <w:rsid w:val="00C7020D"/>
    <w:rsid w:val="00C706DC"/>
    <w:rsid w:val="00C70B85"/>
    <w:rsid w:val="00C70FD4"/>
    <w:rsid w:val="00C710AA"/>
    <w:rsid w:val="00C7158C"/>
    <w:rsid w:val="00C718D7"/>
    <w:rsid w:val="00C71A09"/>
    <w:rsid w:val="00C71A21"/>
    <w:rsid w:val="00C71A5D"/>
    <w:rsid w:val="00C71A91"/>
    <w:rsid w:val="00C71EB5"/>
    <w:rsid w:val="00C72086"/>
    <w:rsid w:val="00C720D7"/>
    <w:rsid w:val="00C72462"/>
    <w:rsid w:val="00C7246F"/>
    <w:rsid w:val="00C72CE8"/>
    <w:rsid w:val="00C72DD4"/>
    <w:rsid w:val="00C73048"/>
    <w:rsid w:val="00C73058"/>
    <w:rsid w:val="00C7309F"/>
    <w:rsid w:val="00C7371E"/>
    <w:rsid w:val="00C738B4"/>
    <w:rsid w:val="00C7392E"/>
    <w:rsid w:val="00C73FAD"/>
    <w:rsid w:val="00C73FE9"/>
    <w:rsid w:val="00C73FF6"/>
    <w:rsid w:val="00C743AB"/>
    <w:rsid w:val="00C7466F"/>
    <w:rsid w:val="00C747DC"/>
    <w:rsid w:val="00C74A68"/>
    <w:rsid w:val="00C74F8B"/>
    <w:rsid w:val="00C750D2"/>
    <w:rsid w:val="00C75961"/>
    <w:rsid w:val="00C75A50"/>
    <w:rsid w:val="00C75C88"/>
    <w:rsid w:val="00C760E9"/>
    <w:rsid w:val="00C7651F"/>
    <w:rsid w:val="00C765B5"/>
    <w:rsid w:val="00C7679C"/>
    <w:rsid w:val="00C769E9"/>
    <w:rsid w:val="00C77102"/>
    <w:rsid w:val="00C77368"/>
    <w:rsid w:val="00C77505"/>
    <w:rsid w:val="00C779B9"/>
    <w:rsid w:val="00C77A91"/>
    <w:rsid w:val="00C77D31"/>
    <w:rsid w:val="00C80688"/>
    <w:rsid w:val="00C80BE1"/>
    <w:rsid w:val="00C81063"/>
    <w:rsid w:val="00C813A7"/>
    <w:rsid w:val="00C81EF6"/>
    <w:rsid w:val="00C81F2C"/>
    <w:rsid w:val="00C81FD5"/>
    <w:rsid w:val="00C820F9"/>
    <w:rsid w:val="00C8229F"/>
    <w:rsid w:val="00C82555"/>
    <w:rsid w:val="00C82778"/>
    <w:rsid w:val="00C82946"/>
    <w:rsid w:val="00C82AD5"/>
    <w:rsid w:val="00C82D48"/>
    <w:rsid w:val="00C82E54"/>
    <w:rsid w:val="00C8306F"/>
    <w:rsid w:val="00C837A7"/>
    <w:rsid w:val="00C8386F"/>
    <w:rsid w:val="00C83E6C"/>
    <w:rsid w:val="00C84074"/>
    <w:rsid w:val="00C8434E"/>
    <w:rsid w:val="00C8455B"/>
    <w:rsid w:val="00C84890"/>
    <w:rsid w:val="00C84B3D"/>
    <w:rsid w:val="00C84DCF"/>
    <w:rsid w:val="00C84F34"/>
    <w:rsid w:val="00C852AE"/>
    <w:rsid w:val="00C8533A"/>
    <w:rsid w:val="00C855AB"/>
    <w:rsid w:val="00C85FA9"/>
    <w:rsid w:val="00C862EA"/>
    <w:rsid w:val="00C8647B"/>
    <w:rsid w:val="00C8653C"/>
    <w:rsid w:val="00C86563"/>
    <w:rsid w:val="00C86812"/>
    <w:rsid w:val="00C86D0A"/>
    <w:rsid w:val="00C872DC"/>
    <w:rsid w:val="00C873EF"/>
    <w:rsid w:val="00C874A6"/>
    <w:rsid w:val="00C874C6"/>
    <w:rsid w:val="00C875E6"/>
    <w:rsid w:val="00C878BF"/>
    <w:rsid w:val="00C87CC7"/>
    <w:rsid w:val="00C90058"/>
    <w:rsid w:val="00C90095"/>
    <w:rsid w:val="00C90649"/>
    <w:rsid w:val="00C90710"/>
    <w:rsid w:val="00C911B2"/>
    <w:rsid w:val="00C913FA"/>
    <w:rsid w:val="00C9161B"/>
    <w:rsid w:val="00C91677"/>
    <w:rsid w:val="00C918A2"/>
    <w:rsid w:val="00C91A40"/>
    <w:rsid w:val="00C91C64"/>
    <w:rsid w:val="00C91CFE"/>
    <w:rsid w:val="00C91D6C"/>
    <w:rsid w:val="00C91EBF"/>
    <w:rsid w:val="00C91F0D"/>
    <w:rsid w:val="00C92070"/>
    <w:rsid w:val="00C920D4"/>
    <w:rsid w:val="00C921D2"/>
    <w:rsid w:val="00C924BD"/>
    <w:rsid w:val="00C924DB"/>
    <w:rsid w:val="00C92804"/>
    <w:rsid w:val="00C92A1D"/>
    <w:rsid w:val="00C92C44"/>
    <w:rsid w:val="00C92ED2"/>
    <w:rsid w:val="00C9303A"/>
    <w:rsid w:val="00C931B9"/>
    <w:rsid w:val="00C93209"/>
    <w:rsid w:val="00C93A09"/>
    <w:rsid w:val="00C93AEC"/>
    <w:rsid w:val="00C93C91"/>
    <w:rsid w:val="00C93F0D"/>
    <w:rsid w:val="00C93F88"/>
    <w:rsid w:val="00C94050"/>
    <w:rsid w:val="00C941DC"/>
    <w:rsid w:val="00C94544"/>
    <w:rsid w:val="00C945BE"/>
    <w:rsid w:val="00C94BEC"/>
    <w:rsid w:val="00C9516A"/>
    <w:rsid w:val="00C953A6"/>
    <w:rsid w:val="00C95402"/>
    <w:rsid w:val="00C95660"/>
    <w:rsid w:val="00C95753"/>
    <w:rsid w:val="00C95B36"/>
    <w:rsid w:val="00C95F38"/>
    <w:rsid w:val="00C96104"/>
    <w:rsid w:val="00C96120"/>
    <w:rsid w:val="00C96152"/>
    <w:rsid w:val="00C9626A"/>
    <w:rsid w:val="00C96C94"/>
    <w:rsid w:val="00C9714F"/>
    <w:rsid w:val="00C97309"/>
    <w:rsid w:val="00C973EC"/>
    <w:rsid w:val="00C97AB3"/>
    <w:rsid w:val="00C97BE0"/>
    <w:rsid w:val="00C97C45"/>
    <w:rsid w:val="00C97F7B"/>
    <w:rsid w:val="00CA0085"/>
    <w:rsid w:val="00CA00DB"/>
    <w:rsid w:val="00CA01BA"/>
    <w:rsid w:val="00CA0228"/>
    <w:rsid w:val="00CA024A"/>
    <w:rsid w:val="00CA024F"/>
    <w:rsid w:val="00CA03A4"/>
    <w:rsid w:val="00CA06E4"/>
    <w:rsid w:val="00CA08FB"/>
    <w:rsid w:val="00CA0D52"/>
    <w:rsid w:val="00CA0ED8"/>
    <w:rsid w:val="00CA0F6B"/>
    <w:rsid w:val="00CA108F"/>
    <w:rsid w:val="00CA19B6"/>
    <w:rsid w:val="00CA1D77"/>
    <w:rsid w:val="00CA1F56"/>
    <w:rsid w:val="00CA2193"/>
    <w:rsid w:val="00CA2323"/>
    <w:rsid w:val="00CA2433"/>
    <w:rsid w:val="00CA270C"/>
    <w:rsid w:val="00CA27DC"/>
    <w:rsid w:val="00CA284A"/>
    <w:rsid w:val="00CA31DC"/>
    <w:rsid w:val="00CA348F"/>
    <w:rsid w:val="00CA35B5"/>
    <w:rsid w:val="00CA3D68"/>
    <w:rsid w:val="00CA3E66"/>
    <w:rsid w:val="00CA40E7"/>
    <w:rsid w:val="00CA40FD"/>
    <w:rsid w:val="00CA4217"/>
    <w:rsid w:val="00CA4354"/>
    <w:rsid w:val="00CA4434"/>
    <w:rsid w:val="00CA4760"/>
    <w:rsid w:val="00CA493B"/>
    <w:rsid w:val="00CA496A"/>
    <w:rsid w:val="00CA5137"/>
    <w:rsid w:val="00CA53D1"/>
    <w:rsid w:val="00CA59BB"/>
    <w:rsid w:val="00CA5AA1"/>
    <w:rsid w:val="00CA6150"/>
    <w:rsid w:val="00CA62C2"/>
    <w:rsid w:val="00CA6ED4"/>
    <w:rsid w:val="00CA734B"/>
    <w:rsid w:val="00CA771A"/>
    <w:rsid w:val="00CA780B"/>
    <w:rsid w:val="00CB0098"/>
    <w:rsid w:val="00CB0440"/>
    <w:rsid w:val="00CB049D"/>
    <w:rsid w:val="00CB0714"/>
    <w:rsid w:val="00CB08EF"/>
    <w:rsid w:val="00CB0D08"/>
    <w:rsid w:val="00CB1100"/>
    <w:rsid w:val="00CB13D9"/>
    <w:rsid w:val="00CB16E3"/>
    <w:rsid w:val="00CB19E1"/>
    <w:rsid w:val="00CB1ED4"/>
    <w:rsid w:val="00CB1F59"/>
    <w:rsid w:val="00CB1FEE"/>
    <w:rsid w:val="00CB204A"/>
    <w:rsid w:val="00CB21EA"/>
    <w:rsid w:val="00CB2325"/>
    <w:rsid w:val="00CB2392"/>
    <w:rsid w:val="00CB248D"/>
    <w:rsid w:val="00CB280D"/>
    <w:rsid w:val="00CB2A6F"/>
    <w:rsid w:val="00CB2B98"/>
    <w:rsid w:val="00CB31E6"/>
    <w:rsid w:val="00CB337A"/>
    <w:rsid w:val="00CB3663"/>
    <w:rsid w:val="00CB3739"/>
    <w:rsid w:val="00CB37DC"/>
    <w:rsid w:val="00CB3CC1"/>
    <w:rsid w:val="00CB3E53"/>
    <w:rsid w:val="00CB40EE"/>
    <w:rsid w:val="00CB4596"/>
    <w:rsid w:val="00CB4B86"/>
    <w:rsid w:val="00CB4C61"/>
    <w:rsid w:val="00CB4E15"/>
    <w:rsid w:val="00CB545C"/>
    <w:rsid w:val="00CB554D"/>
    <w:rsid w:val="00CB564C"/>
    <w:rsid w:val="00CB5662"/>
    <w:rsid w:val="00CB5698"/>
    <w:rsid w:val="00CB5932"/>
    <w:rsid w:val="00CB59E9"/>
    <w:rsid w:val="00CB5E50"/>
    <w:rsid w:val="00CB5EA4"/>
    <w:rsid w:val="00CB616C"/>
    <w:rsid w:val="00CB633C"/>
    <w:rsid w:val="00CB64F2"/>
    <w:rsid w:val="00CB6725"/>
    <w:rsid w:val="00CB695F"/>
    <w:rsid w:val="00CB6B6C"/>
    <w:rsid w:val="00CB6CB5"/>
    <w:rsid w:val="00CB6F53"/>
    <w:rsid w:val="00CB7573"/>
    <w:rsid w:val="00CB7819"/>
    <w:rsid w:val="00CB79EB"/>
    <w:rsid w:val="00CB7DC1"/>
    <w:rsid w:val="00CC0248"/>
    <w:rsid w:val="00CC09C0"/>
    <w:rsid w:val="00CC0E8A"/>
    <w:rsid w:val="00CC0F35"/>
    <w:rsid w:val="00CC1260"/>
    <w:rsid w:val="00CC1297"/>
    <w:rsid w:val="00CC1D3E"/>
    <w:rsid w:val="00CC1E79"/>
    <w:rsid w:val="00CC1EFB"/>
    <w:rsid w:val="00CC1F8E"/>
    <w:rsid w:val="00CC20B3"/>
    <w:rsid w:val="00CC2150"/>
    <w:rsid w:val="00CC2454"/>
    <w:rsid w:val="00CC25B0"/>
    <w:rsid w:val="00CC29FD"/>
    <w:rsid w:val="00CC2A30"/>
    <w:rsid w:val="00CC2AEE"/>
    <w:rsid w:val="00CC2F13"/>
    <w:rsid w:val="00CC3023"/>
    <w:rsid w:val="00CC30CB"/>
    <w:rsid w:val="00CC32C9"/>
    <w:rsid w:val="00CC3443"/>
    <w:rsid w:val="00CC3464"/>
    <w:rsid w:val="00CC3585"/>
    <w:rsid w:val="00CC3913"/>
    <w:rsid w:val="00CC4198"/>
    <w:rsid w:val="00CC450E"/>
    <w:rsid w:val="00CC4599"/>
    <w:rsid w:val="00CC4630"/>
    <w:rsid w:val="00CC4741"/>
    <w:rsid w:val="00CC4B04"/>
    <w:rsid w:val="00CC50ED"/>
    <w:rsid w:val="00CC51C0"/>
    <w:rsid w:val="00CC5673"/>
    <w:rsid w:val="00CC5952"/>
    <w:rsid w:val="00CC5985"/>
    <w:rsid w:val="00CC5E8B"/>
    <w:rsid w:val="00CC61F2"/>
    <w:rsid w:val="00CC63F7"/>
    <w:rsid w:val="00CC7023"/>
    <w:rsid w:val="00CC75D8"/>
    <w:rsid w:val="00CC7A70"/>
    <w:rsid w:val="00CD02F0"/>
    <w:rsid w:val="00CD032C"/>
    <w:rsid w:val="00CD0373"/>
    <w:rsid w:val="00CD0BDB"/>
    <w:rsid w:val="00CD146B"/>
    <w:rsid w:val="00CD1B5C"/>
    <w:rsid w:val="00CD1F01"/>
    <w:rsid w:val="00CD1F65"/>
    <w:rsid w:val="00CD2057"/>
    <w:rsid w:val="00CD2261"/>
    <w:rsid w:val="00CD2274"/>
    <w:rsid w:val="00CD254B"/>
    <w:rsid w:val="00CD2698"/>
    <w:rsid w:val="00CD284E"/>
    <w:rsid w:val="00CD28FD"/>
    <w:rsid w:val="00CD2F87"/>
    <w:rsid w:val="00CD30C3"/>
    <w:rsid w:val="00CD3401"/>
    <w:rsid w:val="00CD3487"/>
    <w:rsid w:val="00CD370E"/>
    <w:rsid w:val="00CD37FC"/>
    <w:rsid w:val="00CD3841"/>
    <w:rsid w:val="00CD38AB"/>
    <w:rsid w:val="00CD39B4"/>
    <w:rsid w:val="00CD3E01"/>
    <w:rsid w:val="00CD440B"/>
    <w:rsid w:val="00CD4657"/>
    <w:rsid w:val="00CD4768"/>
    <w:rsid w:val="00CD4A21"/>
    <w:rsid w:val="00CD4C86"/>
    <w:rsid w:val="00CD4D13"/>
    <w:rsid w:val="00CD4D31"/>
    <w:rsid w:val="00CD4E78"/>
    <w:rsid w:val="00CD4EA4"/>
    <w:rsid w:val="00CD5059"/>
    <w:rsid w:val="00CD5158"/>
    <w:rsid w:val="00CD5569"/>
    <w:rsid w:val="00CD5C45"/>
    <w:rsid w:val="00CD5D29"/>
    <w:rsid w:val="00CD60D4"/>
    <w:rsid w:val="00CD6528"/>
    <w:rsid w:val="00CD6561"/>
    <w:rsid w:val="00CD6AAA"/>
    <w:rsid w:val="00CD6D80"/>
    <w:rsid w:val="00CD6F5A"/>
    <w:rsid w:val="00CD7155"/>
    <w:rsid w:val="00CD74A5"/>
    <w:rsid w:val="00CD7AB7"/>
    <w:rsid w:val="00CE021E"/>
    <w:rsid w:val="00CE0569"/>
    <w:rsid w:val="00CE0638"/>
    <w:rsid w:val="00CE0850"/>
    <w:rsid w:val="00CE0920"/>
    <w:rsid w:val="00CE0A1F"/>
    <w:rsid w:val="00CE0B77"/>
    <w:rsid w:val="00CE10BB"/>
    <w:rsid w:val="00CE1336"/>
    <w:rsid w:val="00CE1391"/>
    <w:rsid w:val="00CE177A"/>
    <w:rsid w:val="00CE1CBA"/>
    <w:rsid w:val="00CE1D38"/>
    <w:rsid w:val="00CE1F7A"/>
    <w:rsid w:val="00CE2308"/>
    <w:rsid w:val="00CE236E"/>
    <w:rsid w:val="00CE23B2"/>
    <w:rsid w:val="00CE2580"/>
    <w:rsid w:val="00CE264C"/>
    <w:rsid w:val="00CE2DE1"/>
    <w:rsid w:val="00CE3329"/>
    <w:rsid w:val="00CE3397"/>
    <w:rsid w:val="00CE358B"/>
    <w:rsid w:val="00CE3B6E"/>
    <w:rsid w:val="00CE3BCE"/>
    <w:rsid w:val="00CE3BF2"/>
    <w:rsid w:val="00CE3EBB"/>
    <w:rsid w:val="00CE41EF"/>
    <w:rsid w:val="00CE45A4"/>
    <w:rsid w:val="00CE4698"/>
    <w:rsid w:val="00CE4752"/>
    <w:rsid w:val="00CE4A1A"/>
    <w:rsid w:val="00CE4D96"/>
    <w:rsid w:val="00CE5013"/>
    <w:rsid w:val="00CE50CE"/>
    <w:rsid w:val="00CE5170"/>
    <w:rsid w:val="00CE5322"/>
    <w:rsid w:val="00CE54F0"/>
    <w:rsid w:val="00CE582B"/>
    <w:rsid w:val="00CE5838"/>
    <w:rsid w:val="00CE5A85"/>
    <w:rsid w:val="00CE5C69"/>
    <w:rsid w:val="00CE5C84"/>
    <w:rsid w:val="00CE6024"/>
    <w:rsid w:val="00CE6347"/>
    <w:rsid w:val="00CE6469"/>
    <w:rsid w:val="00CE6944"/>
    <w:rsid w:val="00CE69FA"/>
    <w:rsid w:val="00CE6CB0"/>
    <w:rsid w:val="00CE7004"/>
    <w:rsid w:val="00CE733B"/>
    <w:rsid w:val="00CE73E8"/>
    <w:rsid w:val="00CE7487"/>
    <w:rsid w:val="00CE7ABB"/>
    <w:rsid w:val="00CE7B2E"/>
    <w:rsid w:val="00CE7D01"/>
    <w:rsid w:val="00CF059C"/>
    <w:rsid w:val="00CF0774"/>
    <w:rsid w:val="00CF07ED"/>
    <w:rsid w:val="00CF0A37"/>
    <w:rsid w:val="00CF0AE6"/>
    <w:rsid w:val="00CF107C"/>
    <w:rsid w:val="00CF13B8"/>
    <w:rsid w:val="00CF1DFE"/>
    <w:rsid w:val="00CF2091"/>
    <w:rsid w:val="00CF2244"/>
    <w:rsid w:val="00CF26F6"/>
    <w:rsid w:val="00CF2A60"/>
    <w:rsid w:val="00CF2D8B"/>
    <w:rsid w:val="00CF2E73"/>
    <w:rsid w:val="00CF2E80"/>
    <w:rsid w:val="00CF313A"/>
    <w:rsid w:val="00CF3239"/>
    <w:rsid w:val="00CF3243"/>
    <w:rsid w:val="00CF3A08"/>
    <w:rsid w:val="00CF3AD6"/>
    <w:rsid w:val="00CF3D2A"/>
    <w:rsid w:val="00CF40D5"/>
    <w:rsid w:val="00CF41C5"/>
    <w:rsid w:val="00CF46FD"/>
    <w:rsid w:val="00CF4781"/>
    <w:rsid w:val="00CF4797"/>
    <w:rsid w:val="00CF4C3F"/>
    <w:rsid w:val="00CF4E25"/>
    <w:rsid w:val="00CF4F29"/>
    <w:rsid w:val="00CF4FEA"/>
    <w:rsid w:val="00CF51EE"/>
    <w:rsid w:val="00CF577E"/>
    <w:rsid w:val="00CF5AF3"/>
    <w:rsid w:val="00CF5F6D"/>
    <w:rsid w:val="00CF61EB"/>
    <w:rsid w:val="00CF65A5"/>
    <w:rsid w:val="00CF686F"/>
    <w:rsid w:val="00CF704D"/>
    <w:rsid w:val="00CF708D"/>
    <w:rsid w:val="00CF7130"/>
    <w:rsid w:val="00CF7398"/>
    <w:rsid w:val="00CF7612"/>
    <w:rsid w:val="00CF76D5"/>
    <w:rsid w:val="00CF77CD"/>
    <w:rsid w:val="00CF78EF"/>
    <w:rsid w:val="00CF78F4"/>
    <w:rsid w:val="00D001BF"/>
    <w:rsid w:val="00D00659"/>
    <w:rsid w:val="00D00739"/>
    <w:rsid w:val="00D0080A"/>
    <w:rsid w:val="00D00AD9"/>
    <w:rsid w:val="00D00EF1"/>
    <w:rsid w:val="00D011F4"/>
    <w:rsid w:val="00D01681"/>
    <w:rsid w:val="00D01C57"/>
    <w:rsid w:val="00D0206E"/>
    <w:rsid w:val="00D0226F"/>
    <w:rsid w:val="00D02275"/>
    <w:rsid w:val="00D0244F"/>
    <w:rsid w:val="00D02677"/>
    <w:rsid w:val="00D027D6"/>
    <w:rsid w:val="00D0297A"/>
    <w:rsid w:val="00D029C9"/>
    <w:rsid w:val="00D02DF9"/>
    <w:rsid w:val="00D02FFA"/>
    <w:rsid w:val="00D0317C"/>
    <w:rsid w:val="00D03189"/>
    <w:rsid w:val="00D0331F"/>
    <w:rsid w:val="00D03545"/>
    <w:rsid w:val="00D03668"/>
    <w:rsid w:val="00D04115"/>
    <w:rsid w:val="00D0415E"/>
    <w:rsid w:val="00D0436E"/>
    <w:rsid w:val="00D04500"/>
    <w:rsid w:val="00D0455D"/>
    <w:rsid w:val="00D04C62"/>
    <w:rsid w:val="00D04FEA"/>
    <w:rsid w:val="00D05029"/>
    <w:rsid w:val="00D05313"/>
    <w:rsid w:val="00D05471"/>
    <w:rsid w:val="00D0557E"/>
    <w:rsid w:val="00D05C4C"/>
    <w:rsid w:val="00D05DBB"/>
    <w:rsid w:val="00D05DD3"/>
    <w:rsid w:val="00D062F4"/>
    <w:rsid w:val="00D064A9"/>
    <w:rsid w:val="00D0665A"/>
    <w:rsid w:val="00D067F3"/>
    <w:rsid w:val="00D06D25"/>
    <w:rsid w:val="00D06E4C"/>
    <w:rsid w:val="00D06F43"/>
    <w:rsid w:val="00D07021"/>
    <w:rsid w:val="00D07040"/>
    <w:rsid w:val="00D074C6"/>
    <w:rsid w:val="00D07520"/>
    <w:rsid w:val="00D075A3"/>
    <w:rsid w:val="00D07DA6"/>
    <w:rsid w:val="00D10177"/>
    <w:rsid w:val="00D1018D"/>
    <w:rsid w:val="00D104D6"/>
    <w:rsid w:val="00D10651"/>
    <w:rsid w:val="00D109D4"/>
    <w:rsid w:val="00D10A28"/>
    <w:rsid w:val="00D10ABF"/>
    <w:rsid w:val="00D10E5D"/>
    <w:rsid w:val="00D11015"/>
    <w:rsid w:val="00D11119"/>
    <w:rsid w:val="00D112B0"/>
    <w:rsid w:val="00D116B8"/>
    <w:rsid w:val="00D11C4C"/>
    <w:rsid w:val="00D11C7A"/>
    <w:rsid w:val="00D11F27"/>
    <w:rsid w:val="00D126FC"/>
    <w:rsid w:val="00D1274F"/>
    <w:rsid w:val="00D1278A"/>
    <w:rsid w:val="00D1299D"/>
    <w:rsid w:val="00D12AB1"/>
    <w:rsid w:val="00D12BB0"/>
    <w:rsid w:val="00D12E9F"/>
    <w:rsid w:val="00D12F86"/>
    <w:rsid w:val="00D13189"/>
    <w:rsid w:val="00D13626"/>
    <w:rsid w:val="00D13B8C"/>
    <w:rsid w:val="00D13EDE"/>
    <w:rsid w:val="00D13FBF"/>
    <w:rsid w:val="00D14777"/>
    <w:rsid w:val="00D147A2"/>
    <w:rsid w:val="00D14ADE"/>
    <w:rsid w:val="00D15144"/>
    <w:rsid w:val="00D15157"/>
    <w:rsid w:val="00D1569F"/>
    <w:rsid w:val="00D156DC"/>
    <w:rsid w:val="00D15727"/>
    <w:rsid w:val="00D158A1"/>
    <w:rsid w:val="00D15B45"/>
    <w:rsid w:val="00D15B8D"/>
    <w:rsid w:val="00D15E27"/>
    <w:rsid w:val="00D15E83"/>
    <w:rsid w:val="00D161AA"/>
    <w:rsid w:val="00D16370"/>
    <w:rsid w:val="00D163E3"/>
    <w:rsid w:val="00D164A7"/>
    <w:rsid w:val="00D16508"/>
    <w:rsid w:val="00D165BA"/>
    <w:rsid w:val="00D165D6"/>
    <w:rsid w:val="00D166FC"/>
    <w:rsid w:val="00D16A20"/>
    <w:rsid w:val="00D16BDF"/>
    <w:rsid w:val="00D17024"/>
    <w:rsid w:val="00D171AA"/>
    <w:rsid w:val="00D1740F"/>
    <w:rsid w:val="00D17A6F"/>
    <w:rsid w:val="00D17E60"/>
    <w:rsid w:val="00D17FF1"/>
    <w:rsid w:val="00D20B27"/>
    <w:rsid w:val="00D21151"/>
    <w:rsid w:val="00D2129B"/>
    <w:rsid w:val="00D212F6"/>
    <w:rsid w:val="00D2130F"/>
    <w:rsid w:val="00D21458"/>
    <w:rsid w:val="00D2146F"/>
    <w:rsid w:val="00D215A7"/>
    <w:rsid w:val="00D2182A"/>
    <w:rsid w:val="00D21950"/>
    <w:rsid w:val="00D21982"/>
    <w:rsid w:val="00D21B9A"/>
    <w:rsid w:val="00D21DF9"/>
    <w:rsid w:val="00D21E7C"/>
    <w:rsid w:val="00D21F99"/>
    <w:rsid w:val="00D2203B"/>
    <w:rsid w:val="00D22411"/>
    <w:rsid w:val="00D22B98"/>
    <w:rsid w:val="00D22C50"/>
    <w:rsid w:val="00D22F4C"/>
    <w:rsid w:val="00D22F58"/>
    <w:rsid w:val="00D23314"/>
    <w:rsid w:val="00D23332"/>
    <w:rsid w:val="00D233CB"/>
    <w:rsid w:val="00D2386D"/>
    <w:rsid w:val="00D23C70"/>
    <w:rsid w:val="00D23CCA"/>
    <w:rsid w:val="00D2468C"/>
    <w:rsid w:val="00D24D50"/>
    <w:rsid w:val="00D24F06"/>
    <w:rsid w:val="00D25065"/>
    <w:rsid w:val="00D2509E"/>
    <w:rsid w:val="00D25289"/>
    <w:rsid w:val="00D254D6"/>
    <w:rsid w:val="00D25A50"/>
    <w:rsid w:val="00D25CB2"/>
    <w:rsid w:val="00D25CCD"/>
    <w:rsid w:val="00D25D8D"/>
    <w:rsid w:val="00D25E74"/>
    <w:rsid w:val="00D25FA6"/>
    <w:rsid w:val="00D26110"/>
    <w:rsid w:val="00D263F2"/>
    <w:rsid w:val="00D265A2"/>
    <w:rsid w:val="00D265F3"/>
    <w:rsid w:val="00D267A0"/>
    <w:rsid w:val="00D26EE6"/>
    <w:rsid w:val="00D26F38"/>
    <w:rsid w:val="00D27136"/>
    <w:rsid w:val="00D271C2"/>
    <w:rsid w:val="00D2744D"/>
    <w:rsid w:val="00D300C2"/>
    <w:rsid w:val="00D30487"/>
    <w:rsid w:val="00D3048B"/>
    <w:rsid w:val="00D3056E"/>
    <w:rsid w:val="00D30891"/>
    <w:rsid w:val="00D309E5"/>
    <w:rsid w:val="00D30F30"/>
    <w:rsid w:val="00D30F7B"/>
    <w:rsid w:val="00D310B9"/>
    <w:rsid w:val="00D3113E"/>
    <w:rsid w:val="00D312A3"/>
    <w:rsid w:val="00D315AB"/>
    <w:rsid w:val="00D31790"/>
    <w:rsid w:val="00D3199D"/>
    <w:rsid w:val="00D31E8F"/>
    <w:rsid w:val="00D3207E"/>
    <w:rsid w:val="00D321DB"/>
    <w:rsid w:val="00D323A1"/>
    <w:rsid w:val="00D3240E"/>
    <w:rsid w:val="00D32715"/>
    <w:rsid w:val="00D3288F"/>
    <w:rsid w:val="00D328C6"/>
    <w:rsid w:val="00D32A57"/>
    <w:rsid w:val="00D32EA8"/>
    <w:rsid w:val="00D3300B"/>
    <w:rsid w:val="00D33136"/>
    <w:rsid w:val="00D333EA"/>
    <w:rsid w:val="00D3361D"/>
    <w:rsid w:val="00D33815"/>
    <w:rsid w:val="00D33F15"/>
    <w:rsid w:val="00D33F2E"/>
    <w:rsid w:val="00D34356"/>
    <w:rsid w:val="00D3448A"/>
    <w:rsid w:val="00D344EA"/>
    <w:rsid w:val="00D3497E"/>
    <w:rsid w:val="00D34B0D"/>
    <w:rsid w:val="00D34E04"/>
    <w:rsid w:val="00D34FF2"/>
    <w:rsid w:val="00D351C0"/>
    <w:rsid w:val="00D35638"/>
    <w:rsid w:val="00D35C96"/>
    <w:rsid w:val="00D35E10"/>
    <w:rsid w:val="00D361A3"/>
    <w:rsid w:val="00D365B6"/>
    <w:rsid w:val="00D36767"/>
    <w:rsid w:val="00D36BCE"/>
    <w:rsid w:val="00D36EC4"/>
    <w:rsid w:val="00D37085"/>
    <w:rsid w:val="00D37347"/>
    <w:rsid w:val="00D37580"/>
    <w:rsid w:val="00D375CC"/>
    <w:rsid w:val="00D37984"/>
    <w:rsid w:val="00D37A5F"/>
    <w:rsid w:val="00D37C8B"/>
    <w:rsid w:val="00D37E36"/>
    <w:rsid w:val="00D37EC4"/>
    <w:rsid w:val="00D37FB1"/>
    <w:rsid w:val="00D4041F"/>
    <w:rsid w:val="00D4064C"/>
    <w:rsid w:val="00D40660"/>
    <w:rsid w:val="00D409D1"/>
    <w:rsid w:val="00D40CB0"/>
    <w:rsid w:val="00D40D16"/>
    <w:rsid w:val="00D40ED5"/>
    <w:rsid w:val="00D40F1F"/>
    <w:rsid w:val="00D410DA"/>
    <w:rsid w:val="00D410EB"/>
    <w:rsid w:val="00D4115C"/>
    <w:rsid w:val="00D413F2"/>
    <w:rsid w:val="00D41561"/>
    <w:rsid w:val="00D41697"/>
    <w:rsid w:val="00D41786"/>
    <w:rsid w:val="00D41AD3"/>
    <w:rsid w:val="00D42074"/>
    <w:rsid w:val="00D420E7"/>
    <w:rsid w:val="00D4221A"/>
    <w:rsid w:val="00D42458"/>
    <w:rsid w:val="00D42698"/>
    <w:rsid w:val="00D4281E"/>
    <w:rsid w:val="00D43164"/>
    <w:rsid w:val="00D4340D"/>
    <w:rsid w:val="00D43477"/>
    <w:rsid w:val="00D436F9"/>
    <w:rsid w:val="00D437D5"/>
    <w:rsid w:val="00D4388D"/>
    <w:rsid w:val="00D438C1"/>
    <w:rsid w:val="00D43970"/>
    <w:rsid w:val="00D43C52"/>
    <w:rsid w:val="00D43C79"/>
    <w:rsid w:val="00D441F2"/>
    <w:rsid w:val="00D44ACB"/>
    <w:rsid w:val="00D44BBE"/>
    <w:rsid w:val="00D44D49"/>
    <w:rsid w:val="00D44E92"/>
    <w:rsid w:val="00D451C6"/>
    <w:rsid w:val="00D4528F"/>
    <w:rsid w:val="00D453CD"/>
    <w:rsid w:val="00D4579C"/>
    <w:rsid w:val="00D45EBB"/>
    <w:rsid w:val="00D461B0"/>
    <w:rsid w:val="00D4625C"/>
    <w:rsid w:val="00D46717"/>
    <w:rsid w:val="00D467C5"/>
    <w:rsid w:val="00D4681F"/>
    <w:rsid w:val="00D46A3E"/>
    <w:rsid w:val="00D46C58"/>
    <w:rsid w:val="00D46CA5"/>
    <w:rsid w:val="00D470A7"/>
    <w:rsid w:val="00D4723E"/>
    <w:rsid w:val="00D472A5"/>
    <w:rsid w:val="00D472E0"/>
    <w:rsid w:val="00D474D9"/>
    <w:rsid w:val="00D47FE4"/>
    <w:rsid w:val="00D50C0E"/>
    <w:rsid w:val="00D50C4A"/>
    <w:rsid w:val="00D50D09"/>
    <w:rsid w:val="00D50E3F"/>
    <w:rsid w:val="00D50F23"/>
    <w:rsid w:val="00D513A3"/>
    <w:rsid w:val="00D514F0"/>
    <w:rsid w:val="00D5153F"/>
    <w:rsid w:val="00D5163A"/>
    <w:rsid w:val="00D51912"/>
    <w:rsid w:val="00D51B96"/>
    <w:rsid w:val="00D51CA3"/>
    <w:rsid w:val="00D51D0B"/>
    <w:rsid w:val="00D520A2"/>
    <w:rsid w:val="00D52225"/>
    <w:rsid w:val="00D52245"/>
    <w:rsid w:val="00D5239E"/>
    <w:rsid w:val="00D524F4"/>
    <w:rsid w:val="00D52547"/>
    <w:rsid w:val="00D5289F"/>
    <w:rsid w:val="00D52BB3"/>
    <w:rsid w:val="00D53031"/>
    <w:rsid w:val="00D537FA"/>
    <w:rsid w:val="00D53A14"/>
    <w:rsid w:val="00D5404D"/>
    <w:rsid w:val="00D5426A"/>
    <w:rsid w:val="00D54379"/>
    <w:rsid w:val="00D5443D"/>
    <w:rsid w:val="00D547AD"/>
    <w:rsid w:val="00D548AF"/>
    <w:rsid w:val="00D5495B"/>
    <w:rsid w:val="00D5496D"/>
    <w:rsid w:val="00D54DF0"/>
    <w:rsid w:val="00D5500E"/>
    <w:rsid w:val="00D5552E"/>
    <w:rsid w:val="00D5594B"/>
    <w:rsid w:val="00D55BC8"/>
    <w:rsid w:val="00D564C6"/>
    <w:rsid w:val="00D56ABB"/>
    <w:rsid w:val="00D57603"/>
    <w:rsid w:val="00D57BEE"/>
    <w:rsid w:val="00D57C90"/>
    <w:rsid w:val="00D604B8"/>
    <w:rsid w:val="00D60676"/>
    <w:rsid w:val="00D60683"/>
    <w:rsid w:val="00D60856"/>
    <w:rsid w:val="00D620A9"/>
    <w:rsid w:val="00D635DC"/>
    <w:rsid w:val="00D63627"/>
    <w:rsid w:val="00D63924"/>
    <w:rsid w:val="00D63C0B"/>
    <w:rsid w:val="00D63D79"/>
    <w:rsid w:val="00D63F0A"/>
    <w:rsid w:val="00D640E0"/>
    <w:rsid w:val="00D640EC"/>
    <w:rsid w:val="00D6430C"/>
    <w:rsid w:val="00D64589"/>
    <w:rsid w:val="00D6474B"/>
    <w:rsid w:val="00D647A0"/>
    <w:rsid w:val="00D64D70"/>
    <w:rsid w:val="00D64E97"/>
    <w:rsid w:val="00D6527E"/>
    <w:rsid w:val="00D658A8"/>
    <w:rsid w:val="00D65D4A"/>
    <w:rsid w:val="00D65FFF"/>
    <w:rsid w:val="00D661F1"/>
    <w:rsid w:val="00D66E70"/>
    <w:rsid w:val="00D66F14"/>
    <w:rsid w:val="00D675B2"/>
    <w:rsid w:val="00D67A7F"/>
    <w:rsid w:val="00D67C76"/>
    <w:rsid w:val="00D67EB0"/>
    <w:rsid w:val="00D67EEA"/>
    <w:rsid w:val="00D7042B"/>
    <w:rsid w:val="00D70440"/>
    <w:rsid w:val="00D70D4B"/>
    <w:rsid w:val="00D711A8"/>
    <w:rsid w:val="00D7145A"/>
    <w:rsid w:val="00D7155A"/>
    <w:rsid w:val="00D71919"/>
    <w:rsid w:val="00D71BE5"/>
    <w:rsid w:val="00D71F4D"/>
    <w:rsid w:val="00D71FFA"/>
    <w:rsid w:val="00D72085"/>
    <w:rsid w:val="00D72108"/>
    <w:rsid w:val="00D722FF"/>
    <w:rsid w:val="00D72810"/>
    <w:rsid w:val="00D728F2"/>
    <w:rsid w:val="00D72AFE"/>
    <w:rsid w:val="00D73748"/>
    <w:rsid w:val="00D737AE"/>
    <w:rsid w:val="00D73AA3"/>
    <w:rsid w:val="00D73C68"/>
    <w:rsid w:val="00D74151"/>
    <w:rsid w:val="00D74B09"/>
    <w:rsid w:val="00D74E4B"/>
    <w:rsid w:val="00D74E82"/>
    <w:rsid w:val="00D7530A"/>
    <w:rsid w:val="00D756A6"/>
    <w:rsid w:val="00D756D7"/>
    <w:rsid w:val="00D7579E"/>
    <w:rsid w:val="00D757CA"/>
    <w:rsid w:val="00D75890"/>
    <w:rsid w:val="00D75C71"/>
    <w:rsid w:val="00D76129"/>
    <w:rsid w:val="00D7614D"/>
    <w:rsid w:val="00D761E1"/>
    <w:rsid w:val="00D76346"/>
    <w:rsid w:val="00D7676E"/>
    <w:rsid w:val="00D76A03"/>
    <w:rsid w:val="00D772EE"/>
    <w:rsid w:val="00D77342"/>
    <w:rsid w:val="00D77590"/>
    <w:rsid w:val="00D779E5"/>
    <w:rsid w:val="00D77A37"/>
    <w:rsid w:val="00D77AA1"/>
    <w:rsid w:val="00D77F2C"/>
    <w:rsid w:val="00D80214"/>
    <w:rsid w:val="00D80373"/>
    <w:rsid w:val="00D80520"/>
    <w:rsid w:val="00D80D0B"/>
    <w:rsid w:val="00D80D9D"/>
    <w:rsid w:val="00D817FF"/>
    <w:rsid w:val="00D81BAF"/>
    <w:rsid w:val="00D81BD1"/>
    <w:rsid w:val="00D81E8B"/>
    <w:rsid w:val="00D82079"/>
    <w:rsid w:val="00D8209E"/>
    <w:rsid w:val="00D82796"/>
    <w:rsid w:val="00D82B10"/>
    <w:rsid w:val="00D82F9A"/>
    <w:rsid w:val="00D83287"/>
    <w:rsid w:val="00D8332E"/>
    <w:rsid w:val="00D83417"/>
    <w:rsid w:val="00D8366F"/>
    <w:rsid w:val="00D83BCC"/>
    <w:rsid w:val="00D83C5F"/>
    <w:rsid w:val="00D83E0F"/>
    <w:rsid w:val="00D83E5B"/>
    <w:rsid w:val="00D84040"/>
    <w:rsid w:val="00D842EA"/>
    <w:rsid w:val="00D84F0B"/>
    <w:rsid w:val="00D84F2B"/>
    <w:rsid w:val="00D853D0"/>
    <w:rsid w:val="00D854E4"/>
    <w:rsid w:val="00D85AA0"/>
    <w:rsid w:val="00D86225"/>
    <w:rsid w:val="00D862C1"/>
    <w:rsid w:val="00D8636B"/>
    <w:rsid w:val="00D863DB"/>
    <w:rsid w:val="00D86806"/>
    <w:rsid w:val="00D8686B"/>
    <w:rsid w:val="00D869D1"/>
    <w:rsid w:val="00D86C8E"/>
    <w:rsid w:val="00D86D74"/>
    <w:rsid w:val="00D8707D"/>
    <w:rsid w:val="00D87320"/>
    <w:rsid w:val="00D873AB"/>
    <w:rsid w:val="00D87431"/>
    <w:rsid w:val="00D87832"/>
    <w:rsid w:val="00D8795B"/>
    <w:rsid w:val="00D879D4"/>
    <w:rsid w:val="00D9010B"/>
    <w:rsid w:val="00D901D3"/>
    <w:rsid w:val="00D901DF"/>
    <w:rsid w:val="00D90D84"/>
    <w:rsid w:val="00D910E4"/>
    <w:rsid w:val="00D9152F"/>
    <w:rsid w:val="00D9182E"/>
    <w:rsid w:val="00D9184B"/>
    <w:rsid w:val="00D919D2"/>
    <w:rsid w:val="00D91A74"/>
    <w:rsid w:val="00D91FAD"/>
    <w:rsid w:val="00D92047"/>
    <w:rsid w:val="00D928BF"/>
    <w:rsid w:val="00D929DF"/>
    <w:rsid w:val="00D92C00"/>
    <w:rsid w:val="00D92C4F"/>
    <w:rsid w:val="00D92DAF"/>
    <w:rsid w:val="00D92FFD"/>
    <w:rsid w:val="00D931A6"/>
    <w:rsid w:val="00D931CD"/>
    <w:rsid w:val="00D933A6"/>
    <w:rsid w:val="00D9381E"/>
    <w:rsid w:val="00D9396E"/>
    <w:rsid w:val="00D93B95"/>
    <w:rsid w:val="00D93CA9"/>
    <w:rsid w:val="00D93DA8"/>
    <w:rsid w:val="00D93DC3"/>
    <w:rsid w:val="00D93F81"/>
    <w:rsid w:val="00D93FA8"/>
    <w:rsid w:val="00D942D0"/>
    <w:rsid w:val="00D9438C"/>
    <w:rsid w:val="00D948E3"/>
    <w:rsid w:val="00D94F7A"/>
    <w:rsid w:val="00D952DF"/>
    <w:rsid w:val="00D95559"/>
    <w:rsid w:val="00D95B2A"/>
    <w:rsid w:val="00D960D1"/>
    <w:rsid w:val="00D960EC"/>
    <w:rsid w:val="00D96610"/>
    <w:rsid w:val="00D96792"/>
    <w:rsid w:val="00D9679C"/>
    <w:rsid w:val="00D9685A"/>
    <w:rsid w:val="00D96B3E"/>
    <w:rsid w:val="00D96BB7"/>
    <w:rsid w:val="00D96DD5"/>
    <w:rsid w:val="00D9761F"/>
    <w:rsid w:val="00D97716"/>
    <w:rsid w:val="00D977A1"/>
    <w:rsid w:val="00D97953"/>
    <w:rsid w:val="00D97A7D"/>
    <w:rsid w:val="00D97C11"/>
    <w:rsid w:val="00DA007A"/>
    <w:rsid w:val="00DA0AA8"/>
    <w:rsid w:val="00DA0E3A"/>
    <w:rsid w:val="00DA12AD"/>
    <w:rsid w:val="00DA1307"/>
    <w:rsid w:val="00DA1D91"/>
    <w:rsid w:val="00DA1EDF"/>
    <w:rsid w:val="00DA250D"/>
    <w:rsid w:val="00DA2806"/>
    <w:rsid w:val="00DA2B53"/>
    <w:rsid w:val="00DA2B65"/>
    <w:rsid w:val="00DA2BBC"/>
    <w:rsid w:val="00DA3117"/>
    <w:rsid w:val="00DA329D"/>
    <w:rsid w:val="00DA3509"/>
    <w:rsid w:val="00DA3552"/>
    <w:rsid w:val="00DA38AF"/>
    <w:rsid w:val="00DA3BB2"/>
    <w:rsid w:val="00DA3BF0"/>
    <w:rsid w:val="00DA3C0D"/>
    <w:rsid w:val="00DA3C20"/>
    <w:rsid w:val="00DA4133"/>
    <w:rsid w:val="00DA417B"/>
    <w:rsid w:val="00DA46FF"/>
    <w:rsid w:val="00DA4727"/>
    <w:rsid w:val="00DA4B3D"/>
    <w:rsid w:val="00DA4D3C"/>
    <w:rsid w:val="00DA4E8C"/>
    <w:rsid w:val="00DA50B3"/>
    <w:rsid w:val="00DA534F"/>
    <w:rsid w:val="00DA551D"/>
    <w:rsid w:val="00DA5AB3"/>
    <w:rsid w:val="00DA5D4A"/>
    <w:rsid w:val="00DA5E6B"/>
    <w:rsid w:val="00DA61CB"/>
    <w:rsid w:val="00DA629C"/>
    <w:rsid w:val="00DA635A"/>
    <w:rsid w:val="00DA64A8"/>
    <w:rsid w:val="00DA69CA"/>
    <w:rsid w:val="00DA6BC7"/>
    <w:rsid w:val="00DA70C2"/>
    <w:rsid w:val="00DA72A5"/>
    <w:rsid w:val="00DA739A"/>
    <w:rsid w:val="00DA75CD"/>
    <w:rsid w:val="00DA7847"/>
    <w:rsid w:val="00DA790E"/>
    <w:rsid w:val="00DA7F0F"/>
    <w:rsid w:val="00DB0280"/>
    <w:rsid w:val="00DB0773"/>
    <w:rsid w:val="00DB0795"/>
    <w:rsid w:val="00DB0A1B"/>
    <w:rsid w:val="00DB0B60"/>
    <w:rsid w:val="00DB0BBF"/>
    <w:rsid w:val="00DB0C57"/>
    <w:rsid w:val="00DB0C67"/>
    <w:rsid w:val="00DB115A"/>
    <w:rsid w:val="00DB1194"/>
    <w:rsid w:val="00DB12E2"/>
    <w:rsid w:val="00DB13AC"/>
    <w:rsid w:val="00DB16CA"/>
    <w:rsid w:val="00DB1BCC"/>
    <w:rsid w:val="00DB1CCA"/>
    <w:rsid w:val="00DB1E30"/>
    <w:rsid w:val="00DB1E4E"/>
    <w:rsid w:val="00DB1FE7"/>
    <w:rsid w:val="00DB2007"/>
    <w:rsid w:val="00DB2340"/>
    <w:rsid w:val="00DB2594"/>
    <w:rsid w:val="00DB2741"/>
    <w:rsid w:val="00DB275F"/>
    <w:rsid w:val="00DB2AF0"/>
    <w:rsid w:val="00DB2E88"/>
    <w:rsid w:val="00DB32C4"/>
    <w:rsid w:val="00DB33A5"/>
    <w:rsid w:val="00DB3425"/>
    <w:rsid w:val="00DB354A"/>
    <w:rsid w:val="00DB4756"/>
    <w:rsid w:val="00DB47CE"/>
    <w:rsid w:val="00DB48EE"/>
    <w:rsid w:val="00DB4A94"/>
    <w:rsid w:val="00DB4D1A"/>
    <w:rsid w:val="00DB526D"/>
    <w:rsid w:val="00DB5473"/>
    <w:rsid w:val="00DB5699"/>
    <w:rsid w:val="00DB5841"/>
    <w:rsid w:val="00DB5B57"/>
    <w:rsid w:val="00DB63F4"/>
    <w:rsid w:val="00DB644E"/>
    <w:rsid w:val="00DB652C"/>
    <w:rsid w:val="00DB6642"/>
    <w:rsid w:val="00DB679E"/>
    <w:rsid w:val="00DB68E7"/>
    <w:rsid w:val="00DB6B29"/>
    <w:rsid w:val="00DB6FA0"/>
    <w:rsid w:val="00DB73FA"/>
    <w:rsid w:val="00DB7D9F"/>
    <w:rsid w:val="00DC00AE"/>
    <w:rsid w:val="00DC056E"/>
    <w:rsid w:val="00DC05C8"/>
    <w:rsid w:val="00DC0660"/>
    <w:rsid w:val="00DC06D6"/>
    <w:rsid w:val="00DC0738"/>
    <w:rsid w:val="00DC0BAC"/>
    <w:rsid w:val="00DC0D1C"/>
    <w:rsid w:val="00DC0EE7"/>
    <w:rsid w:val="00DC1217"/>
    <w:rsid w:val="00DC138B"/>
    <w:rsid w:val="00DC14D7"/>
    <w:rsid w:val="00DC1573"/>
    <w:rsid w:val="00DC18B6"/>
    <w:rsid w:val="00DC1931"/>
    <w:rsid w:val="00DC22A5"/>
    <w:rsid w:val="00DC2B94"/>
    <w:rsid w:val="00DC2EC4"/>
    <w:rsid w:val="00DC31E9"/>
    <w:rsid w:val="00DC3332"/>
    <w:rsid w:val="00DC3813"/>
    <w:rsid w:val="00DC3D37"/>
    <w:rsid w:val="00DC3DF7"/>
    <w:rsid w:val="00DC44C3"/>
    <w:rsid w:val="00DC454D"/>
    <w:rsid w:val="00DC4769"/>
    <w:rsid w:val="00DC4D26"/>
    <w:rsid w:val="00DC4E80"/>
    <w:rsid w:val="00DC4F14"/>
    <w:rsid w:val="00DC4F74"/>
    <w:rsid w:val="00DC524D"/>
    <w:rsid w:val="00DC52F8"/>
    <w:rsid w:val="00DC5511"/>
    <w:rsid w:val="00DC5832"/>
    <w:rsid w:val="00DC5CB2"/>
    <w:rsid w:val="00DC5E84"/>
    <w:rsid w:val="00DC6430"/>
    <w:rsid w:val="00DC6451"/>
    <w:rsid w:val="00DC6720"/>
    <w:rsid w:val="00DC69F9"/>
    <w:rsid w:val="00DC6A35"/>
    <w:rsid w:val="00DC7248"/>
    <w:rsid w:val="00DC7280"/>
    <w:rsid w:val="00DC7392"/>
    <w:rsid w:val="00DC7881"/>
    <w:rsid w:val="00DC7D39"/>
    <w:rsid w:val="00DD0327"/>
    <w:rsid w:val="00DD035A"/>
    <w:rsid w:val="00DD046B"/>
    <w:rsid w:val="00DD0489"/>
    <w:rsid w:val="00DD04D7"/>
    <w:rsid w:val="00DD0DE6"/>
    <w:rsid w:val="00DD1171"/>
    <w:rsid w:val="00DD14E2"/>
    <w:rsid w:val="00DD171A"/>
    <w:rsid w:val="00DD1784"/>
    <w:rsid w:val="00DD1A2E"/>
    <w:rsid w:val="00DD243E"/>
    <w:rsid w:val="00DD251A"/>
    <w:rsid w:val="00DD2900"/>
    <w:rsid w:val="00DD2C8E"/>
    <w:rsid w:val="00DD2D06"/>
    <w:rsid w:val="00DD2E09"/>
    <w:rsid w:val="00DD2F35"/>
    <w:rsid w:val="00DD31DD"/>
    <w:rsid w:val="00DD31FA"/>
    <w:rsid w:val="00DD322A"/>
    <w:rsid w:val="00DD33D7"/>
    <w:rsid w:val="00DD38E8"/>
    <w:rsid w:val="00DD3A18"/>
    <w:rsid w:val="00DD3A26"/>
    <w:rsid w:val="00DD3AFE"/>
    <w:rsid w:val="00DD3B95"/>
    <w:rsid w:val="00DD3C07"/>
    <w:rsid w:val="00DD403E"/>
    <w:rsid w:val="00DD47B5"/>
    <w:rsid w:val="00DD4B2B"/>
    <w:rsid w:val="00DD4EA3"/>
    <w:rsid w:val="00DD5031"/>
    <w:rsid w:val="00DD5243"/>
    <w:rsid w:val="00DD542B"/>
    <w:rsid w:val="00DD54A7"/>
    <w:rsid w:val="00DD560C"/>
    <w:rsid w:val="00DD5B11"/>
    <w:rsid w:val="00DD5F10"/>
    <w:rsid w:val="00DD611E"/>
    <w:rsid w:val="00DD62BD"/>
    <w:rsid w:val="00DD644E"/>
    <w:rsid w:val="00DD65A0"/>
    <w:rsid w:val="00DD6898"/>
    <w:rsid w:val="00DD692B"/>
    <w:rsid w:val="00DD6F45"/>
    <w:rsid w:val="00DD72AD"/>
    <w:rsid w:val="00DD7A6E"/>
    <w:rsid w:val="00DE00E5"/>
    <w:rsid w:val="00DE0282"/>
    <w:rsid w:val="00DE042B"/>
    <w:rsid w:val="00DE0595"/>
    <w:rsid w:val="00DE09A8"/>
    <w:rsid w:val="00DE0E6B"/>
    <w:rsid w:val="00DE13C5"/>
    <w:rsid w:val="00DE1C2D"/>
    <w:rsid w:val="00DE1CE6"/>
    <w:rsid w:val="00DE1E87"/>
    <w:rsid w:val="00DE2180"/>
    <w:rsid w:val="00DE228E"/>
    <w:rsid w:val="00DE22E2"/>
    <w:rsid w:val="00DE2404"/>
    <w:rsid w:val="00DE25AB"/>
    <w:rsid w:val="00DE2BF1"/>
    <w:rsid w:val="00DE2C5B"/>
    <w:rsid w:val="00DE2E0D"/>
    <w:rsid w:val="00DE2F58"/>
    <w:rsid w:val="00DE31DA"/>
    <w:rsid w:val="00DE3329"/>
    <w:rsid w:val="00DE33D5"/>
    <w:rsid w:val="00DE37D5"/>
    <w:rsid w:val="00DE38CA"/>
    <w:rsid w:val="00DE3952"/>
    <w:rsid w:val="00DE3AD1"/>
    <w:rsid w:val="00DE408E"/>
    <w:rsid w:val="00DE48D1"/>
    <w:rsid w:val="00DE49F4"/>
    <w:rsid w:val="00DE4C33"/>
    <w:rsid w:val="00DE4F19"/>
    <w:rsid w:val="00DE52E2"/>
    <w:rsid w:val="00DE5430"/>
    <w:rsid w:val="00DE5490"/>
    <w:rsid w:val="00DE5560"/>
    <w:rsid w:val="00DE56F0"/>
    <w:rsid w:val="00DE5953"/>
    <w:rsid w:val="00DE595B"/>
    <w:rsid w:val="00DE59FC"/>
    <w:rsid w:val="00DE5CDA"/>
    <w:rsid w:val="00DE5D34"/>
    <w:rsid w:val="00DE5E2D"/>
    <w:rsid w:val="00DE5FC4"/>
    <w:rsid w:val="00DE6368"/>
    <w:rsid w:val="00DE658C"/>
    <w:rsid w:val="00DE733A"/>
    <w:rsid w:val="00DE73A8"/>
    <w:rsid w:val="00DF0109"/>
    <w:rsid w:val="00DF03FF"/>
    <w:rsid w:val="00DF0475"/>
    <w:rsid w:val="00DF054E"/>
    <w:rsid w:val="00DF0575"/>
    <w:rsid w:val="00DF0770"/>
    <w:rsid w:val="00DF08C9"/>
    <w:rsid w:val="00DF1054"/>
    <w:rsid w:val="00DF11CC"/>
    <w:rsid w:val="00DF1555"/>
    <w:rsid w:val="00DF2425"/>
    <w:rsid w:val="00DF265D"/>
    <w:rsid w:val="00DF2729"/>
    <w:rsid w:val="00DF2738"/>
    <w:rsid w:val="00DF2B74"/>
    <w:rsid w:val="00DF301A"/>
    <w:rsid w:val="00DF3301"/>
    <w:rsid w:val="00DF397E"/>
    <w:rsid w:val="00DF3AFC"/>
    <w:rsid w:val="00DF3EB7"/>
    <w:rsid w:val="00DF458E"/>
    <w:rsid w:val="00DF4974"/>
    <w:rsid w:val="00DF5248"/>
    <w:rsid w:val="00DF579D"/>
    <w:rsid w:val="00DF59E7"/>
    <w:rsid w:val="00DF5A2E"/>
    <w:rsid w:val="00DF5E0D"/>
    <w:rsid w:val="00DF6069"/>
    <w:rsid w:val="00DF6090"/>
    <w:rsid w:val="00DF688A"/>
    <w:rsid w:val="00DF692A"/>
    <w:rsid w:val="00DF6C9E"/>
    <w:rsid w:val="00DF6CA1"/>
    <w:rsid w:val="00DF713E"/>
    <w:rsid w:val="00DF72A1"/>
    <w:rsid w:val="00DF7536"/>
    <w:rsid w:val="00DF795D"/>
    <w:rsid w:val="00DF7A8E"/>
    <w:rsid w:val="00DF7AFD"/>
    <w:rsid w:val="00DF7C1E"/>
    <w:rsid w:val="00DF7D0E"/>
    <w:rsid w:val="00DF7F32"/>
    <w:rsid w:val="00E0011E"/>
    <w:rsid w:val="00E00391"/>
    <w:rsid w:val="00E0065B"/>
    <w:rsid w:val="00E00700"/>
    <w:rsid w:val="00E0071B"/>
    <w:rsid w:val="00E00981"/>
    <w:rsid w:val="00E00984"/>
    <w:rsid w:val="00E009B4"/>
    <w:rsid w:val="00E00B0C"/>
    <w:rsid w:val="00E00FA7"/>
    <w:rsid w:val="00E01058"/>
    <w:rsid w:val="00E01089"/>
    <w:rsid w:val="00E0116D"/>
    <w:rsid w:val="00E017EA"/>
    <w:rsid w:val="00E019BD"/>
    <w:rsid w:val="00E01A09"/>
    <w:rsid w:val="00E02024"/>
    <w:rsid w:val="00E022A4"/>
    <w:rsid w:val="00E02349"/>
    <w:rsid w:val="00E02437"/>
    <w:rsid w:val="00E02C7F"/>
    <w:rsid w:val="00E02DFD"/>
    <w:rsid w:val="00E02F1C"/>
    <w:rsid w:val="00E02FD9"/>
    <w:rsid w:val="00E0345C"/>
    <w:rsid w:val="00E03AD6"/>
    <w:rsid w:val="00E03DB3"/>
    <w:rsid w:val="00E03EF2"/>
    <w:rsid w:val="00E0404F"/>
    <w:rsid w:val="00E042AB"/>
    <w:rsid w:val="00E046C4"/>
    <w:rsid w:val="00E046ED"/>
    <w:rsid w:val="00E04809"/>
    <w:rsid w:val="00E04954"/>
    <w:rsid w:val="00E049A9"/>
    <w:rsid w:val="00E049C4"/>
    <w:rsid w:val="00E04BC0"/>
    <w:rsid w:val="00E04C35"/>
    <w:rsid w:val="00E04CF8"/>
    <w:rsid w:val="00E04ECD"/>
    <w:rsid w:val="00E04F5A"/>
    <w:rsid w:val="00E0548A"/>
    <w:rsid w:val="00E0587A"/>
    <w:rsid w:val="00E0596B"/>
    <w:rsid w:val="00E05A53"/>
    <w:rsid w:val="00E05AF6"/>
    <w:rsid w:val="00E05CB9"/>
    <w:rsid w:val="00E06004"/>
    <w:rsid w:val="00E063D2"/>
    <w:rsid w:val="00E063F0"/>
    <w:rsid w:val="00E06459"/>
    <w:rsid w:val="00E06AC5"/>
    <w:rsid w:val="00E06AC8"/>
    <w:rsid w:val="00E06AE4"/>
    <w:rsid w:val="00E06B64"/>
    <w:rsid w:val="00E06FD7"/>
    <w:rsid w:val="00E07115"/>
    <w:rsid w:val="00E07222"/>
    <w:rsid w:val="00E07420"/>
    <w:rsid w:val="00E07460"/>
    <w:rsid w:val="00E07581"/>
    <w:rsid w:val="00E07719"/>
    <w:rsid w:val="00E078AD"/>
    <w:rsid w:val="00E07A14"/>
    <w:rsid w:val="00E07BA1"/>
    <w:rsid w:val="00E07BAD"/>
    <w:rsid w:val="00E07D3C"/>
    <w:rsid w:val="00E07F10"/>
    <w:rsid w:val="00E10D9A"/>
    <w:rsid w:val="00E10DC9"/>
    <w:rsid w:val="00E11070"/>
    <w:rsid w:val="00E116F4"/>
    <w:rsid w:val="00E11CD3"/>
    <w:rsid w:val="00E11F2D"/>
    <w:rsid w:val="00E12142"/>
    <w:rsid w:val="00E122DB"/>
    <w:rsid w:val="00E124F2"/>
    <w:rsid w:val="00E12711"/>
    <w:rsid w:val="00E1273D"/>
    <w:rsid w:val="00E127A8"/>
    <w:rsid w:val="00E12A2E"/>
    <w:rsid w:val="00E12E4B"/>
    <w:rsid w:val="00E131B5"/>
    <w:rsid w:val="00E1334E"/>
    <w:rsid w:val="00E13D57"/>
    <w:rsid w:val="00E13DC8"/>
    <w:rsid w:val="00E13E37"/>
    <w:rsid w:val="00E13E82"/>
    <w:rsid w:val="00E14128"/>
    <w:rsid w:val="00E1413B"/>
    <w:rsid w:val="00E1505F"/>
    <w:rsid w:val="00E151C8"/>
    <w:rsid w:val="00E1533A"/>
    <w:rsid w:val="00E155C7"/>
    <w:rsid w:val="00E1599A"/>
    <w:rsid w:val="00E15CD8"/>
    <w:rsid w:val="00E160BC"/>
    <w:rsid w:val="00E160E9"/>
    <w:rsid w:val="00E1639F"/>
    <w:rsid w:val="00E16855"/>
    <w:rsid w:val="00E16AF7"/>
    <w:rsid w:val="00E16C24"/>
    <w:rsid w:val="00E17053"/>
    <w:rsid w:val="00E17065"/>
    <w:rsid w:val="00E174F6"/>
    <w:rsid w:val="00E17C8E"/>
    <w:rsid w:val="00E17D4A"/>
    <w:rsid w:val="00E17E64"/>
    <w:rsid w:val="00E201FF"/>
    <w:rsid w:val="00E20420"/>
    <w:rsid w:val="00E20A20"/>
    <w:rsid w:val="00E20CB6"/>
    <w:rsid w:val="00E20DC4"/>
    <w:rsid w:val="00E21473"/>
    <w:rsid w:val="00E21731"/>
    <w:rsid w:val="00E21A58"/>
    <w:rsid w:val="00E21BBE"/>
    <w:rsid w:val="00E21CCC"/>
    <w:rsid w:val="00E21CDC"/>
    <w:rsid w:val="00E21E92"/>
    <w:rsid w:val="00E21FA0"/>
    <w:rsid w:val="00E220EE"/>
    <w:rsid w:val="00E2298F"/>
    <w:rsid w:val="00E22C5D"/>
    <w:rsid w:val="00E22DC3"/>
    <w:rsid w:val="00E22FBA"/>
    <w:rsid w:val="00E2323A"/>
    <w:rsid w:val="00E233D9"/>
    <w:rsid w:val="00E23401"/>
    <w:rsid w:val="00E2370F"/>
    <w:rsid w:val="00E237A4"/>
    <w:rsid w:val="00E239DC"/>
    <w:rsid w:val="00E23A39"/>
    <w:rsid w:val="00E23D1B"/>
    <w:rsid w:val="00E23D1D"/>
    <w:rsid w:val="00E2450B"/>
    <w:rsid w:val="00E24599"/>
    <w:rsid w:val="00E2495B"/>
    <w:rsid w:val="00E2508C"/>
    <w:rsid w:val="00E250D1"/>
    <w:rsid w:val="00E2510E"/>
    <w:rsid w:val="00E253BA"/>
    <w:rsid w:val="00E253FD"/>
    <w:rsid w:val="00E256DF"/>
    <w:rsid w:val="00E2584D"/>
    <w:rsid w:val="00E25904"/>
    <w:rsid w:val="00E25B4E"/>
    <w:rsid w:val="00E25D8E"/>
    <w:rsid w:val="00E25DB1"/>
    <w:rsid w:val="00E26663"/>
    <w:rsid w:val="00E26B5C"/>
    <w:rsid w:val="00E270C1"/>
    <w:rsid w:val="00E2746B"/>
    <w:rsid w:val="00E2759B"/>
    <w:rsid w:val="00E2798D"/>
    <w:rsid w:val="00E279C6"/>
    <w:rsid w:val="00E27D8E"/>
    <w:rsid w:val="00E30428"/>
    <w:rsid w:val="00E304F4"/>
    <w:rsid w:val="00E30796"/>
    <w:rsid w:val="00E30EAF"/>
    <w:rsid w:val="00E30EC9"/>
    <w:rsid w:val="00E30FA2"/>
    <w:rsid w:val="00E30FA4"/>
    <w:rsid w:val="00E31675"/>
    <w:rsid w:val="00E318A8"/>
    <w:rsid w:val="00E31BDF"/>
    <w:rsid w:val="00E3234D"/>
    <w:rsid w:val="00E324E3"/>
    <w:rsid w:val="00E32E71"/>
    <w:rsid w:val="00E333A7"/>
    <w:rsid w:val="00E3347E"/>
    <w:rsid w:val="00E33555"/>
    <w:rsid w:val="00E3384B"/>
    <w:rsid w:val="00E338EB"/>
    <w:rsid w:val="00E33C2F"/>
    <w:rsid w:val="00E33F76"/>
    <w:rsid w:val="00E343C2"/>
    <w:rsid w:val="00E34BF1"/>
    <w:rsid w:val="00E3531A"/>
    <w:rsid w:val="00E3539C"/>
    <w:rsid w:val="00E354DD"/>
    <w:rsid w:val="00E3584F"/>
    <w:rsid w:val="00E3596A"/>
    <w:rsid w:val="00E35A6C"/>
    <w:rsid w:val="00E35AA2"/>
    <w:rsid w:val="00E35CA5"/>
    <w:rsid w:val="00E361D8"/>
    <w:rsid w:val="00E36323"/>
    <w:rsid w:val="00E364DB"/>
    <w:rsid w:val="00E36776"/>
    <w:rsid w:val="00E36849"/>
    <w:rsid w:val="00E36885"/>
    <w:rsid w:val="00E36A8F"/>
    <w:rsid w:val="00E36D8A"/>
    <w:rsid w:val="00E36D97"/>
    <w:rsid w:val="00E370D5"/>
    <w:rsid w:val="00E3722F"/>
    <w:rsid w:val="00E37562"/>
    <w:rsid w:val="00E3765F"/>
    <w:rsid w:val="00E37754"/>
    <w:rsid w:val="00E37A3D"/>
    <w:rsid w:val="00E37AEE"/>
    <w:rsid w:val="00E37E08"/>
    <w:rsid w:val="00E4009C"/>
    <w:rsid w:val="00E402EE"/>
    <w:rsid w:val="00E40665"/>
    <w:rsid w:val="00E406FC"/>
    <w:rsid w:val="00E4070F"/>
    <w:rsid w:val="00E4084A"/>
    <w:rsid w:val="00E40B1C"/>
    <w:rsid w:val="00E41571"/>
    <w:rsid w:val="00E4161F"/>
    <w:rsid w:val="00E416E8"/>
    <w:rsid w:val="00E41DD1"/>
    <w:rsid w:val="00E41EBF"/>
    <w:rsid w:val="00E4205D"/>
    <w:rsid w:val="00E4293E"/>
    <w:rsid w:val="00E42C27"/>
    <w:rsid w:val="00E42D72"/>
    <w:rsid w:val="00E431D3"/>
    <w:rsid w:val="00E4332A"/>
    <w:rsid w:val="00E436C8"/>
    <w:rsid w:val="00E436FA"/>
    <w:rsid w:val="00E43AF1"/>
    <w:rsid w:val="00E43B00"/>
    <w:rsid w:val="00E43EB8"/>
    <w:rsid w:val="00E4448C"/>
    <w:rsid w:val="00E4476D"/>
    <w:rsid w:val="00E44963"/>
    <w:rsid w:val="00E44A24"/>
    <w:rsid w:val="00E44DB9"/>
    <w:rsid w:val="00E44E11"/>
    <w:rsid w:val="00E45A09"/>
    <w:rsid w:val="00E45EDD"/>
    <w:rsid w:val="00E46005"/>
    <w:rsid w:val="00E46033"/>
    <w:rsid w:val="00E46134"/>
    <w:rsid w:val="00E46311"/>
    <w:rsid w:val="00E46851"/>
    <w:rsid w:val="00E46A2A"/>
    <w:rsid w:val="00E46E56"/>
    <w:rsid w:val="00E46E95"/>
    <w:rsid w:val="00E477FF"/>
    <w:rsid w:val="00E47B00"/>
    <w:rsid w:val="00E47B13"/>
    <w:rsid w:val="00E501FF"/>
    <w:rsid w:val="00E50249"/>
    <w:rsid w:val="00E50680"/>
    <w:rsid w:val="00E5093A"/>
    <w:rsid w:val="00E50CED"/>
    <w:rsid w:val="00E514A9"/>
    <w:rsid w:val="00E516C6"/>
    <w:rsid w:val="00E51717"/>
    <w:rsid w:val="00E51A9C"/>
    <w:rsid w:val="00E51E5F"/>
    <w:rsid w:val="00E51FA1"/>
    <w:rsid w:val="00E520A9"/>
    <w:rsid w:val="00E52202"/>
    <w:rsid w:val="00E523C6"/>
    <w:rsid w:val="00E52669"/>
    <w:rsid w:val="00E528F5"/>
    <w:rsid w:val="00E52CA3"/>
    <w:rsid w:val="00E5321B"/>
    <w:rsid w:val="00E53630"/>
    <w:rsid w:val="00E53673"/>
    <w:rsid w:val="00E53D94"/>
    <w:rsid w:val="00E540C8"/>
    <w:rsid w:val="00E546CB"/>
    <w:rsid w:val="00E5473E"/>
    <w:rsid w:val="00E54FC9"/>
    <w:rsid w:val="00E55126"/>
    <w:rsid w:val="00E554A5"/>
    <w:rsid w:val="00E55660"/>
    <w:rsid w:val="00E55ADE"/>
    <w:rsid w:val="00E55C64"/>
    <w:rsid w:val="00E5608B"/>
    <w:rsid w:val="00E568FF"/>
    <w:rsid w:val="00E56B44"/>
    <w:rsid w:val="00E572B6"/>
    <w:rsid w:val="00E57802"/>
    <w:rsid w:val="00E57AAD"/>
    <w:rsid w:val="00E57B04"/>
    <w:rsid w:val="00E57D3A"/>
    <w:rsid w:val="00E601C3"/>
    <w:rsid w:val="00E6026C"/>
    <w:rsid w:val="00E602A0"/>
    <w:rsid w:val="00E603E3"/>
    <w:rsid w:val="00E603EA"/>
    <w:rsid w:val="00E60407"/>
    <w:rsid w:val="00E6058C"/>
    <w:rsid w:val="00E606C3"/>
    <w:rsid w:val="00E60A2B"/>
    <w:rsid w:val="00E60BE0"/>
    <w:rsid w:val="00E61104"/>
    <w:rsid w:val="00E611BC"/>
    <w:rsid w:val="00E614F0"/>
    <w:rsid w:val="00E6172C"/>
    <w:rsid w:val="00E618FE"/>
    <w:rsid w:val="00E61CD1"/>
    <w:rsid w:val="00E620C8"/>
    <w:rsid w:val="00E622BC"/>
    <w:rsid w:val="00E626A0"/>
    <w:rsid w:val="00E629C7"/>
    <w:rsid w:val="00E62B0E"/>
    <w:rsid w:val="00E62C89"/>
    <w:rsid w:val="00E62DF3"/>
    <w:rsid w:val="00E62EE9"/>
    <w:rsid w:val="00E62F80"/>
    <w:rsid w:val="00E638BD"/>
    <w:rsid w:val="00E639FD"/>
    <w:rsid w:val="00E63A63"/>
    <w:rsid w:val="00E63D6D"/>
    <w:rsid w:val="00E64256"/>
    <w:rsid w:val="00E643C3"/>
    <w:rsid w:val="00E6444B"/>
    <w:rsid w:val="00E6478D"/>
    <w:rsid w:val="00E649AB"/>
    <w:rsid w:val="00E64BDB"/>
    <w:rsid w:val="00E64BFE"/>
    <w:rsid w:val="00E64C5E"/>
    <w:rsid w:val="00E64EC5"/>
    <w:rsid w:val="00E6527D"/>
    <w:rsid w:val="00E65296"/>
    <w:rsid w:val="00E65503"/>
    <w:rsid w:val="00E65573"/>
    <w:rsid w:val="00E657A6"/>
    <w:rsid w:val="00E65AB2"/>
    <w:rsid w:val="00E65B52"/>
    <w:rsid w:val="00E65D3F"/>
    <w:rsid w:val="00E65E2F"/>
    <w:rsid w:val="00E65F70"/>
    <w:rsid w:val="00E65FD0"/>
    <w:rsid w:val="00E66575"/>
    <w:rsid w:val="00E66877"/>
    <w:rsid w:val="00E66F02"/>
    <w:rsid w:val="00E67147"/>
    <w:rsid w:val="00E678A2"/>
    <w:rsid w:val="00E67D18"/>
    <w:rsid w:val="00E67FCA"/>
    <w:rsid w:val="00E70349"/>
    <w:rsid w:val="00E70573"/>
    <w:rsid w:val="00E707B3"/>
    <w:rsid w:val="00E70906"/>
    <w:rsid w:val="00E7144F"/>
    <w:rsid w:val="00E72240"/>
    <w:rsid w:val="00E726DE"/>
    <w:rsid w:val="00E7279B"/>
    <w:rsid w:val="00E72ADF"/>
    <w:rsid w:val="00E72CEB"/>
    <w:rsid w:val="00E7326C"/>
    <w:rsid w:val="00E7353F"/>
    <w:rsid w:val="00E73A92"/>
    <w:rsid w:val="00E73DAA"/>
    <w:rsid w:val="00E73F11"/>
    <w:rsid w:val="00E7411E"/>
    <w:rsid w:val="00E74468"/>
    <w:rsid w:val="00E746E2"/>
    <w:rsid w:val="00E749CF"/>
    <w:rsid w:val="00E74AB2"/>
    <w:rsid w:val="00E74D60"/>
    <w:rsid w:val="00E74DD3"/>
    <w:rsid w:val="00E74EDF"/>
    <w:rsid w:val="00E7550A"/>
    <w:rsid w:val="00E757C2"/>
    <w:rsid w:val="00E75905"/>
    <w:rsid w:val="00E75CBB"/>
    <w:rsid w:val="00E75DA0"/>
    <w:rsid w:val="00E760AF"/>
    <w:rsid w:val="00E768F9"/>
    <w:rsid w:val="00E76B9E"/>
    <w:rsid w:val="00E76CB9"/>
    <w:rsid w:val="00E77461"/>
    <w:rsid w:val="00E77831"/>
    <w:rsid w:val="00E77A0A"/>
    <w:rsid w:val="00E77C30"/>
    <w:rsid w:val="00E77DE2"/>
    <w:rsid w:val="00E80406"/>
    <w:rsid w:val="00E804BA"/>
    <w:rsid w:val="00E80717"/>
    <w:rsid w:val="00E80DE6"/>
    <w:rsid w:val="00E813C6"/>
    <w:rsid w:val="00E813D4"/>
    <w:rsid w:val="00E814C6"/>
    <w:rsid w:val="00E815E4"/>
    <w:rsid w:val="00E81604"/>
    <w:rsid w:val="00E81CB7"/>
    <w:rsid w:val="00E81F47"/>
    <w:rsid w:val="00E82277"/>
    <w:rsid w:val="00E8267B"/>
    <w:rsid w:val="00E82ED5"/>
    <w:rsid w:val="00E82F0B"/>
    <w:rsid w:val="00E83339"/>
    <w:rsid w:val="00E83361"/>
    <w:rsid w:val="00E83665"/>
    <w:rsid w:val="00E838DC"/>
    <w:rsid w:val="00E83BE0"/>
    <w:rsid w:val="00E83CE4"/>
    <w:rsid w:val="00E842FE"/>
    <w:rsid w:val="00E84413"/>
    <w:rsid w:val="00E844B2"/>
    <w:rsid w:val="00E845A8"/>
    <w:rsid w:val="00E8479A"/>
    <w:rsid w:val="00E84A16"/>
    <w:rsid w:val="00E84A1B"/>
    <w:rsid w:val="00E84D87"/>
    <w:rsid w:val="00E84D91"/>
    <w:rsid w:val="00E84F40"/>
    <w:rsid w:val="00E850E5"/>
    <w:rsid w:val="00E8532B"/>
    <w:rsid w:val="00E8592E"/>
    <w:rsid w:val="00E85E1E"/>
    <w:rsid w:val="00E861A3"/>
    <w:rsid w:val="00E861D0"/>
    <w:rsid w:val="00E86598"/>
    <w:rsid w:val="00E86612"/>
    <w:rsid w:val="00E86D05"/>
    <w:rsid w:val="00E86D14"/>
    <w:rsid w:val="00E878FD"/>
    <w:rsid w:val="00E879EB"/>
    <w:rsid w:val="00E87E1A"/>
    <w:rsid w:val="00E90383"/>
    <w:rsid w:val="00E9051F"/>
    <w:rsid w:val="00E90583"/>
    <w:rsid w:val="00E905AA"/>
    <w:rsid w:val="00E908F6"/>
    <w:rsid w:val="00E90C95"/>
    <w:rsid w:val="00E91AB1"/>
    <w:rsid w:val="00E92189"/>
    <w:rsid w:val="00E9236C"/>
    <w:rsid w:val="00E9273C"/>
    <w:rsid w:val="00E9286C"/>
    <w:rsid w:val="00E92906"/>
    <w:rsid w:val="00E92A46"/>
    <w:rsid w:val="00E92E9C"/>
    <w:rsid w:val="00E932AB"/>
    <w:rsid w:val="00E93D3B"/>
    <w:rsid w:val="00E93F8C"/>
    <w:rsid w:val="00E941D5"/>
    <w:rsid w:val="00E941E0"/>
    <w:rsid w:val="00E94216"/>
    <w:rsid w:val="00E94515"/>
    <w:rsid w:val="00E9464B"/>
    <w:rsid w:val="00E9481B"/>
    <w:rsid w:val="00E94C6D"/>
    <w:rsid w:val="00E94ECC"/>
    <w:rsid w:val="00E9501D"/>
    <w:rsid w:val="00E95683"/>
    <w:rsid w:val="00E95BF0"/>
    <w:rsid w:val="00E95C71"/>
    <w:rsid w:val="00E95CE3"/>
    <w:rsid w:val="00E95CF9"/>
    <w:rsid w:val="00E95DD2"/>
    <w:rsid w:val="00E95EAF"/>
    <w:rsid w:val="00E9611A"/>
    <w:rsid w:val="00E96415"/>
    <w:rsid w:val="00E96511"/>
    <w:rsid w:val="00E96A95"/>
    <w:rsid w:val="00E96BB5"/>
    <w:rsid w:val="00E97113"/>
    <w:rsid w:val="00E972AE"/>
    <w:rsid w:val="00E9784E"/>
    <w:rsid w:val="00E979AD"/>
    <w:rsid w:val="00E97B25"/>
    <w:rsid w:val="00E97B98"/>
    <w:rsid w:val="00E97DC3"/>
    <w:rsid w:val="00E97E3E"/>
    <w:rsid w:val="00E97EB8"/>
    <w:rsid w:val="00EA02AD"/>
    <w:rsid w:val="00EA0354"/>
    <w:rsid w:val="00EA0498"/>
    <w:rsid w:val="00EA05F9"/>
    <w:rsid w:val="00EA0D56"/>
    <w:rsid w:val="00EA1801"/>
    <w:rsid w:val="00EA1AC8"/>
    <w:rsid w:val="00EA1D40"/>
    <w:rsid w:val="00EA1DF0"/>
    <w:rsid w:val="00EA2472"/>
    <w:rsid w:val="00EA248B"/>
    <w:rsid w:val="00EA2F6C"/>
    <w:rsid w:val="00EA344A"/>
    <w:rsid w:val="00EA35B3"/>
    <w:rsid w:val="00EA3905"/>
    <w:rsid w:val="00EA3AD1"/>
    <w:rsid w:val="00EA3C65"/>
    <w:rsid w:val="00EA4411"/>
    <w:rsid w:val="00EA44C2"/>
    <w:rsid w:val="00EA4984"/>
    <w:rsid w:val="00EA4BFA"/>
    <w:rsid w:val="00EA4C22"/>
    <w:rsid w:val="00EA4D68"/>
    <w:rsid w:val="00EA4F8A"/>
    <w:rsid w:val="00EA5BE3"/>
    <w:rsid w:val="00EA5F9E"/>
    <w:rsid w:val="00EA627C"/>
    <w:rsid w:val="00EA62B4"/>
    <w:rsid w:val="00EA64F1"/>
    <w:rsid w:val="00EA745D"/>
    <w:rsid w:val="00EA7479"/>
    <w:rsid w:val="00EB0126"/>
    <w:rsid w:val="00EB01CE"/>
    <w:rsid w:val="00EB02E6"/>
    <w:rsid w:val="00EB08A5"/>
    <w:rsid w:val="00EB09D7"/>
    <w:rsid w:val="00EB0F89"/>
    <w:rsid w:val="00EB16B5"/>
    <w:rsid w:val="00EB176B"/>
    <w:rsid w:val="00EB1D4A"/>
    <w:rsid w:val="00EB1E66"/>
    <w:rsid w:val="00EB2159"/>
    <w:rsid w:val="00EB2450"/>
    <w:rsid w:val="00EB25A9"/>
    <w:rsid w:val="00EB2AC1"/>
    <w:rsid w:val="00EB2B07"/>
    <w:rsid w:val="00EB2B67"/>
    <w:rsid w:val="00EB3075"/>
    <w:rsid w:val="00EB34B5"/>
    <w:rsid w:val="00EB3581"/>
    <w:rsid w:val="00EB3789"/>
    <w:rsid w:val="00EB37A4"/>
    <w:rsid w:val="00EB3AB3"/>
    <w:rsid w:val="00EB42BB"/>
    <w:rsid w:val="00EB49CF"/>
    <w:rsid w:val="00EB4AAD"/>
    <w:rsid w:val="00EB5040"/>
    <w:rsid w:val="00EB51AE"/>
    <w:rsid w:val="00EB528A"/>
    <w:rsid w:val="00EB5423"/>
    <w:rsid w:val="00EB5563"/>
    <w:rsid w:val="00EB5A82"/>
    <w:rsid w:val="00EB6462"/>
    <w:rsid w:val="00EB67AD"/>
    <w:rsid w:val="00EB692A"/>
    <w:rsid w:val="00EB6C94"/>
    <w:rsid w:val="00EB6D69"/>
    <w:rsid w:val="00EB6E8E"/>
    <w:rsid w:val="00EB7016"/>
    <w:rsid w:val="00EB716D"/>
    <w:rsid w:val="00EB7316"/>
    <w:rsid w:val="00EB737E"/>
    <w:rsid w:val="00EB77CE"/>
    <w:rsid w:val="00EB798E"/>
    <w:rsid w:val="00EB79FF"/>
    <w:rsid w:val="00EB7B6B"/>
    <w:rsid w:val="00EB7DC7"/>
    <w:rsid w:val="00EB7F78"/>
    <w:rsid w:val="00EC012F"/>
    <w:rsid w:val="00EC03F8"/>
    <w:rsid w:val="00EC0D17"/>
    <w:rsid w:val="00EC0E95"/>
    <w:rsid w:val="00EC0F84"/>
    <w:rsid w:val="00EC100C"/>
    <w:rsid w:val="00EC11A7"/>
    <w:rsid w:val="00EC1303"/>
    <w:rsid w:val="00EC1372"/>
    <w:rsid w:val="00EC137B"/>
    <w:rsid w:val="00EC14F9"/>
    <w:rsid w:val="00EC15B7"/>
    <w:rsid w:val="00EC1BBF"/>
    <w:rsid w:val="00EC1C9E"/>
    <w:rsid w:val="00EC1D30"/>
    <w:rsid w:val="00EC1E46"/>
    <w:rsid w:val="00EC1EF5"/>
    <w:rsid w:val="00EC1FAB"/>
    <w:rsid w:val="00EC270F"/>
    <w:rsid w:val="00EC2979"/>
    <w:rsid w:val="00EC2B01"/>
    <w:rsid w:val="00EC30C2"/>
    <w:rsid w:val="00EC31A4"/>
    <w:rsid w:val="00EC36AE"/>
    <w:rsid w:val="00EC3817"/>
    <w:rsid w:val="00EC38AA"/>
    <w:rsid w:val="00EC3B2F"/>
    <w:rsid w:val="00EC3F0D"/>
    <w:rsid w:val="00EC4292"/>
    <w:rsid w:val="00EC447E"/>
    <w:rsid w:val="00EC457E"/>
    <w:rsid w:val="00EC45B5"/>
    <w:rsid w:val="00EC4767"/>
    <w:rsid w:val="00EC49DB"/>
    <w:rsid w:val="00EC49E9"/>
    <w:rsid w:val="00EC4C9E"/>
    <w:rsid w:val="00EC4E69"/>
    <w:rsid w:val="00EC5309"/>
    <w:rsid w:val="00EC5556"/>
    <w:rsid w:val="00EC561B"/>
    <w:rsid w:val="00EC5AAE"/>
    <w:rsid w:val="00EC5AE4"/>
    <w:rsid w:val="00EC5EBA"/>
    <w:rsid w:val="00EC5EC7"/>
    <w:rsid w:val="00EC5F29"/>
    <w:rsid w:val="00EC60D1"/>
    <w:rsid w:val="00EC6176"/>
    <w:rsid w:val="00EC6992"/>
    <w:rsid w:val="00EC74BB"/>
    <w:rsid w:val="00EC763A"/>
    <w:rsid w:val="00EC7A2D"/>
    <w:rsid w:val="00EC7C59"/>
    <w:rsid w:val="00ED00B8"/>
    <w:rsid w:val="00ED017E"/>
    <w:rsid w:val="00ED0289"/>
    <w:rsid w:val="00ED0343"/>
    <w:rsid w:val="00ED03FF"/>
    <w:rsid w:val="00ED062E"/>
    <w:rsid w:val="00ED065F"/>
    <w:rsid w:val="00ED0AD6"/>
    <w:rsid w:val="00ED11CE"/>
    <w:rsid w:val="00ED1B03"/>
    <w:rsid w:val="00ED1DC2"/>
    <w:rsid w:val="00ED2255"/>
    <w:rsid w:val="00ED2355"/>
    <w:rsid w:val="00ED2C20"/>
    <w:rsid w:val="00ED2D3E"/>
    <w:rsid w:val="00ED2EFF"/>
    <w:rsid w:val="00ED318C"/>
    <w:rsid w:val="00ED353F"/>
    <w:rsid w:val="00ED3615"/>
    <w:rsid w:val="00ED4346"/>
    <w:rsid w:val="00ED48F7"/>
    <w:rsid w:val="00ED4A5E"/>
    <w:rsid w:val="00ED4A6D"/>
    <w:rsid w:val="00ED4B2F"/>
    <w:rsid w:val="00ED52FD"/>
    <w:rsid w:val="00ED572E"/>
    <w:rsid w:val="00ED5B99"/>
    <w:rsid w:val="00ED5CEC"/>
    <w:rsid w:val="00ED6080"/>
    <w:rsid w:val="00ED6111"/>
    <w:rsid w:val="00ED624A"/>
    <w:rsid w:val="00ED661A"/>
    <w:rsid w:val="00ED66A9"/>
    <w:rsid w:val="00ED6891"/>
    <w:rsid w:val="00ED704F"/>
    <w:rsid w:val="00ED77ED"/>
    <w:rsid w:val="00ED7A55"/>
    <w:rsid w:val="00ED7E4A"/>
    <w:rsid w:val="00EE01B0"/>
    <w:rsid w:val="00EE0332"/>
    <w:rsid w:val="00EE0659"/>
    <w:rsid w:val="00EE0B45"/>
    <w:rsid w:val="00EE0BD0"/>
    <w:rsid w:val="00EE0E83"/>
    <w:rsid w:val="00EE11CD"/>
    <w:rsid w:val="00EE138E"/>
    <w:rsid w:val="00EE1A3F"/>
    <w:rsid w:val="00EE1C83"/>
    <w:rsid w:val="00EE1CC4"/>
    <w:rsid w:val="00EE1D01"/>
    <w:rsid w:val="00EE1D31"/>
    <w:rsid w:val="00EE1EF7"/>
    <w:rsid w:val="00EE1F2D"/>
    <w:rsid w:val="00EE214E"/>
    <w:rsid w:val="00EE261D"/>
    <w:rsid w:val="00EE27A0"/>
    <w:rsid w:val="00EE2DE1"/>
    <w:rsid w:val="00EE2EF4"/>
    <w:rsid w:val="00EE2FC7"/>
    <w:rsid w:val="00EE32B1"/>
    <w:rsid w:val="00EE3A82"/>
    <w:rsid w:val="00EE3F1E"/>
    <w:rsid w:val="00EE43EB"/>
    <w:rsid w:val="00EE4571"/>
    <w:rsid w:val="00EE4688"/>
    <w:rsid w:val="00EE4A16"/>
    <w:rsid w:val="00EE4B42"/>
    <w:rsid w:val="00EE4CD1"/>
    <w:rsid w:val="00EE4E49"/>
    <w:rsid w:val="00EE4F42"/>
    <w:rsid w:val="00EE5080"/>
    <w:rsid w:val="00EE519F"/>
    <w:rsid w:val="00EE52C8"/>
    <w:rsid w:val="00EE5345"/>
    <w:rsid w:val="00EE54E7"/>
    <w:rsid w:val="00EE55F7"/>
    <w:rsid w:val="00EE5A90"/>
    <w:rsid w:val="00EE5B35"/>
    <w:rsid w:val="00EE5D95"/>
    <w:rsid w:val="00EE60E0"/>
    <w:rsid w:val="00EE626C"/>
    <w:rsid w:val="00EE64F3"/>
    <w:rsid w:val="00EE6ADE"/>
    <w:rsid w:val="00EE6C8D"/>
    <w:rsid w:val="00EE6F44"/>
    <w:rsid w:val="00EE6FB1"/>
    <w:rsid w:val="00EE7689"/>
    <w:rsid w:val="00EE7802"/>
    <w:rsid w:val="00EE7A2A"/>
    <w:rsid w:val="00EF0190"/>
    <w:rsid w:val="00EF031A"/>
    <w:rsid w:val="00EF0425"/>
    <w:rsid w:val="00EF08C9"/>
    <w:rsid w:val="00EF096D"/>
    <w:rsid w:val="00EF0B57"/>
    <w:rsid w:val="00EF0D00"/>
    <w:rsid w:val="00EF0EFD"/>
    <w:rsid w:val="00EF1081"/>
    <w:rsid w:val="00EF1827"/>
    <w:rsid w:val="00EF185B"/>
    <w:rsid w:val="00EF1C7C"/>
    <w:rsid w:val="00EF2414"/>
    <w:rsid w:val="00EF298D"/>
    <w:rsid w:val="00EF319B"/>
    <w:rsid w:val="00EF31F0"/>
    <w:rsid w:val="00EF3260"/>
    <w:rsid w:val="00EF329E"/>
    <w:rsid w:val="00EF351E"/>
    <w:rsid w:val="00EF35AE"/>
    <w:rsid w:val="00EF3A14"/>
    <w:rsid w:val="00EF3C1D"/>
    <w:rsid w:val="00EF44BC"/>
    <w:rsid w:val="00EF4629"/>
    <w:rsid w:val="00EF51B3"/>
    <w:rsid w:val="00EF51F3"/>
    <w:rsid w:val="00EF52B6"/>
    <w:rsid w:val="00EF52D0"/>
    <w:rsid w:val="00EF56CB"/>
    <w:rsid w:val="00EF573A"/>
    <w:rsid w:val="00EF5809"/>
    <w:rsid w:val="00EF59D3"/>
    <w:rsid w:val="00EF5DA5"/>
    <w:rsid w:val="00EF6783"/>
    <w:rsid w:val="00EF6E75"/>
    <w:rsid w:val="00EF6EF1"/>
    <w:rsid w:val="00EF73C8"/>
    <w:rsid w:val="00EF7A67"/>
    <w:rsid w:val="00F003E2"/>
    <w:rsid w:val="00F00555"/>
    <w:rsid w:val="00F0063F"/>
    <w:rsid w:val="00F00A2D"/>
    <w:rsid w:val="00F00DFB"/>
    <w:rsid w:val="00F010DC"/>
    <w:rsid w:val="00F01248"/>
    <w:rsid w:val="00F01478"/>
    <w:rsid w:val="00F017B6"/>
    <w:rsid w:val="00F01970"/>
    <w:rsid w:val="00F01C4C"/>
    <w:rsid w:val="00F01D65"/>
    <w:rsid w:val="00F01E3C"/>
    <w:rsid w:val="00F0218B"/>
    <w:rsid w:val="00F0299E"/>
    <w:rsid w:val="00F029E0"/>
    <w:rsid w:val="00F02A8D"/>
    <w:rsid w:val="00F02CB3"/>
    <w:rsid w:val="00F02D15"/>
    <w:rsid w:val="00F02D1F"/>
    <w:rsid w:val="00F03097"/>
    <w:rsid w:val="00F036A2"/>
    <w:rsid w:val="00F0388B"/>
    <w:rsid w:val="00F03C4B"/>
    <w:rsid w:val="00F04335"/>
    <w:rsid w:val="00F04527"/>
    <w:rsid w:val="00F04AAD"/>
    <w:rsid w:val="00F04C47"/>
    <w:rsid w:val="00F04FBB"/>
    <w:rsid w:val="00F05237"/>
    <w:rsid w:val="00F0537D"/>
    <w:rsid w:val="00F055CE"/>
    <w:rsid w:val="00F057AD"/>
    <w:rsid w:val="00F057CB"/>
    <w:rsid w:val="00F05AB0"/>
    <w:rsid w:val="00F05D55"/>
    <w:rsid w:val="00F05D83"/>
    <w:rsid w:val="00F05E3B"/>
    <w:rsid w:val="00F05F12"/>
    <w:rsid w:val="00F05F5D"/>
    <w:rsid w:val="00F0641A"/>
    <w:rsid w:val="00F06612"/>
    <w:rsid w:val="00F06BFD"/>
    <w:rsid w:val="00F06DCE"/>
    <w:rsid w:val="00F06EC3"/>
    <w:rsid w:val="00F06F50"/>
    <w:rsid w:val="00F06FDF"/>
    <w:rsid w:val="00F07015"/>
    <w:rsid w:val="00F0716E"/>
    <w:rsid w:val="00F0777F"/>
    <w:rsid w:val="00F077CD"/>
    <w:rsid w:val="00F078F5"/>
    <w:rsid w:val="00F07DEE"/>
    <w:rsid w:val="00F10480"/>
    <w:rsid w:val="00F1089A"/>
    <w:rsid w:val="00F10AEE"/>
    <w:rsid w:val="00F10C0F"/>
    <w:rsid w:val="00F10CB1"/>
    <w:rsid w:val="00F110FE"/>
    <w:rsid w:val="00F11249"/>
    <w:rsid w:val="00F112DD"/>
    <w:rsid w:val="00F113B8"/>
    <w:rsid w:val="00F11479"/>
    <w:rsid w:val="00F11773"/>
    <w:rsid w:val="00F1198F"/>
    <w:rsid w:val="00F11A01"/>
    <w:rsid w:val="00F11ABD"/>
    <w:rsid w:val="00F11BC4"/>
    <w:rsid w:val="00F11F1B"/>
    <w:rsid w:val="00F122C5"/>
    <w:rsid w:val="00F128A7"/>
    <w:rsid w:val="00F12AE6"/>
    <w:rsid w:val="00F12BB2"/>
    <w:rsid w:val="00F12EC8"/>
    <w:rsid w:val="00F12F8B"/>
    <w:rsid w:val="00F130F4"/>
    <w:rsid w:val="00F132A8"/>
    <w:rsid w:val="00F13429"/>
    <w:rsid w:val="00F135B4"/>
    <w:rsid w:val="00F13B83"/>
    <w:rsid w:val="00F13F24"/>
    <w:rsid w:val="00F14096"/>
    <w:rsid w:val="00F142FF"/>
    <w:rsid w:val="00F14388"/>
    <w:rsid w:val="00F14A30"/>
    <w:rsid w:val="00F14C75"/>
    <w:rsid w:val="00F14ED2"/>
    <w:rsid w:val="00F158A6"/>
    <w:rsid w:val="00F15B3C"/>
    <w:rsid w:val="00F15C50"/>
    <w:rsid w:val="00F15CD3"/>
    <w:rsid w:val="00F15E70"/>
    <w:rsid w:val="00F168B8"/>
    <w:rsid w:val="00F16B6A"/>
    <w:rsid w:val="00F172E8"/>
    <w:rsid w:val="00F1794F"/>
    <w:rsid w:val="00F17A8F"/>
    <w:rsid w:val="00F17AEB"/>
    <w:rsid w:val="00F17C62"/>
    <w:rsid w:val="00F17C7D"/>
    <w:rsid w:val="00F17DFD"/>
    <w:rsid w:val="00F200D9"/>
    <w:rsid w:val="00F2015C"/>
    <w:rsid w:val="00F202A7"/>
    <w:rsid w:val="00F20302"/>
    <w:rsid w:val="00F20AA0"/>
    <w:rsid w:val="00F20EF2"/>
    <w:rsid w:val="00F2120A"/>
    <w:rsid w:val="00F214B8"/>
    <w:rsid w:val="00F21765"/>
    <w:rsid w:val="00F2183B"/>
    <w:rsid w:val="00F22438"/>
    <w:rsid w:val="00F2269C"/>
    <w:rsid w:val="00F2277E"/>
    <w:rsid w:val="00F22F1B"/>
    <w:rsid w:val="00F232D8"/>
    <w:rsid w:val="00F23C43"/>
    <w:rsid w:val="00F23E17"/>
    <w:rsid w:val="00F23F75"/>
    <w:rsid w:val="00F23F84"/>
    <w:rsid w:val="00F24347"/>
    <w:rsid w:val="00F24758"/>
    <w:rsid w:val="00F24B47"/>
    <w:rsid w:val="00F25117"/>
    <w:rsid w:val="00F25195"/>
    <w:rsid w:val="00F25691"/>
    <w:rsid w:val="00F25BDC"/>
    <w:rsid w:val="00F25C57"/>
    <w:rsid w:val="00F25EA5"/>
    <w:rsid w:val="00F26213"/>
    <w:rsid w:val="00F26C05"/>
    <w:rsid w:val="00F275EA"/>
    <w:rsid w:val="00F277D0"/>
    <w:rsid w:val="00F27850"/>
    <w:rsid w:val="00F27D2F"/>
    <w:rsid w:val="00F27E30"/>
    <w:rsid w:val="00F27E56"/>
    <w:rsid w:val="00F27FF1"/>
    <w:rsid w:val="00F30167"/>
    <w:rsid w:val="00F301D0"/>
    <w:rsid w:val="00F3041E"/>
    <w:rsid w:val="00F30809"/>
    <w:rsid w:val="00F308AD"/>
    <w:rsid w:val="00F309C2"/>
    <w:rsid w:val="00F30A4E"/>
    <w:rsid w:val="00F30EBF"/>
    <w:rsid w:val="00F30F8E"/>
    <w:rsid w:val="00F310BA"/>
    <w:rsid w:val="00F316F6"/>
    <w:rsid w:val="00F3175C"/>
    <w:rsid w:val="00F31ADE"/>
    <w:rsid w:val="00F31C2C"/>
    <w:rsid w:val="00F31FBE"/>
    <w:rsid w:val="00F321CA"/>
    <w:rsid w:val="00F330BA"/>
    <w:rsid w:val="00F33770"/>
    <w:rsid w:val="00F33881"/>
    <w:rsid w:val="00F339EE"/>
    <w:rsid w:val="00F33B2A"/>
    <w:rsid w:val="00F33F5B"/>
    <w:rsid w:val="00F33F6F"/>
    <w:rsid w:val="00F34DE9"/>
    <w:rsid w:val="00F3522F"/>
    <w:rsid w:val="00F358E2"/>
    <w:rsid w:val="00F36122"/>
    <w:rsid w:val="00F361EC"/>
    <w:rsid w:val="00F36542"/>
    <w:rsid w:val="00F36726"/>
    <w:rsid w:val="00F36F85"/>
    <w:rsid w:val="00F37014"/>
    <w:rsid w:val="00F37172"/>
    <w:rsid w:val="00F371FE"/>
    <w:rsid w:val="00F374CB"/>
    <w:rsid w:val="00F3765F"/>
    <w:rsid w:val="00F37B04"/>
    <w:rsid w:val="00F37C94"/>
    <w:rsid w:val="00F37D2C"/>
    <w:rsid w:val="00F37F30"/>
    <w:rsid w:val="00F37F68"/>
    <w:rsid w:val="00F4005F"/>
    <w:rsid w:val="00F4059C"/>
    <w:rsid w:val="00F40628"/>
    <w:rsid w:val="00F40BEE"/>
    <w:rsid w:val="00F40BFB"/>
    <w:rsid w:val="00F4130C"/>
    <w:rsid w:val="00F41A7F"/>
    <w:rsid w:val="00F41AC8"/>
    <w:rsid w:val="00F41E2D"/>
    <w:rsid w:val="00F41F16"/>
    <w:rsid w:val="00F41FB6"/>
    <w:rsid w:val="00F42221"/>
    <w:rsid w:val="00F42A96"/>
    <w:rsid w:val="00F42D83"/>
    <w:rsid w:val="00F43394"/>
    <w:rsid w:val="00F435B9"/>
    <w:rsid w:val="00F4379F"/>
    <w:rsid w:val="00F437F7"/>
    <w:rsid w:val="00F439BB"/>
    <w:rsid w:val="00F43A57"/>
    <w:rsid w:val="00F43AC0"/>
    <w:rsid w:val="00F43B5E"/>
    <w:rsid w:val="00F44094"/>
    <w:rsid w:val="00F440A8"/>
    <w:rsid w:val="00F44828"/>
    <w:rsid w:val="00F4533F"/>
    <w:rsid w:val="00F45C57"/>
    <w:rsid w:val="00F45D7F"/>
    <w:rsid w:val="00F45E5A"/>
    <w:rsid w:val="00F45FCE"/>
    <w:rsid w:val="00F46255"/>
    <w:rsid w:val="00F4696E"/>
    <w:rsid w:val="00F46A52"/>
    <w:rsid w:val="00F46A7A"/>
    <w:rsid w:val="00F46C50"/>
    <w:rsid w:val="00F46FEC"/>
    <w:rsid w:val="00F47286"/>
    <w:rsid w:val="00F472BC"/>
    <w:rsid w:val="00F4732D"/>
    <w:rsid w:val="00F47573"/>
    <w:rsid w:val="00F47AF3"/>
    <w:rsid w:val="00F47C17"/>
    <w:rsid w:val="00F47CD6"/>
    <w:rsid w:val="00F50255"/>
    <w:rsid w:val="00F50462"/>
    <w:rsid w:val="00F50464"/>
    <w:rsid w:val="00F50742"/>
    <w:rsid w:val="00F50909"/>
    <w:rsid w:val="00F50BA2"/>
    <w:rsid w:val="00F50C20"/>
    <w:rsid w:val="00F50C69"/>
    <w:rsid w:val="00F50D09"/>
    <w:rsid w:val="00F50E50"/>
    <w:rsid w:val="00F51106"/>
    <w:rsid w:val="00F51333"/>
    <w:rsid w:val="00F51564"/>
    <w:rsid w:val="00F51839"/>
    <w:rsid w:val="00F5194C"/>
    <w:rsid w:val="00F51BBC"/>
    <w:rsid w:val="00F5200D"/>
    <w:rsid w:val="00F52385"/>
    <w:rsid w:val="00F52407"/>
    <w:rsid w:val="00F52761"/>
    <w:rsid w:val="00F52A83"/>
    <w:rsid w:val="00F52B63"/>
    <w:rsid w:val="00F52C1F"/>
    <w:rsid w:val="00F52C65"/>
    <w:rsid w:val="00F52E25"/>
    <w:rsid w:val="00F53116"/>
    <w:rsid w:val="00F5323D"/>
    <w:rsid w:val="00F5325F"/>
    <w:rsid w:val="00F53464"/>
    <w:rsid w:val="00F535F2"/>
    <w:rsid w:val="00F5371B"/>
    <w:rsid w:val="00F53A0B"/>
    <w:rsid w:val="00F53BBE"/>
    <w:rsid w:val="00F53E46"/>
    <w:rsid w:val="00F53FA9"/>
    <w:rsid w:val="00F54005"/>
    <w:rsid w:val="00F5425D"/>
    <w:rsid w:val="00F547B4"/>
    <w:rsid w:val="00F5486A"/>
    <w:rsid w:val="00F5499D"/>
    <w:rsid w:val="00F54CEF"/>
    <w:rsid w:val="00F54D07"/>
    <w:rsid w:val="00F54F94"/>
    <w:rsid w:val="00F55745"/>
    <w:rsid w:val="00F55A90"/>
    <w:rsid w:val="00F55BDE"/>
    <w:rsid w:val="00F55F3E"/>
    <w:rsid w:val="00F560A3"/>
    <w:rsid w:val="00F568E0"/>
    <w:rsid w:val="00F56EEE"/>
    <w:rsid w:val="00F57053"/>
    <w:rsid w:val="00F570E2"/>
    <w:rsid w:val="00F57150"/>
    <w:rsid w:val="00F574AA"/>
    <w:rsid w:val="00F57634"/>
    <w:rsid w:val="00F57BCC"/>
    <w:rsid w:val="00F57DB8"/>
    <w:rsid w:val="00F57E37"/>
    <w:rsid w:val="00F60145"/>
    <w:rsid w:val="00F60224"/>
    <w:rsid w:val="00F60300"/>
    <w:rsid w:val="00F60677"/>
    <w:rsid w:val="00F608E2"/>
    <w:rsid w:val="00F60D2B"/>
    <w:rsid w:val="00F61202"/>
    <w:rsid w:val="00F61608"/>
    <w:rsid w:val="00F6191C"/>
    <w:rsid w:val="00F61D0A"/>
    <w:rsid w:val="00F61ED0"/>
    <w:rsid w:val="00F6255B"/>
    <w:rsid w:val="00F62608"/>
    <w:rsid w:val="00F627BB"/>
    <w:rsid w:val="00F62A77"/>
    <w:rsid w:val="00F62B5F"/>
    <w:rsid w:val="00F632FE"/>
    <w:rsid w:val="00F634CC"/>
    <w:rsid w:val="00F63B9F"/>
    <w:rsid w:val="00F64621"/>
    <w:rsid w:val="00F64628"/>
    <w:rsid w:val="00F64727"/>
    <w:rsid w:val="00F649C6"/>
    <w:rsid w:val="00F649EC"/>
    <w:rsid w:val="00F64D60"/>
    <w:rsid w:val="00F64E6C"/>
    <w:rsid w:val="00F64ED2"/>
    <w:rsid w:val="00F64ED5"/>
    <w:rsid w:val="00F65225"/>
    <w:rsid w:val="00F6584E"/>
    <w:rsid w:val="00F658B8"/>
    <w:rsid w:val="00F658E8"/>
    <w:rsid w:val="00F65E64"/>
    <w:rsid w:val="00F65FE6"/>
    <w:rsid w:val="00F660E4"/>
    <w:rsid w:val="00F660EE"/>
    <w:rsid w:val="00F66553"/>
    <w:rsid w:val="00F66EC4"/>
    <w:rsid w:val="00F6735A"/>
    <w:rsid w:val="00F67895"/>
    <w:rsid w:val="00F67BE5"/>
    <w:rsid w:val="00F67C1C"/>
    <w:rsid w:val="00F67CCC"/>
    <w:rsid w:val="00F67F4B"/>
    <w:rsid w:val="00F67FD4"/>
    <w:rsid w:val="00F703EE"/>
    <w:rsid w:val="00F704E2"/>
    <w:rsid w:val="00F706C9"/>
    <w:rsid w:val="00F70F17"/>
    <w:rsid w:val="00F710B5"/>
    <w:rsid w:val="00F71238"/>
    <w:rsid w:val="00F716D2"/>
    <w:rsid w:val="00F71939"/>
    <w:rsid w:val="00F71D78"/>
    <w:rsid w:val="00F71FFD"/>
    <w:rsid w:val="00F720DF"/>
    <w:rsid w:val="00F72AC4"/>
    <w:rsid w:val="00F72B84"/>
    <w:rsid w:val="00F72F88"/>
    <w:rsid w:val="00F7326D"/>
    <w:rsid w:val="00F73555"/>
    <w:rsid w:val="00F7371A"/>
    <w:rsid w:val="00F73B29"/>
    <w:rsid w:val="00F73C81"/>
    <w:rsid w:val="00F73CFA"/>
    <w:rsid w:val="00F73EC8"/>
    <w:rsid w:val="00F73F19"/>
    <w:rsid w:val="00F73F8F"/>
    <w:rsid w:val="00F7419A"/>
    <w:rsid w:val="00F74381"/>
    <w:rsid w:val="00F74852"/>
    <w:rsid w:val="00F748DA"/>
    <w:rsid w:val="00F74C05"/>
    <w:rsid w:val="00F752BA"/>
    <w:rsid w:val="00F75340"/>
    <w:rsid w:val="00F7543E"/>
    <w:rsid w:val="00F754A7"/>
    <w:rsid w:val="00F75B3A"/>
    <w:rsid w:val="00F75FAC"/>
    <w:rsid w:val="00F763BB"/>
    <w:rsid w:val="00F764A4"/>
    <w:rsid w:val="00F7660D"/>
    <w:rsid w:val="00F767D5"/>
    <w:rsid w:val="00F768C9"/>
    <w:rsid w:val="00F76E23"/>
    <w:rsid w:val="00F771B0"/>
    <w:rsid w:val="00F77422"/>
    <w:rsid w:val="00F7773F"/>
    <w:rsid w:val="00F77946"/>
    <w:rsid w:val="00F77C12"/>
    <w:rsid w:val="00F77DB7"/>
    <w:rsid w:val="00F803CD"/>
    <w:rsid w:val="00F80BF5"/>
    <w:rsid w:val="00F80C30"/>
    <w:rsid w:val="00F80ED9"/>
    <w:rsid w:val="00F80F8F"/>
    <w:rsid w:val="00F81064"/>
    <w:rsid w:val="00F8119C"/>
    <w:rsid w:val="00F8134C"/>
    <w:rsid w:val="00F813C6"/>
    <w:rsid w:val="00F81575"/>
    <w:rsid w:val="00F81628"/>
    <w:rsid w:val="00F8170C"/>
    <w:rsid w:val="00F817B6"/>
    <w:rsid w:val="00F81CC9"/>
    <w:rsid w:val="00F82567"/>
    <w:rsid w:val="00F82630"/>
    <w:rsid w:val="00F828FB"/>
    <w:rsid w:val="00F82A8E"/>
    <w:rsid w:val="00F82BC0"/>
    <w:rsid w:val="00F82C6D"/>
    <w:rsid w:val="00F830E9"/>
    <w:rsid w:val="00F8329D"/>
    <w:rsid w:val="00F83451"/>
    <w:rsid w:val="00F8367D"/>
    <w:rsid w:val="00F838A7"/>
    <w:rsid w:val="00F83944"/>
    <w:rsid w:val="00F83BF5"/>
    <w:rsid w:val="00F83D29"/>
    <w:rsid w:val="00F83FC1"/>
    <w:rsid w:val="00F841DA"/>
    <w:rsid w:val="00F841F7"/>
    <w:rsid w:val="00F84584"/>
    <w:rsid w:val="00F846DC"/>
    <w:rsid w:val="00F84995"/>
    <w:rsid w:val="00F84CEB"/>
    <w:rsid w:val="00F84D74"/>
    <w:rsid w:val="00F84E36"/>
    <w:rsid w:val="00F85BA4"/>
    <w:rsid w:val="00F85DE3"/>
    <w:rsid w:val="00F86230"/>
    <w:rsid w:val="00F86952"/>
    <w:rsid w:val="00F86B14"/>
    <w:rsid w:val="00F86D08"/>
    <w:rsid w:val="00F870B2"/>
    <w:rsid w:val="00F87584"/>
    <w:rsid w:val="00F87D33"/>
    <w:rsid w:val="00F9027A"/>
    <w:rsid w:val="00F90507"/>
    <w:rsid w:val="00F906F2"/>
    <w:rsid w:val="00F90C6B"/>
    <w:rsid w:val="00F90DBC"/>
    <w:rsid w:val="00F913EC"/>
    <w:rsid w:val="00F91C8A"/>
    <w:rsid w:val="00F920A3"/>
    <w:rsid w:val="00F922C1"/>
    <w:rsid w:val="00F925B0"/>
    <w:rsid w:val="00F925B7"/>
    <w:rsid w:val="00F92873"/>
    <w:rsid w:val="00F92CDE"/>
    <w:rsid w:val="00F92D2D"/>
    <w:rsid w:val="00F932C2"/>
    <w:rsid w:val="00F933CB"/>
    <w:rsid w:val="00F937AE"/>
    <w:rsid w:val="00F93922"/>
    <w:rsid w:val="00F939CF"/>
    <w:rsid w:val="00F93AD3"/>
    <w:rsid w:val="00F93CED"/>
    <w:rsid w:val="00F93F1C"/>
    <w:rsid w:val="00F942EA"/>
    <w:rsid w:val="00F947DF"/>
    <w:rsid w:val="00F9483F"/>
    <w:rsid w:val="00F94FBE"/>
    <w:rsid w:val="00F95188"/>
    <w:rsid w:val="00F95234"/>
    <w:rsid w:val="00F95312"/>
    <w:rsid w:val="00F953C2"/>
    <w:rsid w:val="00F9556C"/>
    <w:rsid w:val="00F957F4"/>
    <w:rsid w:val="00F9584F"/>
    <w:rsid w:val="00F95950"/>
    <w:rsid w:val="00F95A08"/>
    <w:rsid w:val="00F95AC1"/>
    <w:rsid w:val="00F96110"/>
    <w:rsid w:val="00F967FD"/>
    <w:rsid w:val="00F96823"/>
    <w:rsid w:val="00F96B49"/>
    <w:rsid w:val="00F978EB"/>
    <w:rsid w:val="00F97B5E"/>
    <w:rsid w:val="00FA0025"/>
    <w:rsid w:val="00FA021C"/>
    <w:rsid w:val="00FA02A6"/>
    <w:rsid w:val="00FA03AD"/>
    <w:rsid w:val="00FA07EC"/>
    <w:rsid w:val="00FA0B46"/>
    <w:rsid w:val="00FA1385"/>
    <w:rsid w:val="00FA18D7"/>
    <w:rsid w:val="00FA1A17"/>
    <w:rsid w:val="00FA1B0D"/>
    <w:rsid w:val="00FA1DAC"/>
    <w:rsid w:val="00FA202A"/>
    <w:rsid w:val="00FA2192"/>
    <w:rsid w:val="00FA24BF"/>
    <w:rsid w:val="00FA2500"/>
    <w:rsid w:val="00FA26E4"/>
    <w:rsid w:val="00FA28F5"/>
    <w:rsid w:val="00FA2CC8"/>
    <w:rsid w:val="00FA2FB6"/>
    <w:rsid w:val="00FA31DF"/>
    <w:rsid w:val="00FA32C2"/>
    <w:rsid w:val="00FA334F"/>
    <w:rsid w:val="00FA3651"/>
    <w:rsid w:val="00FA37AE"/>
    <w:rsid w:val="00FA3CCB"/>
    <w:rsid w:val="00FA4661"/>
    <w:rsid w:val="00FA4B63"/>
    <w:rsid w:val="00FA4CB3"/>
    <w:rsid w:val="00FA530C"/>
    <w:rsid w:val="00FA5366"/>
    <w:rsid w:val="00FA5774"/>
    <w:rsid w:val="00FA5821"/>
    <w:rsid w:val="00FA5AB0"/>
    <w:rsid w:val="00FA66A0"/>
    <w:rsid w:val="00FA66B4"/>
    <w:rsid w:val="00FA67E1"/>
    <w:rsid w:val="00FA6857"/>
    <w:rsid w:val="00FA68C7"/>
    <w:rsid w:val="00FA6CB7"/>
    <w:rsid w:val="00FA6D21"/>
    <w:rsid w:val="00FA6E37"/>
    <w:rsid w:val="00FA7576"/>
    <w:rsid w:val="00FA7605"/>
    <w:rsid w:val="00FA769D"/>
    <w:rsid w:val="00FA7EBE"/>
    <w:rsid w:val="00FB02CE"/>
    <w:rsid w:val="00FB03E0"/>
    <w:rsid w:val="00FB050A"/>
    <w:rsid w:val="00FB066E"/>
    <w:rsid w:val="00FB0C78"/>
    <w:rsid w:val="00FB1F6C"/>
    <w:rsid w:val="00FB2337"/>
    <w:rsid w:val="00FB2650"/>
    <w:rsid w:val="00FB28C6"/>
    <w:rsid w:val="00FB2B3A"/>
    <w:rsid w:val="00FB2BD7"/>
    <w:rsid w:val="00FB2C3E"/>
    <w:rsid w:val="00FB37BD"/>
    <w:rsid w:val="00FB3835"/>
    <w:rsid w:val="00FB3C27"/>
    <w:rsid w:val="00FB3DF5"/>
    <w:rsid w:val="00FB50C2"/>
    <w:rsid w:val="00FB5299"/>
    <w:rsid w:val="00FB54B5"/>
    <w:rsid w:val="00FB557E"/>
    <w:rsid w:val="00FB6055"/>
    <w:rsid w:val="00FB67C5"/>
    <w:rsid w:val="00FB6895"/>
    <w:rsid w:val="00FB6A95"/>
    <w:rsid w:val="00FB6B22"/>
    <w:rsid w:val="00FB6FD7"/>
    <w:rsid w:val="00FB70D6"/>
    <w:rsid w:val="00FB72EC"/>
    <w:rsid w:val="00FB7889"/>
    <w:rsid w:val="00FB7CD4"/>
    <w:rsid w:val="00FB7F5F"/>
    <w:rsid w:val="00FC0292"/>
    <w:rsid w:val="00FC0B8B"/>
    <w:rsid w:val="00FC1136"/>
    <w:rsid w:val="00FC18DE"/>
    <w:rsid w:val="00FC1CA8"/>
    <w:rsid w:val="00FC27F6"/>
    <w:rsid w:val="00FC2A3C"/>
    <w:rsid w:val="00FC2C72"/>
    <w:rsid w:val="00FC307E"/>
    <w:rsid w:val="00FC33A4"/>
    <w:rsid w:val="00FC33DF"/>
    <w:rsid w:val="00FC3DF8"/>
    <w:rsid w:val="00FC3E01"/>
    <w:rsid w:val="00FC41F6"/>
    <w:rsid w:val="00FC4468"/>
    <w:rsid w:val="00FC44C9"/>
    <w:rsid w:val="00FC45EB"/>
    <w:rsid w:val="00FC4602"/>
    <w:rsid w:val="00FC4850"/>
    <w:rsid w:val="00FC4B84"/>
    <w:rsid w:val="00FC4CC7"/>
    <w:rsid w:val="00FC51A7"/>
    <w:rsid w:val="00FC55E4"/>
    <w:rsid w:val="00FC56DB"/>
    <w:rsid w:val="00FC5779"/>
    <w:rsid w:val="00FC5A3F"/>
    <w:rsid w:val="00FC5AE1"/>
    <w:rsid w:val="00FC6226"/>
    <w:rsid w:val="00FC6240"/>
    <w:rsid w:val="00FC6425"/>
    <w:rsid w:val="00FC64BB"/>
    <w:rsid w:val="00FC65FB"/>
    <w:rsid w:val="00FC694C"/>
    <w:rsid w:val="00FC6C24"/>
    <w:rsid w:val="00FC700D"/>
    <w:rsid w:val="00FC733B"/>
    <w:rsid w:val="00FC73CF"/>
    <w:rsid w:val="00FC7533"/>
    <w:rsid w:val="00FC7C12"/>
    <w:rsid w:val="00FC7DE4"/>
    <w:rsid w:val="00FD01AC"/>
    <w:rsid w:val="00FD0A36"/>
    <w:rsid w:val="00FD1370"/>
    <w:rsid w:val="00FD19AC"/>
    <w:rsid w:val="00FD1A25"/>
    <w:rsid w:val="00FD1A8B"/>
    <w:rsid w:val="00FD1EAB"/>
    <w:rsid w:val="00FD1FA4"/>
    <w:rsid w:val="00FD2656"/>
    <w:rsid w:val="00FD27C0"/>
    <w:rsid w:val="00FD2B05"/>
    <w:rsid w:val="00FD2CB6"/>
    <w:rsid w:val="00FD2DF5"/>
    <w:rsid w:val="00FD3118"/>
    <w:rsid w:val="00FD343C"/>
    <w:rsid w:val="00FD3519"/>
    <w:rsid w:val="00FD351D"/>
    <w:rsid w:val="00FD3548"/>
    <w:rsid w:val="00FD398C"/>
    <w:rsid w:val="00FD40E6"/>
    <w:rsid w:val="00FD43B5"/>
    <w:rsid w:val="00FD46EF"/>
    <w:rsid w:val="00FD470C"/>
    <w:rsid w:val="00FD4804"/>
    <w:rsid w:val="00FD4C56"/>
    <w:rsid w:val="00FD574B"/>
    <w:rsid w:val="00FD5A39"/>
    <w:rsid w:val="00FD5DF3"/>
    <w:rsid w:val="00FD60A2"/>
    <w:rsid w:val="00FD65A1"/>
    <w:rsid w:val="00FD6860"/>
    <w:rsid w:val="00FD68B0"/>
    <w:rsid w:val="00FD6A1F"/>
    <w:rsid w:val="00FD6AE5"/>
    <w:rsid w:val="00FD6B79"/>
    <w:rsid w:val="00FD6C73"/>
    <w:rsid w:val="00FD6D9C"/>
    <w:rsid w:val="00FD6FD3"/>
    <w:rsid w:val="00FD703D"/>
    <w:rsid w:val="00FD74F7"/>
    <w:rsid w:val="00FD7721"/>
    <w:rsid w:val="00FD7793"/>
    <w:rsid w:val="00FD78FA"/>
    <w:rsid w:val="00FD7943"/>
    <w:rsid w:val="00FD7C56"/>
    <w:rsid w:val="00FE01F8"/>
    <w:rsid w:val="00FE01FB"/>
    <w:rsid w:val="00FE04AC"/>
    <w:rsid w:val="00FE05C8"/>
    <w:rsid w:val="00FE0677"/>
    <w:rsid w:val="00FE090A"/>
    <w:rsid w:val="00FE0949"/>
    <w:rsid w:val="00FE0B81"/>
    <w:rsid w:val="00FE0EF1"/>
    <w:rsid w:val="00FE15CA"/>
    <w:rsid w:val="00FE1617"/>
    <w:rsid w:val="00FE1B82"/>
    <w:rsid w:val="00FE1F53"/>
    <w:rsid w:val="00FE2098"/>
    <w:rsid w:val="00FE252A"/>
    <w:rsid w:val="00FE25CE"/>
    <w:rsid w:val="00FE2738"/>
    <w:rsid w:val="00FE2891"/>
    <w:rsid w:val="00FE2925"/>
    <w:rsid w:val="00FE2D09"/>
    <w:rsid w:val="00FE2E4D"/>
    <w:rsid w:val="00FE339F"/>
    <w:rsid w:val="00FE3455"/>
    <w:rsid w:val="00FE3804"/>
    <w:rsid w:val="00FE3955"/>
    <w:rsid w:val="00FE3AAD"/>
    <w:rsid w:val="00FE3F28"/>
    <w:rsid w:val="00FE41C3"/>
    <w:rsid w:val="00FE4397"/>
    <w:rsid w:val="00FE4CCA"/>
    <w:rsid w:val="00FE4D23"/>
    <w:rsid w:val="00FE4EC3"/>
    <w:rsid w:val="00FE524B"/>
    <w:rsid w:val="00FE534E"/>
    <w:rsid w:val="00FE53F3"/>
    <w:rsid w:val="00FE5623"/>
    <w:rsid w:val="00FE56B2"/>
    <w:rsid w:val="00FE59CF"/>
    <w:rsid w:val="00FE5BEB"/>
    <w:rsid w:val="00FE5C25"/>
    <w:rsid w:val="00FE6AB9"/>
    <w:rsid w:val="00FE6BE6"/>
    <w:rsid w:val="00FE6D8F"/>
    <w:rsid w:val="00FE7062"/>
    <w:rsid w:val="00FE7749"/>
    <w:rsid w:val="00FE7935"/>
    <w:rsid w:val="00FE79FF"/>
    <w:rsid w:val="00FE7A68"/>
    <w:rsid w:val="00FE7C00"/>
    <w:rsid w:val="00FF0411"/>
    <w:rsid w:val="00FF057C"/>
    <w:rsid w:val="00FF0BE5"/>
    <w:rsid w:val="00FF0EBB"/>
    <w:rsid w:val="00FF0EED"/>
    <w:rsid w:val="00FF0F48"/>
    <w:rsid w:val="00FF0FFE"/>
    <w:rsid w:val="00FF1183"/>
    <w:rsid w:val="00FF125E"/>
    <w:rsid w:val="00FF1500"/>
    <w:rsid w:val="00FF17F6"/>
    <w:rsid w:val="00FF17FE"/>
    <w:rsid w:val="00FF1963"/>
    <w:rsid w:val="00FF1A38"/>
    <w:rsid w:val="00FF1ACC"/>
    <w:rsid w:val="00FF224D"/>
    <w:rsid w:val="00FF2811"/>
    <w:rsid w:val="00FF28F1"/>
    <w:rsid w:val="00FF2ABB"/>
    <w:rsid w:val="00FF2CAB"/>
    <w:rsid w:val="00FF2D91"/>
    <w:rsid w:val="00FF2FFB"/>
    <w:rsid w:val="00FF3180"/>
    <w:rsid w:val="00FF3374"/>
    <w:rsid w:val="00FF3B5A"/>
    <w:rsid w:val="00FF3DA8"/>
    <w:rsid w:val="00FF4133"/>
    <w:rsid w:val="00FF4409"/>
    <w:rsid w:val="00FF4712"/>
    <w:rsid w:val="00FF47E0"/>
    <w:rsid w:val="00FF47FD"/>
    <w:rsid w:val="00FF486D"/>
    <w:rsid w:val="00FF49AA"/>
    <w:rsid w:val="00FF4B1D"/>
    <w:rsid w:val="00FF4B47"/>
    <w:rsid w:val="00FF4B5F"/>
    <w:rsid w:val="00FF4F4D"/>
    <w:rsid w:val="00FF50A4"/>
    <w:rsid w:val="00FF5181"/>
    <w:rsid w:val="00FF5286"/>
    <w:rsid w:val="00FF625D"/>
    <w:rsid w:val="00FF6563"/>
    <w:rsid w:val="00FF6C50"/>
    <w:rsid w:val="00FF6CF0"/>
    <w:rsid w:val="00FF6D36"/>
    <w:rsid w:val="00FF72CF"/>
    <w:rsid w:val="00FF73B5"/>
    <w:rsid w:val="00FF744C"/>
    <w:rsid w:val="00FF76DC"/>
    <w:rsid w:val="00FF7832"/>
    <w:rsid w:val="00FF7C1E"/>
    <w:rsid w:val="00FF7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f9"/>
    </o:shapedefaults>
    <o:shapelayout v:ext="edit">
      <o:idmap v:ext="edit" data="1"/>
    </o:shapelayout>
  </w:shapeDefaults>
  <w:decimalSymbol w:val=","/>
  <w:listSeparator w:val=";"/>
  <w14:docId w14:val="413545DD"/>
  <w15:docId w15:val="{F5C0A9D4-FB83-474D-87A8-DDB8EE2C5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99"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6F8C"/>
    <w:rPr>
      <w:sz w:val="24"/>
      <w:szCs w:val="24"/>
    </w:rPr>
  </w:style>
  <w:style w:type="paragraph" w:styleId="1">
    <w:name w:val="heading 1"/>
    <w:basedOn w:val="a"/>
    <w:next w:val="a"/>
    <w:link w:val="10"/>
    <w:qFormat/>
    <w:rsid w:val="001F5FEF"/>
    <w:pPr>
      <w:keepNext/>
      <w:spacing w:before="240" w:after="240"/>
      <w:jc w:val="center"/>
      <w:outlineLvl w:val="0"/>
    </w:pPr>
    <w:rPr>
      <w:b/>
      <w:caps/>
      <w:sz w:val="26"/>
      <w:szCs w:val="26"/>
    </w:rPr>
  </w:style>
  <w:style w:type="paragraph" w:styleId="2">
    <w:name w:val="heading 2"/>
    <w:basedOn w:val="a"/>
    <w:next w:val="a"/>
    <w:link w:val="20"/>
    <w:qFormat/>
    <w:rsid w:val="007731B7"/>
    <w:pPr>
      <w:keepNext/>
      <w:spacing w:before="240" w:after="240"/>
      <w:jc w:val="center"/>
      <w:outlineLvl w:val="1"/>
    </w:pPr>
    <w:rPr>
      <w:b/>
      <w:bCs/>
      <w:iCs/>
      <w:sz w:val="28"/>
      <w:szCs w:val="28"/>
    </w:rPr>
  </w:style>
  <w:style w:type="paragraph" w:styleId="3">
    <w:name w:val="heading 3"/>
    <w:basedOn w:val="a"/>
    <w:next w:val="a"/>
    <w:link w:val="30"/>
    <w:qFormat/>
    <w:rsid w:val="00635D8A"/>
    <w:pPr>
      <w:keepNext/>
      <w:jc w:val="center"/>
      <w:outlineLvl w:val="2"/>
    </w:pPr>
    <w:rPr>
      <w:szCs w:val="20"/>
    </w:rPr>
  </w:style>
  <w:style w:type="paragraph" w:styleId="6">
    <w:name w:val="heading 6"/>
    <w:basedOn w:val="a"/>
    <w:next w:val="a"/>
    <w:link w:val="60"/>
    <w:qFormat/>
    <w:rsid w:val="00635D8A"/>
    <w:pPr>
      <w:spacing w:before="240" w:after="60"/>
      <w:outlineLvl w:val="5"/>
    </w:pPr>
    <w:rPr>
      <w:rFonts w:ascii="Calibri" w:hAnsi="Calibri"/>
      <w:b/>
      <w:bCs/>
      <w:sz w:val="22"/>
      <w:szCs w:val="22"/>
    </w:rPr>
  </w:style>
  <w:style w:type="paragraph" w:styleId="8">
    <w:name w:val="heading 8"/>
    <w:basedOn w:val="a"/>
    <w:next w:val="a"/>
    <w:link w:val="80"/>
    <w:qFormat/>
    <w:rsid w:val="00F02D1F"/>
    <w:pPr>
      <w:spacing w:before="120" w:after="120"/>
      <w:ind w:firstLine="709"/>
      <w:outlineLvl w:val="7"/>
    </w:pPr>
    <w:rPr>
      <w:b/>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FEF"/>
    <w:rPr>
      <w:b/>
      <w:caps/>
      <w:sz w:val="26"/>
      <w:szCs w:val="26"/>
    </w:rPr>
  </w:style>
  <w:style w:type="character" w:customStyle="1" w:styleId="20">
    <w:name w:val="Заголовок 2 Знак"/>
    <w:basedOn w:val="a0"/>
    <w:link w:val="2"/>
    <w:rsid w:val="007731B7"/>
    <w:rPr>
      <w:b/>
      <w:bCs/>
      <w:iCs/>
      <w:sz w:val="28"/>
      <w:szCs w:val="28"/>
    </w:rPr>
  </w:style>
  <w:style w:type="character" w:customStyle="1" w:styleId="30">
    <w:name w:val="Заголовок 3 Знак"/>
    <w:basedOn w:val="a0"/>
    <w:link w:val="3"/>
    <w:rsid w:val="00635D8A"/>
    <w:rPr>
      <w:sz w:val="24"/>
    </w:rPr>
  </w:style>
  <w:style w:type="character" w:customStyle="1" w:styleId="60">
    <w:name w:val="Заголовок 6 Знак"/>
    <w:basedOn w:val="a0"/>
    <w:link w:val="6"/>
    <w:rsid w:val="00635D8A"/>
    <w:rPr>
      <w:rFonts w:ascii="Calibri" w:hAnsi="Calibri"/>
      <w:b/>
      <w:bCs/>
      <w:sz w:val="22"/>
      <w:szCs w:val="22"/>
    </w:rPr>
  </w:style>
  <w:style w:type="character" w:customStyle="1" w:styleId="80">
    <w:name w:val="Заголовок 8 Знак"/>
    <w:basedOn w:val="a0"/>
    <w:link w:val="8"/>
    <w:rsid w:val="00FE7749"/>
    <w:rPr>
      <w:b/>
      <w:i/>
      <w:iCs/>
      <w:sz w:val="28"/>
      <w:szCs w:val="28"/>
    </w:rPr>
  </w:style>
  <w:style w:type="table" w:styleId="a3">
    <w:name w:val="Table Grid"/>
    <w:basedOn w:val="a1"/>
    <w:rsid w:val="00C160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rsid w:val="00C16003"/>
    <w:pPr>
      <w:ind w:firstLine="720"/>
      <w:jc w:val="both"/>
    </w:pPr>
    <w:rPr>
      <w:sz w:val="28"/>
      <w:szCs w:val="20"/>
    </w:rPr>
  </w:style>
  <w:style w:type="character" w:customStyle="1" w:styleId="22">
    <w:name w:val="Основной текст с отступом 2 Знак"/>
    <w:basedOn w:val="a0"/>
    <w:link w:val="21"/>
    <w:rsid w:val="00FE7749"/>
    <w:rPr>
      <w:sz w:val="28"/>
    </w:rPr>
  </w:style>
  <w:style w:type="paragraph" w:customStyle="1" w:styleId="ConsPlusNormal">
    <w:name w:val="ConsPlusNormal"/>
    <w:link w:val="ConsPlusNormal0"/>
    <w:qFormat/>
    <w:rsid w:val="00C16003"/>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6C619E"/>
    <w:rPr>
      <w:rFonts w:ascii="Arial" w:hAnsi="Arial" w:cs="Arial"/>
      <w:sz w:val="22"/>
      <w:szCs w:val="22"/>
    </w:rPr>
  </w:style>
  <w:style w:type="paragraph" w:styleId="a4">
    <w:name w:val="Body Text"/>
    <w:basedOn w:val="a"/>
    <w:link w:val="a5"/>
    <w:uiPriority w:val="99"/>
    <w:rsid w:val="00C16003"/>
    <w:pPr>
      <w:spacing w:after="120"/>
    </w:pPr>
  </w:style>
  <w:style w:type="character" w:customStyle="1" w:styleId="a5">
    <w:name w:val="Основной текст Знак"/>
    <w:basedOn w:val="a0"/>
    <w:link w:val="a4"/>
    <w:uiPriority w:val="99"/>
    <w:rsid w:val="00924432"/>
    <w:rPr>
      <w:sz w:val="24"/>
      <w:szCs w:val="24"/>
    </w:rPr>
  </w:style>
  <w:style w:type="paragraph" w:customStyle="1" w:styleId="text">
    <w:name w:val="text"/>
    <w:basedOn w:val="a"/>
    <w:qFormat/>
    <w:rsid w:val="00C16003"/>
    <w:pPr>
      <w:ind w:firstLine="709"/>
      <w:jc w:val="both"/>
    </w:pPr>
  </w:style>
  <w:style w:type="paragraph" w:styleId="a6">
    <w:name w:val="Normal (Web)"/>
    <w:aliases w:val="Обычный (Web)"/>
    <w:basedOn w:val="a"/>
    <w:uiPriority w:val="99"/>
    <w:qFormat/>
    <w:rsid w:val="00C16003"/>
    <w:pPr>
      <w:spacing w:before="100" w:beforeAutospacing="1" w:after="100" w:afterAutospacing="1"/>
    </w:pPr>
  </w:style>
  <w:style w:type="paragraph" w:styleId="a7">
    <w:name w:val="Body Text Indent"/>
    <w:basedOn w:val="a"/>
    <w:link w:val="a8"/>
    <w:rsid w:val="00C16003"/>
    <w:pPr>
      <w:spacing w:after="120"/>
      <w:ind w:left="283"/>
    </w:pPr>
    <w:rPr>
      <w:sz w:val="20"/>
      <w:szCs w:val="20"/>
    </w:rPr>
  </w:style>
  <w:style w:type="character" w:customStyle="1" w:styleId="a8">
    <w:name w:val="Основной текст с отступом Знак"/>
    <w:basedOn w:val="a0"/>
    <w:link w:val="a7"/>
    <w:rsid w:val="004D78BA"/>
    <w:rPr>
      <w:lang w:val="ru-RU" w:eastAsia="ru-RU" w:bidi="ar-SA"/>
    </w:rPr>
  </w:style>
  <w:style w:type="paragraph" w:customStyle="1" w:styleId="a9">
    <w:name w:val="Стиль в законе"/>
    <w:basedOn w:val="a"/>
    <w:qFormat/>
    <w:rsid w:val="00C16003"/>
    <w:pPr>
      <w:spacing w:before="120" w:line="360" w:lineRule="auto"/>
      <w:ind w:firstLine="851"/>
      <w:jc w:val="both"/>
    </w:pPr>
    <w:rPr>
      <w:snapToGrid w:val="0"/>
      <w:sz w:val="28"/>
      <w:szCs w:val="20"/>
    </w:rPr>
  </w:style>
  <w:style w:type="paragraph" w:customStyle="1" w:styleId="ConsPlusNonformat">
    <w:name w:val="ConsPlusNonformat"/>
    <w:qFormat/>
    <w:rsid w:val="00C16003"/>
    <w:pPr>
      <w:autoSpaceDE w:val="0"/>
      <w:autoSpaceDN w:val="0"/>
      <w:adjustRightInd w:val="0"/>
    </w:pPr>
    <w:rPr>
      <w:rFonts w:ascii="Courier New" w:hAnsi="Courier New" w:cs="Courier New"/>
    </w:rPr>
  </w:style>
  <w:style w:type="paragraph" w:customStyle="1" w:styleId="ConsNormal">
    <w:name w:val="ConsNormal"/>
    <w:uiPriority w:val="99"/>
    <w:qFormat/>
    <w:rsid w:val="00C16003"/>
    <w:pPr>
      <w:widowControl w:val="0"/>
      <w:autoSpaceDE w:val="0"/>
      <w:autoSpaceDN w:val="0"/>
      <w:ind w:right="19772" w:firstLine="720"/>
    </w:pPr>
    <w:rPr>
      <w:rFonts w:ascii="Arial" w:hAnsi="Arial" w:cs="Arial"/>
    </w:rPr>
  </w:style>
  <w:style w:type="character" w:styleId="aa">
    <w:name w:val="Strong"/>
    <w:basedOn w:val="a0"/>
    <w:uiPriority w:val="22"/>
    <w:qFormat/>
    <w:rsid w:val="00C16003"/>
    <w:rPr>
      <w:b/>
      <w:bCs/>
    </w:rPr>
  </w:style>
  <w:style w:type="paragraph" w:customStyle="1" w:styleId="ConsNonformat">
    <w:name w:val="ConsNonformat"/>
    <w:uiPriority w:val="99"/>
    <w:qFormat/>
    <w:rsid w:val="00C16003"/>
    <w:pPr>
      <w:widowControl w:val="0"/>
      <w:autoSpaceDE w:val="0"/>
      <w:autoSpaceDN w:val="0"/>
      <w:adjustRightInd w:val="0"/>
      <w:ind w:right="19772"/>
    </w:pPr>
    <w:rPr>
      <w:rFonts w:ascii="Courier New" w:hAnsi="Courier New" w:cs="Courier New"/>
    </w:rPr>
  </w:style>
  <w:style w:type="paragraph" w:styleId="ab">
    <w:name w:val="Title"/>
    <w:basedOn w:val="a"/>
    <w:link w:val="ac"/>
    <w:qFormat/>
    <w:rsid w:val="00C16003"/>
    <w:pPr>
      <w:jc w:val="center"/>
    </w:pPr>
    <w:rPr>
      <w:rFonts w:eastAsia="TextBook"/>
      <w:b/>
      <w:sz w:val="32"/>
      <w:szCs w:val="20"/>
    </w:rPr>
  </w:style>
  <w:style w:type="character" w:customStyle="1" w:styleId="ac">
    <w:name w:val="Заголовок Знак"/>
    <w:basedOn w:val="a0"/>
    <w:link w:val="ab"/>
    <w:rsid w:val="00D928BF"/>
    <w:rPr>
      <w:rFonts w:eastAsia="TextBook"/>
      <w:b/>
      <w:sz w:val="32"/>
    </w:rPr>
  </w:style>
  <w:style w:type="paragraph" w:styleId="23">
    <w:name w:val="Body Text 2"/>
    <w:basedOn w:val="a"/>
    <w:link w:val="24"/>
    <w:rsid w:val="00C16003"/>
    <w:pPr>
      <w:spacing w:after="120" w:line="480" w:lineRule="auto"/>
    </w:pPr>
  </w:style>
  <w:style w:type="character" w:customStyle="1" w:styleId="24">
    <w:name w:val="Основной текст 2 Знак"/>
    <w:basedOn w:val="a0"/>
    <w:link w:val="23"/>
    <w:rsid w:val="00335C61"/>
    <w:rPr>
      <w:sz w:val="24"/>
      <w:szCs w:val="24"/>
    </w:rPr>
  </w:style>
  <w:style w:type="paragraph" w:styleId="31">
    <w:name w:val="Body Text 3"/>
    <w:basedOn w:val="a"/>
    <w:link w:val="32"/>
    <w:rsid w:val="00C16003"/>
    <w:pPr>
      <w:spacing w:after="120"/>
    </w:pPr>
    <w:rPr>
      <w:sz w:val="16"/>
      <w:szCs w:val="16"/>
    </w:rPr>
  </w:style>
  <w:style w:type="character" w:customStyle="1" w:styleId="32">
    <w:name w:val="Основной текст 3 Знак"/>
    <w:basedOn w:val="a0"/>
    <w:link w:val="31"/>
    <w:rsid w:val="00FE7749"/>
    <w:rPr>
      <w:sz w:val="16"/>
      <w:szCs w:val="16"/>
    </w:rPr>
  </w:style>
  <w:style w:type="paragraph" w:styleId="ad">
    <w:name w:val="header"/>
    <w:basedOn w:val="a"/>
    <w:link w:val="ae"/>
    <w:rsid w:val="00C16003"/>
    <w:pPr>
      <w:tabs>
        <w:tab w:val="center" w:pos="4153"/>
        <w:tab w:val="right" w:pos="8306"/>
      </w:tabs>
      <w:jc w:val="both"/>
    </w:pPr>
    <w:rPr>
      <w:sz w:val="28"/>
      <w:szCs w:val="20"/>
    </w:rPr>
  </w:style>
  <w:style w:type="character" w:customStyle="1" w:styleId="ae">
    <w:name w:val="Верхний колонтитул Знак"/>
    <w:basedOn w:val="a0"/>
    <w:link w:val="ad"/>
    <w:uiPriority w:val="99"/>
    <w:qFormat/>
    <w:rsid w:val="003345F5"/>
    <w:rPr>
      <w:sz w:val="28"/>
      <w:lang w:val="ru-RU" w:eastAsia="ru-RU" w:bidi="ar-SA"/>
    </w:rPr>
  </w:style>
  <w:style w:type="character" w:styleId="af">
    <w:name w:val="page number"/>
    <w:basedOn w:val="a0"/>
    <w:rsid w:val="00C16003"/>
  </w:style>
  <w:style w:type="paragraph" w:styleId="11">
    <w:name w:val="toc 1"/>
    <w:basedOn w:val="a"/>
    <w:next w:val="a"/>
    <w:autoRedefine/>
    <w:uiPriority w:val="39"/>
    <w:rsid w:val="00603B68"/>
    <w:pPr>
      <w:tabs>
        <w:tab w:val="right" w:leader="dot" w:pos="9345"/>
      </w:tabs>
      <w:spacing w:before="120" w:line="276" w:lineRule="auto"/>
    </w:pPr>
    <w:rPr>
      <w:caps/>
      <w:noProof/>
    </w:rPr>
  </w:style>
  <w:style w:type="paragraph" w:styleId="25">
    <w:name w:val="toc 2"/>
    <w:basedOn w:val="a"/>
    <w:next w:val="a"/>
    <w:autoRedefine/>
    <w:uiPriority w:val="39"/>
    <w:rsid w:val="00F71238"/>
    <w:pPr>
      <w:tabs>
        <w:tab w:val="right" w:leader="dot" w:pos="9345"/>
      </w:tabs>
      <w:spacing w:line="276" w:lineRule="auto"/>
      <w:ind w:left="240"/>
    </w:pPr>
  </w:style>
  <w:style w:type="character" w:styleId="af0">
    <w:name w:val="Hyperlink"/>
    <w:basedOn w:val="a0"/>
    <w:uiPriority w:val="99"/>
    <w:rsid w:val="00C16003"/>
    <w:rPr>
      <w:color w:val="0000FF"/>
      <w:u w:val="single"/>
    </w:rPr>
  </w:style>
  <w:style w:type="paragraph" w:styleId="af1">
    <w:name w:val="Balloon Text"/>
    <w:basedOn w:val="a"/>
    <w:link w:val="af2"/>
    <w:rsid w:val="00E02437"/>
    <w:rPr>
      <w:rFonts w:ascii="Tahoma" w:hAnsi="Tahoma" w:cs="Tahoma"/>
      <w:sz w:val="16"/>
      <w:szCs w:val="16"/>
    </w:rPr>
  </w:style>
  <w:style w:type="character" w:customStyle="1" w:styleId="af2">
    <w:name w:val="Текст выноски Знак"/>
    <w:basedOn w:val="a0"/>
    <w:link w:val="af1"/>
    <w:rsid w:val="00335C61"/>
    <w:rPr>
      <w:rFonts w:ascii="Tahoma" w:hAnsi="Tahoma" w:cs="Tahoma"/>
      <w:sz w:val="16"/>
      <w:szCs w:val="16"/>
    </w:rPr>
  </w:style>
  <w:style w:type="paragraph" w:customStyle="1" w:styleId="af3">
    <w:name w:val="Знак Знак Знак"/>
    <w:basedOn w:val="a"/>
    <w:uiPriority w:val="99"/>
    <w:qFormat/>
    <w:rsid w:val="002F1965"/>
    <w:pPr>
      <w:spacing w:after="160" w:line="240" w:lineRule="exact"/>
    </w:pPr>
    <w:rPr>
      <w:rFonts w:ascii="Arial" w:hAnsi="Arial" w:cs="Arial"/>
      <w:sz w:val="20"/>
      <w:szCs w:val="20"/>
      <w:lang w:val="en-US" w:eastAsia="en-US"/>
    </w:rPr>
  </w:style>
  <w:style w:type="paragraph" w:customStyle="1" w:styleId="Style3">
    <w:name w:val="Style3"/>
    <w:basedOn w:val="a"/>
    <w:qFormat/>
    <w:rsid w:val="002F1965"/>
    <w:pPr>
      <w:widowControl w:val="0"/>
      <w:autoSpaceDE w:val="0"/>
      <w:autoSpaceDN w:val="0"/>
      <w:adjustRightInd w:val="0"/>
      <w:spacing w:line="322" w:lineRule="exact"/>
      <w:ind w:firstLine="542"/>
      <w:jc w:val="both"/>
    </w:pPr>
  </w:style>
  <w:style w:type="paragraph" w:customStyle="1" w:styleId="Style4">
    <w:name w:val="Style4"/>
    <w:basedOn w:val="a"/>
    <w:qFormat/>
    <w:rsid w:val="002F1965"/>
    <w:pPr>
      <w:widowControl w:val="0"/>
      <w:autoSpaceDE w:val="0"/>
      <w:autoSpaceDN w:val="0"/>
      <w:adjustRightInd w:val="0"/>
      <w:spacing w:line="323" w:lineRule="exact"/>
      <w:ind w:firstLine="706"/>
      <w:jc w:val="both"/>
    </w:pPr>
  </w:style>
  <w:style w:type="character" w:customStyle="1" w:styleId="FontStyle12">
    <w:name w:val="Font Style12"/>
    <w:basedOn w:val="a0"/>
    <w:uiPriority w:val="99"/>
    <w:rsid w:val="002F1965"/>
    <w:rPr>
      <w:rFonts w:ascii="Times New Roman" w:hAnsi="Times New Roman" w:cs="Times New Roman"/>
      <w:sz w:val="26"/>
      <w:szCs w:val="26"/>
    </w:rPr>
  </w:style>
  <w:style w:type="paragraph" w:customStyle="1" w:styleId="Style1">
    <w:name w:val="Style1"/>
    <w:basedOn w:val="a"/>
    <w:uiPriority w:val="99"/>
    <w:qFormat/>
    <w:rsid w:val="002F1965"/>
    <w:pPr>
      <w:widowControl w:val="0"/>
      <w:autoSpaceDE w:val="0"/>
      <w:autoSpaceDN w:val="0"/>
      <w:adjustRightInd w:val="0"/>
      <w:spacing w:line="451" w:lineRule="exact"/>
      <w:ind w:firstLine="677"/>
      <w:jc w:val="both"/>
    </w:pPr>
  </w:style>
  <w:style w:type="paragraph" w:customStyle="1" w:styleId="Style2">
    <w:name w:val="Style2"/>
    <w:basedOn w:val="a"/>
    <w:qFormat/>
    <w:rsid w:val="002F1965"/>
    <w:pPr>
      <w:widowControl w:val="0"/>
      <w:autoSpaceDE w:val="0"/>
      <w:autoSpaceDN w:val="0"/>
      <w:adjustRightInd w:val="0"/>
      <w:spacing w:line="452" w:lineRule="exact"/>
      <w:ind w:firstLine="542"/>
      <w:jc w:val="both"/>
    </w:pPr>
  </w:style>
  <w:style w:type="character" w:customStyle="1" w:styleId="FontStyle11">
    <w:name w:val="Font Style11"/>
    <w:basedOn w:val="a0"/>
    <w:uiPriority w:val="99"/>
    <w:qFormat/>
    <w:rsid w:val="002F1965"/>
    <w:rPr>
      <w:rFonts w:ascii="Times New Roman" w:hAnsi="Times New Roman" w:cs="Times New Roman"/>
      <w:sz w:val="24"/>
      <w:szCs w:val="24"/>
    </w:rPr>
  </w:style>
  <w:style w:type="paragraph" w:styleId="33">
    <w:name w:val="Body Text Indent 3"/>
    <w:basedOn w:val="a"/>
    <w:link w:val="34"/>
    <w:rsid w:val="003A3761"/>
    <w:pPr>
      <w:spacing w:after="120"/>
      <w:ind w:left="283"/>
    </w:pPr>
    <w:rPr>
      <w:sz w:val="16"/>
      <w:szCs w:val="16"/>
    </w:rPr>
  </w:style>
  <w:style w:type="character" w:customStyle="1" w:styleId="34">
    <w:name w:val="Основной текст с отступом 3 Знак"/>
    <w:link w:val="33"/>
    <w:rsid w:val="00722BE6"/>
    <w:rPr>
      <w:sz w:val="16"/>
      <w:szCs w:val="16"/>
    </w:rPr>
  </w:style>
  <w:style w:type="paragraph" w:styleId="af4">
    <w:name w:val="footer"/>
    <w:basedOn w:val="a"/>
    <w:link w:val="af5"/>
    <w:uiPriority w:val="99"/>
    <w:rsid w:val="00B938AC"/>
    <w:pPr>
      <w:tabs>
        <w:tab w:val="center" w:pos="4677"/>
        <w:tab w:val="right" w:pos="9355"/>
      </w:tabs>
    </w:pPr>
  </w:style>
  <w:style w:type="character" w:customStyle="1" w:styleId="af5">
    <w:name w:val="Нижний колонтитул Знак"/>
    <w:basedOn w:val="a0"/>
    <w:link w:val="af4"/>
    <w:uiPriority w:val="99"/>
    <w:rsid w:val="0090579D"/>
    <w:rPr>
      <w:sz w:val="24"/>
      <w:szCs w:val="24"/>
    </w:rPr>
  </w:style>
  <w:style w:type="paragraph" w:customStyle="1" w:styleId="12">
    <w:name w:val="Обычный1"/>
    <w:link w:val="13"/>
    <w:qFormat/>
    <w:rsid w:val="009E60DE"/>
    <w:pPr>
      <w:spacing w:before="100" w:after="100"/>
    </w:pPr>
    <w:rPr>
      <w:snapToGrid w:val="0"/>
      <w:sz w:val="24"/>
    </w:rPr>
  </w:style>
  <w:style w:type="paragraph" w:customStyle="1" w:styleId="Style6">
    <w:name w:val="Style6"/>
    <w:basedOn w:val="a"/>
    <w:qFormat/>
    <w:rsid w:val="009E60DE"/>
    <w:pPr>
      <w:widowControl w:val="0"/>
      <w:autoSpaceDE w:val="0"/>
      <w:autoSpaceDN w:val="0"/>
      <w:adjustRightInd w:val="0"/>
      <w:spacing w:line="323" w:lineRule="exact"/>
      <w:ind w:firstLine="533"/>
      <w:jc w:val="both"/>
    </w:pPr>
  </w:style>
  <w:style w:type="character" w:customStyle="1" w:styleId="FontStyle13">
    <w:name w:val="Font Style13"/>
    <w:basedOn w:val="a0"/>
    <w:rsid w:val="009E60DE"/>
    <w:rPr>
      <w:rFonts w:ascii="Times New Roman" w:hAnsi="Times New Roman" w:cs="Times New Roman"/>
      <w:i/>
      <w:iCs/>
      <w:sz w:val="26"/>
      <w:szCs w:val="26"/>
    </w:rPr>
  </w:style>
  <w:style w:type="paragraph" w:customStyle="1" w:styleId="ConsTitle">
    <w:name w:val="ConsTitle"/>
    <w:uiPriority w:val="99"/>
    <w:qFormat/>
    <w:rsid w:val="009143DB"/>
    <w:pPr>
      <w:widowControl w:val="0"/>
      <w:autoSpaceDE w:val="0"/>
      <w:autoSpaceDN w:val="0"/>
      <w:adjustRightInd w:val="0"/>
      <w:ind w:right="19772"/>
    </w:pPr>
    <w:rPr>
      <w:rFonts w:ascii="Arial" w:hAnsi="Arial" w:cs="Arial"/>
      <w:b/>
      <w:bCs/>
      <w:sz w:val="16"/>
      <w:szCs w:val="16"/>
    </w:rPr>
  </w:style>
  <w:style w:type="character" w:customStyle="1" w:styleId="FontStyle14">
    <w:name w:val="Font Style14"/>
    <w:basedOn w:val="a0"/>
    <w:rsid w:val="009B6704"/>
    <w:rPr>
      <w:rFonts w:ascii="Times New Roman" w:hAnsi="Times New Roman" w:cs="Times New Roman"/>
      <w:i/>
      <w:iCs/>
      <w:sz w:val="26"/>
      <w:szCs w:val="26"/>
    </w:rPr>
  </w:style>
  <w:style w:type="character" w:customStyle="1" w:styleId="FontStyle15">
    <w:name w:val="Font Style15"/>
    <w:basedOn w:val="a0"/>
    <w:uiPriority w:val="99"/>
    <w:rsid w:val="009B6704"/>
    <w:rPr>
      <w:rFonts w:ascii="Times New Roman" w:hAnsi="Times New Roman" w:cs="Times New Roman"/>
      <w:sz w:val="26"/>
      <w:szCs w:val="26"/>
    </w:rPr>
  </w:style>
  <w:style w:type="paragraph" w:customStyle="1" w:styleId="ConsPlusTitle">
    <w:name w:val="ConsPlusTitle"/>
    <w:qFormat/>
    <w:rsid w:val="00303E22"/>
    <w:pPr>
      <w:widowControl w:val="0"/>
      <w:autoSpaceDE w:val="0"/>
      <w:autoSpaceDN w:val="0"/>
      <w:adjustRightInd w:val="0"/>
    </w:pPr>
    <w:rPr>
      <w:rFonts w:ascii="Arial" w:hAnsi="Arial" w:cs="Arial"/>
      <w:b/>
      <w:bCs/>
    </w:rPr>
  </w:style>
  <w:style w:type="paragraph" w:customStyle="1" w:styleId="Default">
    <w:name w:val="Default"/>
    <w:qFormat/>
    <w:rsid w:val="00EE0332"/>
    <w:pPr>
      <w:autoSpaceDE w:val="0"/>
      <w:autoSpaceDN w:val="0"/>
      <w:adjustRightInd w:val="0"/>
    </w:pPr>
    <w:rPr>
      <w:rFonts w:eastAsia="MS Mincho"/>
      <w:color w:val="000000"/>
      <w:sz w:val="24"/>
      <w:szCs w:val="24"/>
      <w:lang w:eastAsia="ja-JP"/>
    </w:rPr>
  </w:style>
  <w:style w:type="character" w:customStyle="1" w:styleId="data">
    <w:name w:val="data"/>
    <w:basedOn w:val="a0"/>
    <w:uiPriority w:val="99"/>
    <w:rsid w:val="00E65296"/>
  </w:style>
  <w:style w:type="paragraph" w:customStyle="1" w:styleId="Style5">
    <w:name w:val="Style5"/>
    <w:basedOn w:val="a"/>
    <w:uiPriority w:val="99"/>
    <w:qFormat/>
    <w:rsid w:val="00BA345C"/>
    <w:pPr>
      <w:widowControl w:val="0"/>
      <w:autoSpaceDE w:val="0"/>
      <w:autoSpaceDN w:val="0"/>
      <w:adjustRightInd w:val="0"/>
      <w:spacing w:line="486" w:lineRule="exact"/>
      <w:ind w:firstLine="696"/>
    </w:pPr>
  </w:style>
  <w:style w:type="character" w:customStyle="1" w:styleId="FontStyle16">
    <w:name w:val="Font Style16"/>
    <w:basedOn w:val="a0"/>
    <w:uiPriority w:val="99"/>
    <w:rsid w:val="004D23CD"/>
    <w:rPr>
      <w:rFonts w:ascii="Times New Roman" w:hAnsi="Times New Roman" w:cs="Times New Roman"/>
      <w:sz w:val="24"/>
      <w:szCs w:val="24"/>
    </w:rPr>
  </w:style>
  <w:style w:type="paragraph" w:styleId="af6">
    <w:name w:val="No Spacing"/>
    <w:link w:val="af7"/>
    <w:uiPriority w:val="1"/>
    <w:qFormat/>
    <w:rsid w:val="0015590A"/>
    <w:rPr>
      <w:rFonts w:asciiTheme="minorHAnsi" w:eastAsiaTheme="minorEastAsia" w:hAnsiTheme="minorHAnsi" w:cstheme="minorBidi"/>
      <w:sz w:val="22"/>
      <w:szCs w:val="22"/>
      <w:lang w:eastAsia="en-US"/>
    </w:rPr>
  </w:style>
  <w:style w:type="character" w:customStyle="1" w:styleId="af7">
    <w:name w:val="Без интервала Знак"/>
    <w:basedOn w:val="a0"/>
    <w:link w:val="af6"/>
    <w:uiPriority w:val="1"/>
    <w:rsid w:val="0015590A"/>
    <w:rPr>
      <w:rFonts w:asciiTheme="minorHAnsi" w:eastAsiaTheme="minorEastAsia" w:hAnsiTheme="minorHAnsi" w:cstheme="minorBidi"/>
      <w:sz w:val="22"/>
      <w:szCs w:val="22"/>
      <w:lang w:eastAsia="en-US"/>
    </w:rPr>
  </w:style>
  <w:style w:type="paragraph" w:customStyle="1" w:styleId="26">
    <w:name w:val="Обычный2"/>
    <w:uiPriority w:val="99"/>
    <w:qFormat/>
    <w:rsid w:val="00833020"/>
    <w:pPr>
      <w:spacing w:before="100" w:after="100"/>
    </w:pPr>
    <w:rPr>
      <w:snapToGrid w:val="0"/>
      <w:sz w:val="24"/>
    </w:rPr>
  </w:style>
  <w:style w:type="paragraph" w:styleId="af8">
    <w:name w:val="Document Map"/>
    <w:basedOn w:val="a"/>
    <w:link w:val="af9"/>
    <w:rsid w:val="00335C61"/>
    <w:pPr>
      <w:shd w:val="clear" w:color="auto" w:fill="000080"/>
    </w:pPr>
    <w:rPr>
      <w:rFonts w:ascii="Tahoma" w:hAnsi="Tahoma" w:cs="Tahoma"/>
      <w:sz w:val="20"/>
      <w:szCs w:val="20"/>
    </w:rPr>
  </w:style>
  <w:style w:type="character" w:customStyle="1" w:styleId="af9">
    <w:name w:val="Схема документа Знак"/>
    <w:basedOn w:val="a0"/>
    <w:link w:val="af8"/>
    <w:rsid w:val="00335C61"/>
    <w:rPr>
      <w:rFonts w:ascii="Tahoma" w:hAnsi="Tahoma" w:cs="Tahoma"/>
      <w:shd w:val="clear" w:color="auto" w:fill="000080"/>
    </w:rPr>
  </w:style>
  <w:style w:type="character" w:styleId="afa">
    <w:name w:val="FollowedHyperlink"/>
    <w:basedOn w:val="a0"/>
    <w:uiPriority w:val="99"/>
    <w:rsid w:val="00335C61"/>
    <w:rPr>
      <w:color w:val="800080"/>
      <w:u w:val="single"/>
    </w:rPr>
  </w:style>
  <w:style w:type="paragraph" w:customStyle="1" w:styleId="font5">
    <w:name w:val="font5"/>
    <w:basedOn w:val="a"/>
    <w:qFormat/>
    <w:rsid w:val="00335C61"/>
    <w:pPr>
      <w:spacing w:before="100" w:beforeAutospacing="1" w:after="100" w:afterAutospacing="1"/>
    </w:pPr>
    <w:rPr>
      <w:rFonts w:ascii="Arial" w:hAnsi="Arial"/>
      <w:sz w:val="18"/>
      <w:szCs w:val="18"/>
    </w:rPr>
  </w:style>
  <w:style w:type="paragraph" w:customStyle="1" w:styleId="xl24">
    <w:name w:val="xl24"/>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5">
    <w:name w:val="xl25"/>
    <w:basedOn w:val="a"/>
    <w:qFormat/>
    <w:rsid w:val="00335C61"/>
    <w:pPr>
      <w:spacing w:before="100" w:beforeAutospacing="1" w:after="100" w:afterAutospacing="1"/>
      <w:jc w:val="center"/>
      <w:textAlignment w:val="center"/>
    </w:pPr>
    <w:rPr>
      <w:sz w:val="18"/>
      <w:szCs w:val="18"/>
    </w:rPr>
  </w:style>
  <w:style w:type="paragraph" w:customStyle="1" w:styleId="xl26">
    <w:name w:val="xl26"/>
    <w:basedOn w:val="a"/>
    <w:qFormat/>
    <w:rsid w:val="00335C61"/>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7">
    <w:name w:val="xl27"/>
    <w:basedOn w:val="a"/>
    <w:qFormat/>
    <w:rsid w:val="00335C6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18"/>
      <w:szCs w:val="18"/>
    </w:rPr>
  </w:style>
  <w:style w:type="paragraph" w:customStyle="1" w:styleId="xl28">
    <w:name w:val="xl28"/>
    <w:basedOn w:val="a"/>
    <w:qFormat/>
    <w:rsid w:val="00335C6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18"/>
      <w:szCs w:val="18"/>
    </w:rPr>
  </w:style>
  <w:style w:type="paragraph" w:customStyle="1" w:styleId="xl29">
    <w:name w:val="xl29"/>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
    <w:name w:val="xl30"/>
    <w:basedOn w:val="a"/>
    <w:qFormat/>
    <w:rsid w:val="00335C6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18"/>
      <w:szCs w:val="18"/>
    </w:rPr>
  </w:style>
  <w:style w:type="paragraph" w:customStyle="1" w:styleId="xl31">
    <w:name w:val="xl31"/>
    <w:basedOn w:val="a"/>
    <w:qFormat/>
    <w:rsid w:val="00335C61"/>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
    <w:name w:val="xl32"/>
    <w:basedOn w:val="a"/>
    <w:qFormat/>
    <w:rsid w:val="00335C61"/>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3">
    <w:name w:val="xl33"/>
    <w:basedOn w:val="a"/>
    <w:qFormat/>
    <w:rsid w:val="00335C61"/>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4">
    <w:name w:val="xl34"/>
    <w:basedOn w:val="a"/>
    <w:qFormat/>
    <w:rsid w:val="00335C61"/>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5">
    <w:name w:val="xl35"/>
    <w:basedOn w:val="a"/>
    <w:qFormat/>
    <w:rsid w:val="00335C61"/>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18"/>
      <w:szCs w:val="18"/>
    </w:rPr>
  </w:style>
  <w:style w:type="paragraph" w:customStyle="1" w:styleId="xl36">
    <w:name w:val="xl36"/>
    <w:basedOn w:val="a"/>
    <w:qFormat/>
    <w:rsid w:val="00335C61"/>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18"/>
      <w:szCs w:val="18"/>
    </w:rPr>
  </w:style>
  <w:style w:type="paragraph" w:customStyle="1" w:styleId="xl37">
    <w:name w:val="xl37"/>
    <w:basedOn w:val="a"/>
    <w:qFormat/>
    <w:rsid w:val="00335C61"/>
    <w:pPr>
      <w:pBdr>
        <w:left w:val="single" w:sz="4" w:space="0" w:color="auto"/>
        <w:bottom w:val="single" w:sz="4" w:space="0" w:color="auto"/>
      </w:pBdr>
      <w:shd w:val="clear" w:color="auto" w:fill="FFFF99"/>
      <w:spacing w:before="100" w:beforeAutospacing="1" w:after="100" w:afterAutospacing="1"/>
      <w:jc w:val="center"/>
      <w:textAlignment w:val="center"/>
    </w:pPr>
    <w:rPr>
      <w:sz w:val="18"/>
      <w:szCs w:val="18"/>
    </w:rPr>
  </w:style>
  <w:style w:type="paragraph" w:customStyle="1" w:styleId="xl38">
    <w:name w:val="xl38"/>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9">
    <w:name w:val="xl39"/>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40">
    <w:name w:val="xl40"/>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41">
    <w:name w:val="xl41"/>
    <w:basedOn w:val="a"/>
    <w:qFormat/>
    <w:rsid w:val="00335C6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18"/>
      <w:szCs w:val="18"/>
    </w:rPr>
  </w:style>
  <w:style w:type="paragraph" w:customStyle="1" w:styleId="xl42">
    <w:name w:val="xl42"/>
    <w:basedOn w:val="a"/>
    <w:qFormat/>
    <w:rsid w:val="00335C6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textAlignment w:val="center"/>
    </w:pPr>
    <w:rPr>
      <w:sz w:val="18"/>
      <w:szCs w:val="18"/>
    </w:rPr>
  </w:style>
  <w:style w:type="paragraph" w:customStyle="1" w:styleId="xl43">
    <w:name w:val="xl43"/>
    <w:basedOn w:val="a"/>
    <w:qFormat/>
    <w:rsid w:val="00335C6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sz w:val="18"/>
      <w:szCs w:val="18"/>
    </w:rPr>
  </w:style>
  <w:style w:type="paragraph" w:customStyle="1" w:styleId="xl44">
    <w:name w:val="xl44"/>
    <w:basedOn w:val="a"/>
    <w:qFormat/>
    <w:rsid w:val="00335C6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color w:val="000000"/>
      <w:sz w:val="18"/>
      <w:szCs w:val="18"/>
    </w:rPr>
  </w:style>
  <w:style w:type="paragraph" w:customStyle="1" w:styleId="xl45">
    <w:name w:val="xl45"/>
    <w:basedOn w:val="a"/>
    <w:qFormat/>
    <w:rsid w:val="00335C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18"/>
      <w:szCs w:val="18"/>
    </w:rPr>
  </w:style>
  <w:style w:type="paragraph" w:customStyle="1" w:styleId="xl46">
    <w:name w:val="xl46"/>
    <w:basedOn w:val="a"/>
    <w:qFormat/>
    <w:rsid w:val="00335C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18"/>
      <w:szCs w:val="18"/>
    </w:rPr>
  </w:style>
  <w:style w:type="paragraph" w:customStyle="1" w:styleId="xl47">
    <w:name w:val="xl47"/>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48">
    <w:name w:val="xl48"/>
    <w:basedOn w:val="a"/>
    <w:qFormat/>
    <w:rsid w:val="00335C61"/>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49">
    <w:name w:val="xl49"/>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50">
    <w:name w:val="xl50"/>
    <w:basedOn w:val="a"/>
    <w:qFormat/>
    <w:rsid w:val="00335C6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sz w:val="16"/>
      <w:szCs w:val="16"/>
    </w:rPr>
  </w:style>
  <w:style w:type="paragraph" w:customStyle="1" w:styleId="xl51">
    <w:name w:val="xl51"/>
    <w:basedOn w:val="a"/>
    <w:qFormat/>
    <w:rsid w:val="00335C61"/>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52">
    <w:name w:val="xl52"/>
    <w:basedOn w:val="a"/>
    <w:qFormat/>
    <w:rsid w:val="00335C61"/>
    <w:pPr>
      <w:spacing w:before="100" w:beforeAutospacing="1" w:after="100" w:afterAutospacing="1"/>
      <w:textAlignment w:val="center"/>
    </w:pPr>
    <w:rPr>
      <w:sz w:val="18"/>
      <w:szCs w:val="18"/>
    </w:rPr>
  </w:style>
  <w:style w:type="paragraph" w:customStyle="1" w:styleId="xl53">
    <w:name w:val="xl53"/>
    <w:basedOn w:val="a"/>
    <w:qFormat/>
    <w:rsid w:val="00335C61"/>
    <w:pPr>
      <w:spacing w:before="100" w:beforeAutospacing="1" w:after="100" w:afterAutospacing="1"/>
      <w:textAlignment w:val="center"/>
    </w:pPr>
    <w:rPr>
      <w:b/>
      <w:bCs/>
      <w:sz w:val="18"/>
      <w:szCs w:val="18"/>
    </w:rPr>
  </w:style>
  <w:style w:type="paragraph" w:customStyle="1" w:styleId="xl54">
    <w:name w:val="xl54"/>
    <w:basedOn w:val="a"/>
    <w:qFormat/>
    <w:rsid w:val="00335C61"/>
    <w:pPr>
      <w:spacing w:before="100" w:beforeAutospacing="1" w:after="100" w:afterAutospacing="1"/>
      <w:jc w:val="center"/>
      <w:textAlignment w:val="center"/>
    </w:pPr>
    <w:rPr>
      <w:b/>
      <w:bCs/>
      <w:sz w:val="18"/>
      <w:szCs w:val="18"/>
    </w:rPr>
  </w:style>
  <w:style w:type="paragraph" w:customStyle="1" w:styleId="xl55">
    <w:name w:val="xl55"/>
    <w:basedOn w:val="a"/>
    <w:qFormat/>
    <w:rsid w:val="00335C61"/>
    <w:pPr>
      <w:pBdr>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sz w:val="18"/>
      <w:szCs w:val="18"/>
    </w:rPr>
  </w:style>
  <w:style w:type="paragraph" w:customStyle="1" w:styleId="xl56">
    <w:name w:val="xl56"/>
    <w:basedOn w:val="a"/>
    <w:qFormat/>
    <w:rsid w:val="00335C61"/>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7">
    <w:name w:val="xl57"/>
    <w:basedOn w:val="a"/>
    <w:qFormat/>
    <w:rsid w:val="00335C61"/>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8">
    <w:name w:val="xl58"/>
    <w:basedOn w:val="a"/>
    <w:qFormat/>
    <w:rsid w:val="00335C61"/>
    <w:pPr>
      <w:spacing w:before="100" w:beforeAutospacing="1" w:after="100" w:afterAutospacing="1"/>
      <w:textAlignment w:val="center"/>
    </w:pPr>
    <w:rPr>
      <w:sz w:val="18"/>
      <w:szCs w:val="18"/>
    </w:rPr>
  </w:style>
  <w:style w:type="paragraph" w:customStyle="1" w:styleId="xl59">
    <w:name w:val="xl59"/>
    <w:basedOn w:val="a"/>
    <w:qFormat/>
    <w:rsid w:val="00335C61"/>
    <w:pPr>
      <w:spacing w:before="100" w:beforeAutospacing="1" w:after="100" w:afterAutospacing="1"/>
      <w:textAlignment w:val="center"/>
    </w:pPr>
  </w:style>
  <w:style w:type="paragraph" w:customStyle="1" w:styleId="xl60">
    <w:name w:val="xl60"/>
    <w:basedOn w:val="a"/>
    <w:qFormat/>
    <w:rsid w:val="00335C61"/>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1">
    <w:name w:val="xl61"/>
    <w:basedOn w:val="a"/>
    <w:qFormat/>
    <w:rsid w:val="00335C61"/>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2">
    <w:name w:val="xl62"/>
    <w:basedOn w:val="a"/>
    <w:qFormat/>
    <w:rsid w:val="00335C61"/>
    <w:pPr>
      <w:pBdr>
        <w:top w:val="single" w:sz="4" w:space="0" w:color="auto"/>
        <w:left w:val="single" w:sz="4" w:space="0" w:color="auto"/>
        <w:right w:val="single" w:sz="4" w:space="0" w:color="auto"/>
      </w:pBdr>
      <w:shd w:val="clear" w:color="auto" w:fill="FFFF99"/>
      <w:spacing w:before="100" w:beforeAutospacing="1" w:after="100" w:afterAutospacing="1"/>
      <w:jc w:val="center"/>
      <w:textAlignment w:val="center"/>
    </w:pPr>
    <w:rPr>
      <w:sz w:val="18"/>
      <w:szCs w:val="18"/>
    </w:rPr>
  </w:style>
  <w:style w:type="paragraph" w:customStyle="1" w:styleId="xl63">
    <w:name w:val="xl63"/>
    <w:basedOn w:val="a"/>
    <w:qFormat/>
    <w:rsid w:val="00335C61"/>
    <w:pPr>
      <w:pBdr>
        <w:left w:val="single" w:sz="4" w:space="0" w:color="auto"/>
        <w:right w:val="single" w:sz="4"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a"/>
    <w:qFormat/>
    <w:rsid w:val="00335C61"/>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5">
    <w:name w:val="xl65"/>
    <w:basedOn w:val="a"/>
    <w:qFormat/>
    <w:rsid w:val="00335C61"/>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66">
    <w:name w:val="xl66"/>
    <w:basedOn w:val="a"/>
    <w:qFormat/>
    <w:rsid w:val="00335C61"/>
    <w:pPr>
      <w:pBdr>
        <w:top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67">
    <w:name w:val="xl67"/>
    <w:basedOn w:val="a"/>
    <w:qFormat/>
    <w:rsid w:val="00335C61"/>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68">
    <w:name w:val="xl68"/>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styleId="afb">
    <w:name w:val="Plain Text"/>
    <w:basedOn w:val="a"/>
    <w:link w:val="afc"/>
    <w:rsid w:val="00335C61"/>
    <w:rPr>
      <w:rFonts w:ascii="Courier New" w:hAnsi="Courier New"/>
      <w:sz w:val="20"/>
      <w:szCs w:val="20"/>
    </w:rPr>
  </w:style>
  <w:style w:type="character" w:customStyle="1" w:styleId="afc">
    <w:name w:val="Текст Знак"/>
    <w:basedOn w:val="a0"/>
    <w:link w:val="afb"/>
    <w:rsid w:val="00335C61"/>
    <w:rPr>
      <w:rFonts w:ascii="Courier New" w:hAnsi="Courier New"/>
    </w:rPr>
  </w:style>
  <w:style w:type="paragraph" w:customStyle="1" w:styleId="afd">
    <w:name w:val="Знак"/>
    <w:basedOn w:val="a"/>
    <w:qFormat/>
    <w:rsid w:val="00335C61"/>
    <w:pPr>
      <w:spacing w:before="100" w:beforeAutospacing="1" w:after="100" w:afterAutospacing="1"/>
    </w:pPr>
    <w:rPr>
      <w:rFonts w:ascii="Tahoma" w:hAnsi="Tahoma"/>
      <w:sz w:val="20"/>
      <w:szCs w:val="20"/>
      <w:lang w:val="en-US" w:eastAsia="en-US"/>
    </w:rPr>
  </w:style>
  <w:style w:type="paragraph" w:customStyle="1" w:styleId="xl71">
    <w:name w:val="xl71"/>
    <w:basedOn w:val="a"/>
    <w:qFormat/>
    <w:rsid w:val="00335C61"/>
    <w:pPr>
      <w:pBdr>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2">
    <w:name w:val="xl72"/>
    <w:basedOn w:val="a"/>
    <w:qFormat/>
    <w:rsid w:val="00335C61"/>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3">
    <w:name w:val="xl73"/>
    <w:basedOn w:val="a"/>
    <w:qFormat/>
    <w:rsid w:val="00335C61"/>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18"/>
      <w:szCs w:val="18"/>
    </w:rPr>
  </w:style>
  <w:style w:type="paragraph" w:customStyle="1" w:styleId="xl74">
    <w:name w:val="xl74"/>
    <w:basedOn w:val="a"/>
    <w:qFormat/>
    <w:rsid w:val="00335C61"/>
    <w:pPr>
      <w:pBdr>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18"/>
      <w:szCs w:val="18"/>
    </w:rPr>
  </w:style>
  <w:style w:type="paragraph" w:customStyle="1" w:styleId="xl75">
    <w:name w:val="xl75"/>
    <w:basedOn w:val="a"/>
    <w:qFormat/>
    <w:rsid w:val="00335C61"/>
    <w:pPr>
      <w:pBdr>
        <w:left w:val="single" w:sz="4" w:space="0" w:color="auto"/>
        <w:bottom w:val="single" w:sz="4" w:space="0" w:color="auto"/>
      </w:pBdr>
      <w:shd w:val="clear" w:color="000000" w:fill="FFFF99"/>
      <w:spacing w:before="100" w:beforeAutospacing="1" w:after="100" w:afterAutospacing="1"/>
      <w:jc w:val="center"/>
      <w:textAlignment w:val="center"/>
    </w:pPr>
    <w:rPr>
      <w:sz w:val="18"/>
      <w:szCs w:val="18"/>
    </w:rPr>
  </w:style>
  <w:style w:type="paragraph" w:customStyle="1" w:styleId="xl76">
    <w:name w:val="xl76"/>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7">
    <w:name w:val="xl77"/>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8">
    <w:name w:val="xl78"/>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9">
    <w:name w:val="xl79"/>
    <w:basedOn w:val="a"/>
    <w:qFormat/>
    <w:rsid w:val="00335C6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18"/>
      <w:szCs w:val="18"/>
    </w:rPr>
  </w:style>
  <w:style w:type="paragraph" w:customStyle="1" w:styleId="xl80">
    <w:name w:val="xl80"/>
    <w:basedOn w:val="a"/>
    <w:qFormat/>
    <w:rsid w:val="00335C6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18"/>
      <w:szCs w:val="18"/>
    </w:rPr>
  </w:style>
  <w:style w:type="paragraph" w:customStyle="1" w:styleId="xl81">
    <w:name w:val="xl81"/>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qFormat/>
    <w:rsid w:val="00335C61"/>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83">
    <w:name w:val="xl83"/>
    <w:basedOn w:val="a"/>
    <w:qFormat/>
    <w:rsid w:val="00335C61"/>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84">
    <w:name w:val="xl84"/>
    <w:basedOn w:val="a"/>
    <w:qFormat/>
    <w:rsid w:val="00335C61"/>
    <w:pPr>
      <w:spacing w:before="100" w:beforeAutospacing="1" w:after="100" w:afterAutospacing="1"/>
      <w:textAlignment w:val="center"/>
    </w:pPr>
    <w:rPr>
      <w:sz w:val="18"/>
      <w:szCs w:val="18"/>
    </w:rPr>
  </w:style>
  <w:style w:type="paragraph" w:customStyle="1" w:styleId="xl85">
    <w:name w:val="xl85"/>
    <w:basedOn w:val="a"/>
    <w:qFormat/>
    <w:rsid w:val="00335C61"/>
    <w:pPr>
      <w:spacing w:before="100" w:beforeAutospacing="1" w:after="100" w:afterAutospacing="1"/>
      <w:jc w:val="center"/>
      <w:textAlignment w:val="center"/>
    </w:pPr>
    <w:rPr>
      <w:sz w:val="18"/>
      <w:szCs w:val="18"/>
    </w:rPr>
  </w:style>
  <w:style w:type="paragraph" w:customStyle="1" w:styleId="xl86">
    <w:name w:val="xl86"/>
    <w:basedOn w:val="a"/>
    <w:qFormat/>
    <w:rsid w:val="00335C61"/>
    <w:pPr>
      <w:spacing w:before="100" w:beforeAutospacing="1" w:after="100" w:afterAutospacing="1"/>
      <w:jc w:val="center"/>
      <w:textAlignment w:val="center"/>
    </w:pPr>
    <w:rPr>
      <w:sz w:val="18"/>
      <w:szCs w:val="18"/>
    </w:rPr>
  </w:style>
  <w:style w:type="paragraph" w:customStyle="1" w:styleId="xl87">
    <w:name w:val="xl87"/>
    <w:basedOn w:val="a"/>
    <w:qFormat/>
    <w:rsid w:val="00335C61"/>
    <w:pPr>
      <w:spacing w:before="100" w:beforeAutospacing="1" w:after="100" w:afterAutospacing="1"/>
      <w:textAlignment w:val="center"/>
    </w:pPr>
    <w:rPr>
      <w:sz w:val="18"/>
      <w:szCs w:val="18"/>
    </w:rPr>
  </w:style>
  <w:style w:type="paragraph" w:customStyle="1" w:styleId="xl88">
    <w:name w:val="xl88"/>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89">
    <w:name w:val="xl89"/>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90">
    <w:name w:val="xl90"/>
    <w:basedOn w:val="a"/>
    <w:qFormat/>
    <w:rsid w:val="00335C61"/>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sz w:val="18"/>
      <w:szCs w:val="18"/>
    </w:rPr>
  </w:style>
  <w:style w:type="paragraph" w:customStyle="1" w:styleId="xl91">
    <w:name w:val="xl91"/>
    <w:basedOn w:val="a"/>
    <w:qFormat/>
    <w:rsid w:val="00335C61"/>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color w:val="000000"/>
      <w:sz w:val="18"/>
      <w:szCs w:val="18"/>
    </w:rPr>
  </w:style>
  <w:style w:type="paragraph" w:customStyle="1" w:styleId="xl92">
    <w:name w:val="xl92"/>
    <w:basedOn w:val="a"/>
    <w:qFormat/>
    <w:rsid w:val="00335C61"/>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3">
    <w:name w:val="xl93"/>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4">
    <w:name w:val="xl94"/>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5">
    <w:name w:val="xl95"/>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
    <w:qFormat/>
    <w:rsid w:val="00335C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8"/>
      <w:szCs w:val="18"/>
    </w:rPr>
  </w:style>
  <w:style w:type="paragraph" w:customStyle="1" w:styleId="xl97">
    <w:name w:val="xl97"/>
    <w:basedOn w:val="a"/>
    <w:qFormat/>
    <w:rsid w:val="00335C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color w:val="92D050"/>
      <w:sz w:val="18"/>
      <w:szCs w:val="18"/>
    </w:rPr>
  </w:style>
  <w:style w:type="paragraph" w:customStyle="1" w:styleId="xl98">
    <w:name w:val="xl98"/>
    <w:basedOn w:val="a"/>
    <w:qFormat/>
    <w:rsid w:val="00335C6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color w:val="92D050"/>
      <w:sz w:val="18"/>
      <w:szCs w:val="18"/>
    </w:rPr>
  </w:style>
  <w:style w:type="paragraph" w:customStyle="1" w:styleId="xl99">
    <w:name w:val="xl99"/>
    <w:basedOn w:val="a"/>
    <w:qFormat/>
    <w:rsid w:val="00335C6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b/>
      <w:bCs/>
    </w:rPr>
  </w:style>
  <w:style w:type="paragraph" w:customStyle="1" w:styleId="xl100">
    <w:name w:val="xl100"/>
    <w:basedOn w:val="a"/>
    <w:qFormat/>
    <w:rsid w:val="00335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01">
    <w:name w:val="xl101"/>
    <w:basedOn w:val="a"/>
    <w:qFormat/>
    <w:rsid w:val="00335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rPr>
  </w:style>
  <w:style w:type="paragraph" w:customStyle="1" w:styleId="xl102">
    <w:name w:val="xl102"/>
    <w:basedOn w:val="a"/>
    <w:qFormat/>
    <w:rsid w:val="00335C61"/>
    <w:pPr>
      <w:shd w:val="clear" w:color="000000" w:fill="FFFFFF"/>
      <w:spacing w:before="100" w:beforeAutospacing="1" w:after="100" w:afterAutospacing="1"/>
    </w:pPr>
    <w:rPr>
      <w:b/>
      <w:bCs/>
    </w:rPr>
  </w:style>
  <w:style w:type="paragraph" w:customStyle="1" w:styleId="xl103">
    <w:name w:val="xl103"/>
    <w:basedOn w:val="a"/>
    <w:qFormat/>
    <w:rsid w:val="00335C61"/>
    <w:pPr>
      <w:pBdr>
        <w:top w:val="single" w:sz="4" w:space="0" w:color="auto"/>
        <w:left w:val="single" w:sz="4" w:space="0" w:color="auto"/>
        <w:right w:val="single" w:sz="4" w:space="0" w:color="auto"/>
      </w:pBdr>
      <w:shd w:val="clear" w:color="000000" w:fill="FFFFFF"/>
      <w:spacing w:before="100" w:beforeAutospacing="1" w:after="100" w:afterAutospacing="1"/>
    </w:pPr>
    <w:rPr>
      <w:b/>
      <w:bCs/>
    </w:rPr>
  </w:style>
  <w:style w:type="paragraph" w:customStyle="1" w:styleId="xl104">
    <w:name w:val="xl104"/>
    <w:basedOn w:val="a"/>
    <w:qFormat/>
    <w:rsid w:val="00335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b/>
      <w:bCs/>
    </w:rPr>
  </w:style>
  <w:style w:type="paragraph" w:customStyle="1" w:styleId="xl105">
    <w:name w:val="xl105"/>
    <w:basedOn w:val="a"/>
    <w:qFormat/>
    <w:rsid w:val="00335C61"/>
    <w:pPr>
      <w:pBdr>
        <w:top w:val="single" w:sz="4" w:space="0" w:color="auto"/>
        <w:left w:val="single" w:sz="4" w:space="0" w:color="auto"/>
        <w:right w:val="single" w:sz="4" w:space="0" w:color="auto"/>
      </w:pBdr>
      <w:shd w:val="clear" w:color="000000" w:fill="FFFFFF"/>
      <w:spacing w:before="100" w:beforeAutospacing="1" w:after="100" w:afterAutospacing="1"/>
      <w:jc w:val="both"/>
    </w:pPr>
    <w:rPr>
      <w:b/>
      <w:bCs/>
    </w:rPr>
  </w:style>
  <w:style w:type="paragraph" w:customStyle="1" w:styleId="xl106">
    <w:name w:val="xl106"/>
    <w:basedOn w:val="a"/>
    <w:qFormat/>
    <w:rsid w:val="00335C61"/>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sz w:val="16"/>
      <w:szCs w:val="16"/>
    </w:rPr>
  </w:style>
  <w:style w:type="paragraph" w:customStyle="1" w:styleId="xl107">
    <w:name w:val="xl107"/>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8">
    <w:name w:val="xl108"/>
    <w:basedOn w:val="a"/>
    <w:qFormat/>
    <w:rsid w:val="00335C61"/>
    <w:pPr>
      <w:shd w:val="clear" w:color="000000" w:fill="FFFFFF"/>
      <w:spacing w:before="100" w:beforeAutospacing="1" w:after="100" w:afterAutospacing="1"/>
      <w:jc w:val="center"/>
      <w:textAlignment w:val="center"/>
    </w:pPr>
    <w:rPr>
      <w:sz w:val="18"/>
      <w:szCs w:val="18"/>
    </w:rPr>
  </w:style>
  <w:style w:type="paragraph" w:customStyle="1" w:styleId="xl109">
    <w:name w:val="xl109"/>
    <w:basedOn w:val="a"/>
    <w:qFormat/>
    <w:rsid w:val="00335C6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
    <w:qFormat/>
    <w:rsid w:val="00335C6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
    <w:qFormat/>
    <w:rsid w:val="00335C6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qFormat/>
    <w:rsid w:val="00335C61"/>
    <w:pPr>
      <w:shd w:val="clear" w:color="000000" w:fill="FFFFFF"/>
      <w:spacing w:before="100" w:beforeAutospacing="1" w:after="100" w:afterAutospacing="1"/>
      <w:textAlignment w:val="center"/>
    </w:pPr>
    <w:rPr>
      <w:b/>
      <w:bCs/>
      <w:sz w:val="18"/>
      <w:szCs w:val="18"/>
    </w:rPr>
  </w:style>
  <w:style w:type="paragraph" w:customStyle="1" w:styleId="xl113">
    <w:name w:val="xl113"/>
    <w:basedOn w:val="a"/>
    <w:qFormat/>
    <w:rsid w:val="00335C61"/>
    <w:pPr>
      <w:shd w:val="clear" w:color="000000" w:fill="FFFFFF"/>
      <w:spacing w:before="100" w:beforeAutospacing="1" w:after="100" w:afterAutospacing="1"/>
      <w:textAlignment w:val="center"/>
    </w:pPr>
    <w:rPr>
      <w:sz w:val="18"/>
      <w:szCs w:val="18"/>
    </w:rPr>
  </w:style>
  <w:style w:type="paragraph" w:customStyle="1" w:styleId="xl114">
    <w:name w:val="xl114"/>
    <w:basedOn w:val="a"/>
    <w:qFormat/>
    <w:rsid w:val="00335C61"/>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
    <w:qFormat/>
    <w:rsid w:val="00335C61"/>
    <w:pPr>
      <w:pBdr>
        <w:left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7">
    <w:name w:val="xl117"/>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qFormat/>
    <w:rsid w:val="00335C6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qFormat/>
    <w:rsid w:val="00335C61"/>
    <w:pPr>
      <w:spacing w:before="100" w:beforeAutospacing="1" w:after="100" w:afterAutospacing="1"/>
      <w:jc w:val="center"/>
      <w:textAlignment w:val="center"/>
    </w:pPr>
    <w:rPr>
      <w:b/>
      <w:bCs/>
      <w:sz w:val="18"/>
      <w:szCs w:val="18"/>
    </w:rPr>
  </w:style>
  <w:style w:type="paragraph" w:customStyle="1" w:styleId="xl120">
    <w:name w:val="xl120"/>
    <w:basedOn w:val="a"/>
    <w:qFormat/>
    <w:rsid w:val="00335C61"/>
    <w:pPr>
      <w:spacing w:before="100" w:beforeAutospacing="1" w:after="100" w:afterAutospacing="1"/>
      <w:jc w:val="center"/>
      <w:textAlignment w:val="center"/>
    </w:pPr>
    <w:rPr>
      <w:b/>
      <w:bCs/>
    </w:rPr>
  </w:style>
  <w:style w:type="paragraph" w:customStyle="1" w:styleId="xl121">
    <w:name w:val="xl121"/>
    <w:basedOn w:val="a"/>
    <w:qFormat/>
    <w:rsid w:val="00335C61"/>
    <w:pPr>
      <w:pBdr>
        <w:bottom w:val="single" w:sz="4" w:space="0" w:color="auto"/>
      </w:pBdr>
      <w:spacing w:before="100" w:beforeAutospacing="1" w:after="100" w:afterAutospacing="1"/>
      <w:jc w:val="center"/>
      <w:textAlignment w:val="center"/>
    </w:pPr>
    <w:rPr>
      <w:b/>
      <w:bCs/>
    </w:rPr>
  </w:style>
  <w:style w:type="paragraph" w:customStyle="1" w:styleId="14">
    <w:name w:val="Без интервала1"/>
    <w:uiPriority w:val="99"/>
    <w:qFormat/>
    <w:rsid w:val="00722BE6"/>
    <w:rPr>
      <w:rFonts w:ascii="Calibri" w:hAnsi="Calibri"/>
      <w:sz w:val="22"/>
      <w:szCs w:val="22"/>
      <w:lang w:eastAsia="en-US"/>
    </w:rPr>
  </w:style>
  <w:style w:type="paragraph" w:customStyle="1" w:styleId="afe">
    <w:name w:val="Базовый"/>
    <w:uiPriority w:val="99"/>
    <w:qFormat/>
    <w:rsid w:val="008A0AF8"/>
    <w:pPr>
      <w:tabs>
        <w:tab w:val="left" w:pos="708"/>
      </w:tabs>
      <w:suppressAutoHyphens/>
      <w:spacing w:after="200" w:line="276" w:lineRule="auto"/>
      <w:ind w:firstLine="709"/>
      <w:jc w:val="both"/>
    </w:pPr>
    <w:rPr>
      <w:sz w:val="28"/>
      <w:szCs w:val="28"/>
      <w:lang w:eastAsia="en-US"/>
    </w:rPr>
  </w:style>
  <w:style w:type="paragraph" w:styleId="aff">
    <w:name w:val="List Paragraph"/>
    <w:basedOn w:val="a"/>
    <w:uiPriority w:val="34"/>
    <w:qFormat/>
    <w:rsid w:val="008A0AF8"/>
    <w:pPr>
      <w:spacing w:after="200" w:line="276" w:lineRule="auto"/>
      <w:ind w:left="720"/>
      <w:contextualSpacing/>
    </w:pPr>
    <w:rPr>
      <w:rFonts w:ascii="Calibri" w:eastAsia="Calibri" w:hAnsi="Calibri"/>
      <w:sz w:val="22"/>
      <w:szCs w:val="22"/>
      <w:lang w:eastAsia="en-US"/>
    </w:rPr>
  </w:style>
  <w:style w:type="character" w:customStyle="1" w:styleId="rescomment">
    <w:name w:val="rescomment"/>
    <w:basedOn w:val="a0"/>
    <w:uiPriority w:val="99"/>
    <w:rsid w:val="00D928BF"/>
  </w:style>
  <w:style w:type="paragraph" w:styleId="aff0">
    <w:name w:val="Subtitle"/>
    <w:basedOn w:val="a"/>
    <w:link w:val="aff1"/>
    <w:uiPriority w:val="99"/>
    <w:qFormat/>
    <w:rsid w:val="00D928BF"/>
    <w:pPr>
      <w:overflowPunct w:val="0"/>
      <w:autoSpaceDE w:val="0"/>
      <w:autoSpaceDN w:val="0"/>
      <w:adjustRightInd w:val="0"/>
      <w:spacing w:line="360" w:lineRule="auto"/>
      <w:ind w:firstLine="709"/>
      <w:jc w:val="center"/>
      <w:textAlignment w:val="baseline"/>
    </w:pPr>
    <w:rPr>
      <w:b/>
      <w:bCs/>
      <w:sz w:val="28"/>
      <w:szCs w:val="28"/>
    </w:rPr>
  </w:style>
  <w:style w:type="character" w:customStyle="1" w:styleId="aff1">
    <w:name w:val="Подзаголовок Знак"/>
    <w:basedOn w:val="a0"/>
    <w:link w:val="aff0"/>
    <w:uiPriority w:val="99"/>
    <w:rsid w:val="00D928BF"/>
    <w:rPr>
      <w:b/>
      <w:bCs/>
      <w:sz w:val="28"/>
      <w:szCs w:val="28"/>
    </w:rPr>
  </w:style>
  <w:style w:type="paragraph" w:customStyle="1" w:styleId="Style8">
    <w:name w:val="Style8"/>
    <w:basedOn w:val="a"/>
    <w:uiPriority w:val="99"/>
    <w:qFormat/>
    <w:rsid w:val="00322302"/>
    <w:pPr>
      <w:widowControl w:val="0"/>
      <w:autoSpaceDE w:val="0"/>
      <w:autoSpaceDN w:val="0"/>
      <w:adjustRightInd w:val="0"/>
      <w:spacing w:line="461" w:lineRule="exact"/>
      <w:ind w:firstLine="667"/>
    </w:pPr>
    <w:rPr>
      <w:rFonts w:eastAsiaTheme="minorEastAsia"/>
    </w:rPr>
  </w:style>
  <w:style w:type="character" w:customStyle="1" w:styleId="FontStyle33">
    <w:name w:val="Font Style33"/>
    <w:basedOn w:val="a0"/>
    <w:uiPriority w:val="99"/>
    <w:rsid w:val="00322302"/>
    <w:rPr>
      <w:rFonts w:ascii="Times New Roman" w:hAnsi="Times New Roman" w:cs="Times New Roman"/>
      <w:sz w:val="22"/>
      <w:szCs w:val="22"/>
    </w:rPr>
  </w:style>
  <w:style w:type="character" w:customStyle="1" w:styleId="FontStyle32">
    <w:name w:val="Font Style32"/>
    <w:basedOn w:val="a0"/>
    <w:uiPriority w:val="99"/>
    <w:rsid w:val="00322302"/>
    <w:rPr>
      <w:rFonts w:ascii="Times New Roman" w:hAnsi="Times New Roman" w:cs="Times New Roman"/>
      <w:sz w:val="14"/>
      <w:szCs w:val="14"/>
    </w:rPr>
  </w:style>
  <w:style w:type="character" w:customStyle="1" w:styleId="FontStyle31">
    <w:name w:val="Font Style31"/>
    <w:basedOn w:val="a0"/>
    <w:rsid w:val="00322302"/>
    <w:rPr>
      <w:rFonts w:ascii="Times New Roman" w:hAnsi="Times New Roman" w:cs="Times New Roman"/>
      <w:b/>
      <w:bCs/>
      <w:sz w:val="14"/>
      <w:szCs w:val="14"/>
    </w:rPr>
  </w:style>
  <w:style w:type="paragraph" w:customStyle="1" w:styleId="ConsPlusCell">
    <w:name w:val="ConsPlusCell"/>
    <w:uiPriority w:val="99"/>
    <w:qFormat/>
    <w:rsid w:val="001C6E12"/>
    <w:pPr>
      <w:autoSpaceDE w:val="0"/>
      <w:autoSpaceDN w:val="0"/>
      <w:adjustRightInd w:val="0"/>
    </w:pPr>
    <w:rPr>
      <w:sz w:val="28"/>
      <w:szCs w:val="28"/>
    </w:rPr>
  </w:style>
  <w:style w:type="character" w:customStyle="1" w:styleId="FontStyle17">
    <w:name w:val="Font Style17"/>
    <w:basedOn w:val="a0"/>
    <w:uiPriority w:val="99"/>
    <w:rsid w:val="004D3F71"/>
    <w:rPr>
      <w:rFonts w:ascii="Times New Roman" w:hAnsi="Times New Roman" w:cs="Times New Roman"/>
      <w:sz w:val="26"/>
      <w:szCs w:val="26"/>
    </w:rPr>
  </w:style>
  <w:style w:type="character" w:customStyle="1" w:styleId="FontStyle22">
    <w:name w:val="Font Style22"/>
    <w:basedOn w:val="a0"/>
    <w:uiPriority w:val="99"/>
    <w:rsid w:val="00D87320"/>
    <w:rPr>
      <w:rFonts w:ascii="Times New Roman" w:hAnsi="Times New Roman" w:cs="Times New Roman"/>
      <w:sz w:val="26"/>
      <w:szCs w:val="26"/>
    </w:rPr>
  </w:style>
  <w:style w:type="character" w:customStyle="1" w:styleId="FontStyle26">
    <w:name w:val="Font Style26"/>
    <w:basedOn w:val="a0"/>
    <w:uiPriority w:val="99"/>
    <w:rsid w:val="00D87320"/>
    <w:rPr>
      <w:rFonts w:ascii="Times New Roman" w:hAnsi="Times New Roman" w:cs="Times New Roman"/>
      <w:sz w:val="20"/>
      <w:szCs w:val="20"/>
    </w:rPr>
  </w:style>
  <w:style w:type="paragraph" w:customStyle="1" w:styleId="Ja">
    <w:name w:val="Основной теJa"/>
    <w:basedOn w:val="a"/>
    <w:qFormat/>
    <w:rsid w:val="000156C1"/>
    <w:pPr>
      <w:widowControl w:val="0"/>
      <w:ind w:firstLine="567"/>
      <w:jc w:val="both"/>
    </w:pPr>
    <w:rPr>
      <w:rFonts w:ascii="Arial" w:hAnsi="Arial"/>
      <w:snapToGrid w:val="0"/>
      <w:sz w:val="16"/>
      <w:szCs w:val="20"/>
    </w:rPr>
  </w:style>
  <w:style w:type="paragraph" w:customStyle="1" w:styleId="Iauiue">
    <w:name w:val="Iau?iue"/>
    <w:uiPriority w:val="99"/>
    <w:qFormat/>
    <w:rsid w:val="000156C1"/>
  </w:style>
  <w:style w:type="paragraph" w:styleId="aff2">
    <w:name w:val="TOC Heading"/>
    <w:basedOn w:val="1"/>
    <w:next w:val="a"/>
    <w:uiPriority w:val="39"/>
    <w:unhideWhenUsed/>
    <w:qFormat/>
    <w:rsid w:val="00891757"/>
    <w:pPr>
      <w:keepLines/>
      <w:spacing w:before="480" w:line="276" w:lineRule="auto"/>
      <w:jc w:val="left"/>
      <w:outlineLvl w:val="9"/>
    </w:pPr>
    <w:rPr>
      <w:rFonts w:asciiTheme="majorHAnsi" w:eastAsiaTheme="majorEastAsia" w:hAnsiTheme="majorHAnsi" w:cstheme="majorBidi"/>
      <w:bCs/>
      <w:color w:val="365F91" w:themeColor="accent1" w:themeShade="BF"/>
      <w:lang w:eastAsia="en-US"/>
    </w:rPr>
  </w:style>
  <w:style w:type="paragraph" w:styleId="81">
    <w:name w:val="toc 8"/>
    <w:basedOn w:val="a"/>
    <w:next w:val="a"/>
    <w:autoRedefine/>
    <w:uiPriority w:val="99"/>
    <w:rsid w:val="00891757"/>
    <w:pPr>
      <w:spacing w:after="100"/>
      <w:ind w:left="1680"/>
    </w:pPr>
  </w:style>
  <w:style w:type="character" w:customStyle="1" w:styleId="FontStyle18">
    <w:name w:val="Font Style18"/>
    <w:basedOn w:val="a0"/>
    <w:uiPriority w:val="99"/>
    <w:rsid w:val="00BD24DB"/>
    <w:rPr>
      <w:rFonts w:ascii="Times New Roman" w:hAnsi="Times New Roman" w:cs="Times New Roman"/>
      <w:sz w:val="26"/>
      <w:szCs w:val="26"/>
    </w:rPr>
  </w:style>
  <w:style w:type="paragraph" w:customStyle="1" w:styleId="Style9">
    <w:name w:val="Style9"/>
    <w:basedOn w:val="a"/>
    <w:uiPriority w:val="99"/>
    <w:qFormat/>
    <w:rsid w:val="00BD24DB"/>
    <w:pPr>
      <w:widowControl w:val="0"/>
      <w:autoSpaceDE w:val="0"/>
      <w:autoSpaceDN w:val="0"/>
      <w:adjustRightInd w:val="0"/>
      <w:spacing w:line="326" w:lineRule="exact"/>
      <w:ind w:firstLine="538"/>
      <w:jc w:val="both"/>
    </w:pPr>
  </w:style>
  <w:style w:type="paragraph" w:customStyle="1" w:styleId="Style10">
    <w:name w:val="Style10"/>
    <w:basedOn w:val="a"/>
    <w:uiPriority w:val="99"/>
    <w:qFormat/>
    <w:rsid w:val="00BD24DB"/>
    <w:pPr>
      <w:widowControl w:val="0"/>
      <w:autoSpaceDE w:val="0"/>
      <w:autoSpaceDN w:val="0"/>
      <w:adjustRightInd w:val="0"/>
      <w:spacing w:line="331" w:lineRule="exact"/>
      <w:ind w:firstLine="552"/>
      <w:jc w:val="both"/>
    </w:pPr>
  </w:style>
  <w:style w:type="character" w:customStyle="1" w:styleId="FontStyle20">
    <w:name w:val="Font Style20"/>
    <w:basedOn w:val="a0"/>
    <w:uiPriority w:val="99"/>
    <w:rsid w:val="00BD24DB"/>
    <w:rPr>
      <w:rFonts w:ascii="Times New Roman" w:hAnsi="Times New Roman" w:cs="Times New Roman"/>
      <w:i/>
      <w:iCs/>
      <w:sz w:val="26"/>
      <w:szCs w:val="26"/>
    </w:rPr>
  </w:style>
  <w:style w:type="paragraph" w:customStyle="1" w:styleId="Style13">
    <w:name w:val="Style13"/>
    <w:basedOn w:val="a"/>
    <w:qFormat/>
    <w:rsid w:val="006C619E"/>
    <w:pPr>
      <w:widowControl w:val="0"/>
      <w:autoSpaceDE w:val="0"/>
      <w:autoSpaceDN w:val="0"/>
      <w:adjustRightInd w:val="0"/>
      <w:spacing w:line="322" w:lineRule="exact"/>
      <w:ind w:firstLine="686"/>
    </w:pPr>
  </w:style>
  <w:style w:type="character" w:customStyle="1" w:styleId="FontStyle25">
    <w:name w:val="Font Style25"/>
    <w:basedOn w:val="a0"/>
    <w:rsid w:val="006C619E"/>
    <w:rPr>
      <w:rFonts w:ascii="Times New Roman" w:hAnsi="Times New Roman" w:cs="Times New Roman"/>
      <w:sz w:val="26"/>
      <w:szCs w:val="26"/>
    </w:rPr>
  </w:style>
  <w:style w:type="paragraph" w:customStyle="1" w:styleId="aff3">
    <w:name w:val="Знак Знак Знак Знак"/>
    <w:basedOn w:val="a"/>
    <w:qFormat/>
    <w:rsid w:val="006C619E"/>
    <w:pPr>
      <w:spacing w:after="160" w:line="240" w:lineRule="exact"/>
      <w:ind w:firstLine="709"/>
    </w:pPr>
    <w:rPr>
      <w:rFonts w:ascii="Verdana" w:hAnsi="Verdana"/>
      <w:sz w:val="16"/>
      <w:szCs w:val="20"/>
    </w:rPr>
  </w:style>
  <w:style w:type="character" w:customStyle="1" w:styleId="txtleft">
    <w:name w:val="txtleft"/>
    <w:basedOn w:val="a0"/>
    <w:uiPriority w:val="99"/>
    <w:rsid w:val="00427368"/>
  </w:style>
  <w:style w:type="paragraph" w:customStyle="1" w:styleId="Style7">
    <w:name w:val="Style7"/>
    <w:basedOn w:val="a"/>
    <w:qFormat/>
    <w:rsid w:val="002253AF"/>
    <w:pPr>
      <w:widowControl w:val="0"/>
      <w:autoSpaceDE w:val="0"/>
      <w:autoSpaceDN w:val="0"/>
      <w:adjustRightInd w:val="0"/>
      <w:spacing w:line="307" w:lineRule="exact"/>
      <w:ind w:firstLine="504"/>
      <w:jc w:val="both"/>
    </w:pPr>
    <w:rPr>
      <w:rFonts w:eastAsiaTheme="minorEastAsia"/>
    </w:rPr>
  </w:style>
  <w:style w:type="paragraph" w:customStyle="1" w:styleId="Style11">
    <w:name w:val="Style11"/>
    <w:basedOn w:val="a"/>
    <w:uiPriority w:val="99"/>
    <w:qFormat/>
    <w:rsid w:val="002253AF"/>
    <w:pPr>
      <w:widowControl w:val="0"/>
      <w:autoSpaceDE w:val="0"/>
      <w:autoSpaceDN w:val="0"/>
      <w:adjustRightInd w:val="0"/>
      <w:spacing w:line="312" w:lineRule="exact"/>
      <w:ind w:hanging="600"/>
    </w:pPr>
    <w:rPr>
      <w:rFonts w:eastAsiaTheme="minorEastAsia"/>
    </w:rPr>
  </w:style>
  <w:style w:type="paragraph" w:customStyle="1" w:styleId="Style12">
    <w:name w:val="Style12"/>
    <w:basedOn w:val="a"/>
    <w:uiPriority w:val="99"/>
    <w:qFormat/>
    <w:rsid w:val="002253AF"/>
    <w:pPr>
      <w:widowControl w:val="0"/>
      <w:autoSpaceDE w:val="0"/>
      <w:autoSpaceDN w:val="0"/>
      <w:adjustRightInd w:val="0"/>
      <w:spacing w:line="310" w:lineRule="exact"/>
      <w:ind w:firstLine="677"/>
    </w:pPr>
    <w:rPr>
      <w:rFonts w:eastAsiaTheme="minorEastAsia"/>
    </w:rPr>
  </w:style>
  <w:style w:type="paragraph" w:customStyle="1" w:styleId="Style14">
    <w:name w:val="Style14"/>
    <w:basedOn w:val="a"/>
    <w:uiPriority w:val="99"/>
    <w:qFormat/>
    <w:rsid w:val="002253AF"/>
    <w:pPr>
      <w:widowControl w:val="0"/>
      <w:autoSpaceDE w:val="0"/>
      <w:autoSpaceDN w:val="0"/>
      <w:adjustRightInd w:val="0"/>
      <w:spacing w:line="310" w:lineRule="exact"/>
      <w:jc w:val="both"/>
    </w:pPr>
    <w:rPr>
      <w:rFonts w:eastAsiaTheme="minorEastAsia"/>
    </w:rPr>
  </w:style>
  <w:style w:type="paragraph" w:customStyle="1" w:styleId="Style15">
    <w:name w:val="Style15"/>
    <w:basedOn w:val="a"/>
    <w:uiPriority w:val="99"/>
    <w:qFormat/>
    <w:rsid w:val="002253AF"/>
    <w:pPr>
      <w:widowControl w:val="0"/>
      <w:autoSpaceDE w:val="0"/>
      <w:autoSpaceDN w:val="0"/>
      <w:adjustRightInd w:val="0"/>
      <w:spacing w:line="307" w:lineRule="exact"/>
      <w:ind w:firstLine="696"/>
      <w:jc w:val="both"/>
    </w:pPr>
    <w:rPr>
      <w:rFonts w:eastAsiaTheme="minorEastAsia"/>
    </w:rPr>
  </w:style>
  <w:style w:type="paragraph" w:customStyle="1" w:styleId="35">
    <w:name w:val="Обычный3"/>
    <w:qFormat/>
    <w:rsid w:val="00FE7749"/>
    <w:pPr>
      <w:widowControl w:val="0"/>
    </w:pPr>
    <w:rPr>
      <w:snapToGrid w:val="0"/>
    </w:rPr>
  </w:style>
  <w:style w:type="character" w:customStyle="1" w:styleId="FontStyle19">
    <w:name w:val="Font Style19"/>
    <w:basedOn w:val="a0"/>
    <w:uiPriority w:val="99"/>
    <w:rsid w:val="008F3DB7"/>
    <w:rPr>
      <w:rFonts w:ascii="Times New Roman" w:hAnsi="Times New Roman" w:cs="Times New Roman"/>
      <w:sz w:val="26"/>
      <w:szCs w:val="26"/>
    </w:rPr>
  </w:style>
  <w:style w:type="character" w:customStyle="1" w:styleId="FontStyle23">
    <w:name w:val="Font Style23"/>
    <w:basedOn w:val="a0"/>
    <w:uiPriority w:val="99"/>
    <w:rsid w:val="004C2BA5"/>
    <w:rPr>
      <w:rFonts w:ascii="Times New Roman" w:hAnsi="Times New Roman" w:cs="Times New Roman"/>
      <w:b/>
      <w:bCs/>
      <w:sz w:val="30"/>
      <w:szCs w:val="30"/>
    </w:rPr>
  </w:style>
  <w:style w:type="character" w:customStyle="1" w:styleId="FontStyle30">
    <w:name w:val="Font Style30"/>
    <w:basedOn w:val="a0"/>
    <w:uiPriority w:val="99"/>
    <w:rsid w:val="004C2BA5"/>
    <w:rPr>
      <w:rFonts w:ascii="Times New Roman" w:hAnsi="Times New Roman" w:cs="Times New Roman"/>
      <w:sz w:val="26"/>
      <w:szCs w:val="26"/>
    </w:rPr>
  </w:style>
  <w:style w:type="character" w:customStyle="1" w:styleId="FontStyle50">
    <w:name w:val="Font Style50"/>
    <w:rsid w:val="00635D8A"/>
    <w:rPr>
      <w:rFonts w:ascii="Times New Roman" w:hAnsi="Times New Roman" w:cs="Times New Roman"/>
      <w:sz w:val="26"/>
      <w:szCs w:val="26"/>
    </w:rPr>
  </w:style>
  <w:style w:type="character" w:customStyle="1" w:styleId="FontStyle28">
    <w:name w:val="Font Style28"/>
    <w:basedOn w:val="a0"/>
    <w:uiPriority w:val="99"/>
    <w:rsid w:val="00635D8A"/>
    <w:rPr>
      <w:rFonts w:ascii="Times New Roman" w:hAnsi="Times New Roman" w:cs="Times New Roman"/>
      <w:sz w:val="24"/>
      <w:szCs w:val="24"/>
    </w:rPr>
  </w:style>
  <w:style w:type="character" w:customStyle="1" w:styleId="caps">
    <w:name w:val="caps"/>
    <w:rsid w:val="00635D8A"/>
  </w:style>
  <w:style w:type="character" w:customStyle="1" w:styleId="FontStyle21">
    <w:name w:val="Font Style21"/>
    <w:basedOn w:val="a0"/>
    <w:uiPriority w:val="99"/>
    <w:rsid w:val="00635D8A"/>
    <w:rPr>
      <w:rFonts w:ascii="Times New Roman" w:hAnsi="Times New Roman" w:cs="Times New Roman"/>
      <w:sz w:val="26"/>
      <w:szCs w:val="26"/>
    </w:rPr>
  </w:style>
  <w:style w:type="character" w:customStyle="1" w:styleId="FontStyle27">
    <w:name w:val="Font Style27"/>
    <w:basedOn w:val="a0"/>
    <w:uiPriority w:val="99"/>
    <w:rsid w:val="00355A1E"/>
    <w:rPr>
      <w:rFonts w:ascii="Times New Roman" w:hAnsi="Times New Roman" w:cs="Times New Roman"/>
      <w:sz w:val="26"/>
      <w:szCs w:val="26"/>
    </w:rPr>
  </w:style>
  <w:style w:type="paragraph" w:customStyle="1" w:styleId="15">
    <w:name w:val="Абзац списка1"/>
    <w:basedOn w:val="a"/>
    <w:qFormat/>
    <w:rsid w:val="00700671"/>
    <w:pPr>
      <w:spacing w:after="200" w:line="276" w:lineRule="auto"/>
      <w:ind w:left="720"/>
      <w:contextualSpacing/>
    </w:pPr>
    <w:rPr>
      <w:rFonts w:ascii="Calibri" w:hAnsi="Calibri"/>
      <w:sz w:val="22"/>
      <w:szCs w:val="22"/>
      <w:lang w:eastAsia="en-US"/>
    </w:rPr>
  </w:style>
  <w:style w:type="paragraph" w:customStyle="1" w:styleId="aff4">
    <w:name w:val="Стиль"/>
    <w:qFormat/>
    <w:rsid w:val="00744EFB"/>
    <w:pPr>
      <w:widowControl w:val="0"/>
      <w:autoSpaceDE w:val="0"/>
      <w:autoSpaceDN w:val="0"/>
      <w:adjustRightInd w:val="0"/>
    </w:pPr>
    <w:rPr>
      <w:sz w:val="24"/>
      <w:szCs w:val="24"/>
    </w:rPr>
  </w:style>
  <w:style w:type="paragraph" w:styleId="36">
    <w:name w:val="toc 3"/>
    <w:basedOn w:val="a"/>
    <w:next w:val="a"/>
    <w:autoRedefine/>
    <w:uiPriority w:val="39"/>
    <w:rsid w:val="00690992"/>
    <w:pPr>
      <w:spacing w:after="100"/>
      <w:ind w:left="480"/>
    </w:pPr>
  </w:style>
  <w:style w:type="paragraph" w:customStyle="1" w:styleId="p8">
    <w:name w:val="p8"/>
    <w:basedOn w:val="a"/>
    <w:qFormat/>
    <w:rsid w:val="007C1E3E"/>
    <w:pPr>
      <w:spacing w:before="100" w:beforeAutospacing="1" w:after="100" w:afterAutospacing="1"/>
    </w:pPr>
  </w:style>
  <w:style w:type="character" w:customStyle="1" w:styleId="s1">
    <w:name w:val="s1"/>
    <w:rsid w:val="007C1E3E"/>
  </w:style>
  <w:style w:type="paragraph" w:styleId="aff5">
    <w:name w:val="footnote text"/>
    <w:basedOn w:val="a"/>
    <w:link w:val="aff6"/>
    <w:uiPriority w:val="99"/>
    <w:unhideWhenUsed/>
    <w:rsid w:val="003A11F3"/>
    <w:rPr>
      <w:sz w:val="20"/>
      <w:szCs w:val="20"/>
    </w:rPr>
  </w:style>
  <w:style w:type="character" w:customStyle="1" w:styleId="aff6">
    <w:name w:val="Текст сноски Знак"/>
    <w:basedOn w:val="a0"/>
    <w:link w:val="aff5"/>
    <w:uiPriority w:val="99"/>
    <w:rsid w:val="003A11F3"/>
  </w:style>
  <w:style w:type="character" w:customStyle="1" w:styleId="apple-converted-space">
    <w:name w:val="apple-converted-space"/>
    <w:basedOn w:val="a0"/>
    <w:rsid w:val="003A11F3"/>
  </w:style>
  <w:style w:type="character" w:customStyle="1" w:styleId="s2">
    <w:name w:val="s2"/>
    <w:rsid w:val="00224AD2"/>
  </w:style>
  <w:style w:type="paragraph" w:styleId="aff7">
    <w:name w:val="Body Text First Indent"/>
    <w:basedOn w:val="a4"/>
    <w:link w:val="aff8"/>
    <w:unhideWhenUsed/>
    <w:rsid w:val="00224AD2"/>
    <w:pPr>
      <w:spacing w:after="0"/>
      <w:ind w:firstLine="360"/>
    </w:pPr>
    <w:rPr>
      <w:sz w:val="28"/>
      <w:szCs w:val="20"/>
    </w:rPr>
  </w:style>
  <w:style w:type="character" w:customStyle="1" w:styleId="aff8">
    <w:name w:val="Красная строка Знак"/>
    <w:basedOn w:val="a5"/>
    <w:link w:val="aff7"/>
    <w:rsid w:val="00224AD2"/>
    <w:rPr>
      <w:sz w:val="28"/>
      <w:szCs w:val="24"/>
    </w:rPr>
  </w:style>
  <w:style w:type="character" w:customStyle="1" w:styleId="ressmall">
    <w:name w:val="ressmall"/>
    <w:basedOn w:val="a0"/>
    <w:rsid w:val="00571DAF"/>
  </w:style>
  <w:style w:type="paragraph" w:customStyle="1" w:styleId="4">
    <w:name w:val="Обычный4"/>
    <w:qFormat/>
    <w:rsid w:val="00571DAF"/>
    <w:pPr>
      <w:spacing w:before="100" w:after="100"/>
    </w:pPr>
    <w:rPr>
      <w:snapToGrid w:val="0"/>
      <w:sz w:val="24"/>
    </w:rPr>
  </w:style>
  <w:style w:type="paragraph" w:styleId="aff9">
    <w:name w:val="envelope address"/>
    <w:basedOn w:val="a"/>
    <w:rsid w:val="00571DAF"/>
    <w:pPr>
      <w:framePr w:w="7920" w:h="1980" w:hRule="exact" w:hSpace="180" w:wrap="auto" w:hAnchor="page" w:xAlign="center" w:yAlign="bottom"/>
      <w:ind w:left="2880"/>
    </w:pPr>
    <w:rPr>
      <w:rFonts w:cs="Arial"/>
      <w:sz w:val="26"/>
      <w:szCs w:val="26"/>
    </w:rPr>
  </w:style>
  <w:style w:type="character" w:customStyle="1" w:styleId="16">
    <w:name w:val="Основной текст Знак1"/>
    <w:aliases w:val="Основной текст Знак Знак"/>
    <w:rsid w:val="00571DAF"/>
    <w:rPr>
      <w:b/>
      <w:sz w:val="28"/>
    </w:rPr>
  </w:style>
  <w:style w:type="paragraph" w:styleId="affa">
    <w:name w:val="annotation text"/>
    <w:basedOn w:val="a"/>
    <w:link w:val="affb"/>
    <w:uiPriority w:val="99"/>
    <w:unhideWhenUsed/>
    <w:rsid w:val="0022051D"/>
    <w:pPr>
      <w:spacing w:after="200" w:line="276" w:lineRule="auto"/>
    </w:pPr>
    <w:rPr>
      <w:rFonts w:ascii="Calibri" w:hAnsi="Calibri"/>
      <w:sz w:val="20"/>
      <w:szCs w:val="20"/>
    </w:rPr>
  </w:style>
  <w:style w:type="character" w:customStyle="1" w:styleId="affb">
    <w:name w:val="Текст примечания Знак"/>
    <w:basedOn w:val="a0"/>
    <w:link w:val="affa"/>
    <w:uiPriority w:val="99"/>
    <w:rsid w:val="0022051D"/>
    <w:rPr>
      <w:rFonts w:ascii="Calibri" w:hAnsi="Calibri"/>
    </w:rPr>
  </w:style>
  <w:style w:type="numbering" w:customStyle="1" w:styleId="17">
    <w:name w:val="Нет списка1"/>
    <w:next w:val="a2"/>
    <w:uiPriority w:val="99"/>
    <w:semiHidden/>
    <w:unhideWhenUsed/>
    <w:rsid w:val="00891DD5"/>
  </w:style>
  <w:style w:type="paragraph" w:customStyle="1" w:styleId="BodyTextIndent21">
    <w:name w:val="Body Text Indent 21"/>
    <w:basedOn w:val="a"/>
    <w:qFormat/>
    <w:rsid w:val="00233F98"/>
    <w:pPr>
      <w:overflowPunct w:val="0"/>
      <w:autoSpaceDE w:val="0"/>
      <w:autoSpaceDN w:val="0"/>
      <w:adjustRightInd w:val="0"/>
      <w:spacing w:line="360" w:lineRule="auto"/>
      <w:ind w:left="709"/>
      <w:jc w:val="both"/>
    </w:pPr>
    <w:rPr>
      <w:rFonts w:eastAsia="MS Mincho"/>
      <w:sz w:val="26"/>
      <w:szCs w:val="20"/>
    </w:rPr>
  </w:style>
  <w:style w:type="paragraph" w:customStyle="1" w:styleId="BodyTextIndent31">
    <w:name w:val="Body Text Indent 31"/>
    <w:basedOn w:val="a"/>
    <w:qFormat/>
    <w:rsid w:val="00233F98"/>
    <w:pPr>
      <w:overflowPunct w:val="0"/>
      <w:autoSpaceDE w:val="0"/>
      <w:autoSpaceDN w:val="0"/>
      <w:adjustRightInd w:val="0"/>
      <w:spacing w:line="360" w:lineRule="auto"/>
      <w:ind w:firstLine="720"/>
      <w:jc w:val="center"/>
    </w:pPr>
    <w:rPr>
      <w:rFonts w:eastAsia="MS Mincho"/>
      <w:sz w:val="26"/>
      <w:szCs w:val="20"/>
    </w:rPr>
  </w:style>
  <w:style w:type="paragraph" w:customStyle="1" w:styleId="210">
    <w:name w:val="Основной текст с отступом 21"/>
    <w:basedOn w:val="a"/>
    <w:uiPriority w:val="99"/>
    <w:qFormat/>
    <w:rsid w:val="00233F98"/>
    <w:pPr>
      <w:overflowPunct w:val="0"/>
      <w:autoSpaceDE w:val="0"/>
      <w:autoSpaceDN w:val="0"/>
      <w:adjustRightInd w:val="0"/>
      <w:ind w:firstLine="851"/>
      <w:jc w:val="both"/>
    </w:pPr>
    <w:rPr>
      <w:szCs w:val="20"/>
    </w:rPr>
  </w:style>
  <w:style w:type="character" w:customStyle="1" w:styleId="FontStyle51">
    <w:name w:val="Font Style51"/>
    <w:uiPriority w:val="99"/>
    <w:rsid w:val="00B54E52"/>
    <w:rPr>
      <w:rFonts w:ascii="Times New Roman" w:hAnsi="Times New Roman" w:cs="Times New Roman"/>
      <w:sz w:val="26"/>
      <w:szCs w:val="26"/>
    </w:rPr>
  </w:style>
  <w:style w:type="character" w:customStyle="1" w:styleId="affc">
    <w:name w:val="Основной текст с отступом Знак Знак"/>
    <w:rsid w:val="0006066F"/>
    <w:rPr>
      <w:sz w:val="24"/>
      <w:szCs w:val="24"/>
      <w:lang w:val="ru-RU" w:eastAsia="ru-RU" w:bidi="ar-SA"/>
    </w:rPr>
  </w:style>
  <w:style w:type="paragraph" w:styleId="affd">
    <w:name w:val="Block Text"/>
    <w:basedOn w:val="a"/>
    <w:rsid w:val="005B3779"/>
    <w:pPr>
      <w:ind w:left="1418" w:right="1418"/>
      <w:jc w:val="center"/>
    </w:pPr>
    <w:rPr>
      <w:b/>
      <w:sz w:val="26"/>
      <w:szCs w:val="20"/>
    </w:rPr>
  </w:style>
  <w:style w:type="paragraph" w:customStyle="1" w:styleId="18">
    <w:name w:val="Знак1"/>
    <w:basedOn w:val="a"/>
    <w:rsid w:val="005B3779"/>
    <w:pPr>
      <w:spacing w:after="160" w:line="240" w:lineRule="exact"/>
    </w:pPr>
    <w:rPr>
      <w:rFonts w:ascii="Verdana" w:hAnsi="Verdana"/>
      <w:lang w:val="en-US" w:eastAsia="en-US"/>
    </w:rPr>
  </w:style>
  <w:style w:type="paragraph" w:customStyle="1" w:styleId="27">
    <w:name w:val="Без интервала2"/>
    <w:qFormat/>
    <w:rsid w:val="005B3779"/>
    <w:rPr>
      <w:rFonts w:ascii="Calibri" w:hAnsi="Calibri"/>
      <w:sz w:val="22"/>
      <w:szCs w:val="22"/>
      <w:lang w:eastAsia="en-US"/>
    </w:rPr>
  </w:style>
  <w:style w:type="character" w:styleId="affe">
    <w:name w:val="Emphasis"/>
    <w:uiPriority w:val="20"/>
    <w:qFormat/>
    <w:rsid w:val="005B3779"/>
    <w:rPr>
      <w:i/>
      <w:iCs/>
    </w:rPr>
  </w:style>
  <w:style w:type="character" w:customStyle="1" w:styleId="afff">
    <w:name w:val="Гипертекстовая ссылка"/>
    <w:rsid w:val="005B3779"/>
    <w:rPr>
      <w:color w:val="008000"/>
    </w:rPr>
  </w:style>
  <w:style w:type="paragraph" w:customStyle="1" w:styleId="211">
    <w:name w:val="Основной текст 21"/>
    <w:basedOn w:val="a"/>
    <w:qFormat/>
    <w:rsid w:val="005B3779"/>
    <w:pPr>
      <w:widowControl w:val="0"/>
      <w:jc w:val="center"/>
    </w:pPr>
    <w:rPr>
      <w:sz w:val="28"/>
      <w:szCs w:val="20"/>
    </w:rPr>
  </w:style>
  <w:style w:type="table" w:styleId="afff0">
    <w:name w:val="Light Shading"/>
    <w:basedOn w:val="a1"/>
    <w:uiPriority w:val="60"/>
    <w:rsid w:val="00644F19"/>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644F19"/>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1"/>
    <w:uiPriority w:val="60"/>
    <w:rsid w:val="00644F19"/>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4">
    <w:name w:val="Colorful Shading Accent 4"/>
    <w:basedOn w:val="a1"/>
    <w:uiPriority w:val="71"/>
    <w:rsid w:val="00644F19"/>
    <w:rPr>
      <w:rFonts w:eastAsiaTheme="minorHAnsi" w:cstheme="minorBidi"/>
      <w:color w:val="000000" w:themeColor="text1"/>
      <w:sz w:val="18"/>
      <w:szCs w:val="22"/>
      <w:lang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
    <w:name w:val="Colorful List Accent 5"/>
    <w:basedOn w:val="a1"/>
    <w:uiPriority w:val="72"/>
    <w:rsid w:val="00644F19"/>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2">
    <w:name w:val="Medium Grid 1 Accent 2"/>
    <w:basedOn w:val="a1"/>
    <w:uiPriority w:val="67"/>
    <w:rsid w:val="00644F19"/>
    <w:rPr>
      <w:rFonts w:asciiTheme="minorHAnsi" w:eastAsiaTheme="minorHAnsi" w:hAnsiTheme="minorHAnsi" w:cstheme="minorBidi"/>
      <w:sz w:val="22"/>
      <w:szCs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FontStyle24">
    <w:name w:val="Font Style24"/>
    <w:rsid w:val="007D290C"/>
    <w:rPr>
      <w:rFonts w:ascii="Times New Roman" w:hAnsi="Times New Roman" w:cs="Times New Roman"/>
      <w:sz w:val="26"/>
      <w:szCs w:val="26"/>
    </w:rPr>
  </w:style>
  <w:style w:type="paragraph" w:customStyle="1" w:styleId="19">
    <w:name w:val="1"/>
    <w:basedOn w:val="a"/>
    <w:qFormat/>
    <w:rsid w:val="007D290C"/>
    <w:pPr>
      <w:spacing w:before="100" w:beforeAutospacing="1" w:after="100" w:afterAutospacing="1"/>
    </w:pPr>
  </w:style>
  <w:style w:type="character" w:customStyle="1" w:styleId="blk">
    <w:name w:val="blk"/>
    <w:basedOn w:val="a0"/>
    <w:rsid w:val="007D290C"/>
  </w:style>
  <w:style w:type="character" w:customStyle="1" w:styleId="text-cut2">
    <w:name w:val="text-cut2"/>
    <w:basedOn w:val="a0"/>
    <w:rsid w:val="007D290C"/>
  </w:style>
  <w:style w:type="character" w:customStyle="1" w:styleId="name">
    <w:name w:val="name"/>
    <w:basedOn w:val="a0"/>
    <w:rsid w:val="008F30CD"/>
  </w:style>
  <w:style w:type="character" w:customStyle="1" w:styleId="black">
    <w:name w:val="black"/>
    <w:basedOn w:val="a0"/>
    <w:rsid w:val="001E1FC7"/>
  </w:style>
  <w:style w:type="paragraph" w:customStyle="1" w:styleId="5">
    <w:name w:val="Обычный5"/>
    <w:qFormat/>
    <w:rsid w:val="002A4618"/>
    <w:pPr>
      <w:spacing w:before="100" w:after="100"/>
    </w:pPr>
    <w:rPr>
      <w:snapToGrid w:val="0"/>
      <w:sz w:val="24"/>
    </w:rPr>
  </w:style>
  <w:style w:type="character" w:customStyle="1" w:styleId="social-sharelink-count1">
    <w:name w:val="social-share__link-count1"/>
    <w:rsid w:val="002A4618"/>
    <w:rPr>
      <w:rFonts w:ascii="Arial" w:hAnsi="Arial" w:cs="Arial" w:hint="default"/>
      <w:color w:val="9B9B9B"/>
      <w:spacing w:val="0"/>
      <w:sz w:val="17"/>
      <w:szCs w:val="17"/>
      <w:bdr w:val="single" w:sz="6" w:space="0" w:color="EFEFEF" w:frame="1"/>
      <w:shd w:val="clear" w:color="auto" w:fill="FFFFFF"/>
    </w:rPr>
  </w:style>
  <w:style w:type="character" w:customStyle="1" w:styleId="storyhead-wrap1">
    <w:name w:val="story__head-wrap1"/>
    <w:rsid w:val="002A4618"/>
  </w:style>
  <w:style w:type="character" w:customStyle="1" w:styleId="storysource-name">
    <w:name w:val="story__source-name"/>
    <w:rsid w:val="002A4618"/>
  </w:style>
  <w:style w:type="character" w:customStyle="1" w:styleId="storysource-time">
    <w:name w:val="story__source-time"/>
    <w:rsid w:val="002A4618"/>
  </w:style>
  <w:style w:type="paragraph" w:customStyle="1" w:styleId="seedr-pretexttext1">
    <w:name w:val="seedr-pretext__text1"/>
    <w:basedOn w:val="a"/>
    <w:qFormat/>
    <w:rsid w:val="002A4618"/>
  </w:style>
  <w:style w:type="paragraph" w:customStyle="1" w:styleId="increasetext">
    <w:name w:val="increase_text"/>
    <w:basedOn w:val="a"/>
    <w:qFormat/>
    <w:rsid w:val="002A4618"/>
    <w:pPr>
      <w:spacing w:before="100" w:beforeAutospacing="1" w:after="100" w:afterAutospacing="1"/>
    </w:pPr>
  </w:style>
  <w:style w:type="character" w:customStyle="1" w:styleId="removeinrss">
    <w:name w:val="remove_in_rss"/>
    <w:rsid w:val="002A4618"/>
  </w:style>
  <w:style w:type="character" w:customStyle="1" w:styleId="afff1">
    <w:name w:val="Основной текст_"/>
    <w:link w:val="7"/>
    <w:rsid w:val="004971BD"/>
    <w:rPr>
      <w:rFonts w:ascii="Arial" w:eastAsia="Arial" w:hAnsi="Arial" w:cs="Arial"/>
      <w:sz w:val="19"/>
      <w:szCs w:val="19"/>
      <w:shd w:val="clear" w:color="auto" w:fill="FFFFFF"/>
    </w:rPr>
  </w:style>
  <w:style w:type="paragraph" w:customStyle="1" w:styleId="7">
    <w:name w:val="Основной текст7"/>
    <w:basedOn w:val="a"/>
    <w:link w:val="afff1"/>
    <w:qFormat/>
    <w:rsid w:val="004971BD"/>
    <w:pPr>
      <w:shd w:val="clear" w:color="auto" w:fill="FFFFFF"/>
      <w:spacing w:line="216" w:lineRule="exact"/>
      <w:jc w:val="both"/>
    </w:pPr>
    <w:rPr>
      <w:rFonts w:ascii="Arial" w:eastAsia="Arial" w:hAnsi="Arial" w:cs="Arial"/>
      <w:sz w:val="19"/>
      <w:szCs w:val="19"/>
    </w:rPr>
  </w:style>
  <w:style w:type="character" w:customStyle="1" w:styleId="13">
    <w:name w:val="Обычный1 Знак"/>
    <w:link w:val="12"/>
    <w:locked/>
    <w:rsid w:val="00DA1307"/>
    <w:rPr>
      <w:snapToGrid w:val="0"/>
      <w:sz w:val="24"/>
    </w:rPr>
  </w:style>
  <w:style w:type="paragraph" w:customStyle="1" w:styleId="310">
    <w:name w:val="Основной текст 31"/>
    <w:basedOn w:val="a"/>
    <w:rsid w:val="00DA1307"/>
    <w:pPr>
      <w:suppressAutoHyphens/>
      <w:spacing w:line="360" w:lineRule="auto"/>
      <w:jc w:val="both"/>
    </w:pPr>
    <w:rPr>
      <w:sz w:val="26"/>
      <w:szCs w:val="20"/>
      <w:lang w:eastAsia="zh-CN"/>
    </w:rPr>
  </w:style>
  <w:style w:type="character" w:customStyle="1" w:styleId="810">
    <w:name w:val="Заголовок 8 Знак1"/>
    <w:basedOn w:val="a0"/>
    <w:semiHidden/>
    <w:rsid w:val="00280E28"/>
    <w:rPr>
      <w:rFonts w:asciiTheme="majorHAnsi" w:eastAsiaTheme="majorEastAsia" w:hAnsiTheme="majorHAnsi" w:cstheme="majorBidi"/>
      <w:color w:val="404040" w:themeColor="text1" w:themeTint="BF"/>
    </w:rPr>
  </w:style>
  <w:style w:type="character" w:customStyle="1" w:styleId="212">
    <w:name w:val="Основной текст с отступом 2 Знак1"/>
    <w:basedOn w:val="a0"/>
    <w:uiPriority w:val="99"/>
    <w:semiHidden/>
    <w:rsid w:val="00280E28"/>
    <w:rPr>
      <w:rFonts w:ascii="Times New Roman" w:eastAsia="Times New Roman" w:hAnsi="Times New Roman" w:cs="Times New Roman"/>
      <w:sz w:val="24"/>
      <w:szCs w:val="24"/>
      <w:lang w:eastAsia="ru-RU"/>
    </w:rPr>
  </w:style>
  <w:style w:type="character" w:customStyle="1" w:styleId="1a">
    <w:name w:val="Основной текст с отступом Знак1"/>
    <w:basedOn w:val="a0"/>
    <w:semiHidden/>
    <w:rsid w:val="00280E28"/>
    <w:rPr>
      <w:rFonts w:ascii="Times New Roman" w:eastAsia="Times New Roman" w:hAnsi="Times New Roman" w:cs="Times New Roman"/>
      <w:sz w:val="24"/>
      <w:szCs w:val="24"/>
      <w:lang w:eastAsia="ru-RU"/>
    </w:rPr>
  </w:style>
  <w:style w:type="character" w:customStyle="1" w:styleId="1b">
    <w:name w:val="Название Знак1"/>
    <w:basedOn w:val="a0"/>
    <w:rsid w:val="00280E28"/>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13">
    <w:name w:val="Основной текст 2 Знак1"/>
    <w:basedOn w:val="a0"/>
    <w:semiHidden/>
    <w:rsid w:val="00280E28"/>
    <w:rPr>
      <w:rFonts w:ascii="Times New Roman" w:eastAsia="Times New Roman" w:hAnsi="Times New Roman" w:cs="Times New Roman"/>
      <w:sz w:val="24"/>
      <w:szCs w:val="24"/>
      <w:lang w:eastAsia="ru-RU"/>
    </w:rPr>
  </w:style>
  <w:style w:type="character" w:customStyle="1" w:styleId="311">
    <w:name w:val="Основной текст 3 Знак1"/>
    <w:basedOn w:val="a0"/>
    <w:semiHidden/>
    <w:rsid w:val="00280E28"/>
    <w:rPr>
      <w:rFonts w:ascii="Times New Roman" w:eastAsia="Times New Roman" w:hAnsi="Times New Roman" w:cs="Times New Roman"/>
      <w:sz w:val="16"/>
      <w:szCs w:val="16"/>
      <w:lang w:eastAsia="ru-RU"/>
    </w:rPr>
  </w:style>
  <w:style w:type="character" w:customStyle="1" w:styleId="1c">
    <w:name w:val="Верхний колонтитул Знак1"/>
    <w:basedOn w:val="a0"/>
    <w:uiPriority w:val="99"/>
    <w:semiHidden/>
    <w:rsid w:val="00280E28"/>
    <w:rPr>
      <w:rFonts w:ascii="Times New Roman" w:eastAsia="Times New Roman" w:hAnsi="Times New Roman" w:cs="Times New Roman"/>
      <w:sz w:val="24"/>
      <w:szCs w:val="24"/>
      <w:lang w:eastAsia="ru-RU"/>
    </w:rPr>
  </w:style>
  <w:style w:type="character" w:customStyle="1" w:styleId="1d">
    <w:name w:val="Текст выноски Знак1"/>
    <w:basedOn w:val="a0"/>
    <w:semiHidden/>
    <w:rsid w:val="00280E28"/>
    <w:rPr>
      <w:rFonts w:ascii="Tahoma" w:eastAsia="Times New Roman" w:hAnsi="Tahoma" w:cs="Tahoma"/>
      <w:sz w:val="16"/>
      <w:szCs w:val="16"/>
      <w:lang w:eastAsia="ru-RU"/>
    </w:rPr>
  </w:style>
  <w:style w:type="character" w:customStyle="1" w:styleId="312">
    <w:name w:val="Основной текст с отступом 3 Знак1"/>
    <w:basedOn w:val="a0"/>
    <w:semiHidden/>
    <w:rsid w:val="00280E28"/>
    <w:rPr>
      <w:rFonts w:ascii="Times New Roman" w:eastAsia="Times New Roman" w:hAnsi="Times New Roman" w:cs="Times New Roman"/>
      <w:sz w:val="16"/>
      <w:szCs w:val="16"/>
      <w:lang w:eastAsia="ru-RU"/>
    </w:rPr>
  </w:style>
  <w:style w:type="character" w:customStyle="1" w:styleId="1e">
    <w:name w:val="Нижний колонтитул Знак1"/>
    <w:basedOn w:val="a0"/>
    <w:uiPriority w:val="99"/>
    <w:semiHidden/>
    <w:rsid w:val="00280E28"/>
    <w:rPr>
      <w:rFonts w:ascii="Times New Roman" w:eastAsia="Times New Roman" w:hAnsi="Times New Roman" w:cs="Times New Roman"/>
      <w:sz w:val="24"/>
      <w:szCs w:val="24"/>
      <w:lang w:eastAsia="ru-RU"/>
    </w:rPr>
  </w:style>
  <w:style w:type="character" w:customStyle="1" w:styleId="1f">
    <w:name w:val="Схема документа Знак1"/>
    <w:basedOn w:val="a0"/>
    <w:semiHidden/>
    <w:rsid w:val="00280E28"/>
    <w:rPr>
      <w:rFonts w:ascii="Tahoma" w:eastAsia="Times New Roman" w:hAnsi="Tahoma" w:cs="Tahoma"/>
      <w:sz w:val="16"/>
      <w:szCs w:val="16"/>
      <w:lang w:eastAsia="ru-RU"/>
    </w:rPr>
  </w:style>
  <w:style w:type="character" w:customStyle="1" w:styleId="1f0">
    <w:name w:val="Текст Знак1"/>
    <w:basedOn w:val="a0"/>
    <w:semiHidden/>
    <w:rsid w:val="00280E28"/>
    <w:rPr>
      <w:rFonts w:ascii="Consolas" w:eastAsia="Times New Roman" w:hAnsi="Consolas" w:cs="Times New Roman"/>
      <w:sz w:val="21"/>
      <w:szCs w:val="21"/>
      <w:lang w:eastAsia="ru-RU"/>
    </w:rPr>
  </w:style>
  <w:style w:type="character" w:customStyle="1" w:styleId="1f1">
    <w:name w:val="Подзаголовок Знак1"/>
    <w:basedOn w:val="a0"/>
    <w:uiPriority w:val="99"/>
    <w:rsid w:val="00280E28"/>
    <w:rPr>
      <w:rFonts w:asciiTheme="majorHAnsi" w:eastAsiaTheme="majorEastAsia" w:hAnsiTheme="majorHAnsi" w:cstheme="majorBidi"/>
      <w:i/>
      <w:iCs/>
      <w:color w:val="4F81BD" w:themeColor="accent1"/>
      <w:spacing w:val="15"/>
      <w:sz w:val="24"/>
      <w:szCs w:val="24"/>
      <w:lang w:eastAsia="ru-RU"/>
    </w:rPr>
  </w:style>
  <w:style w:type="character" w:customStyle="1" w:styleId="1f2">
    <w:name w:val="Текст сноски Знак1"/>
    <w:basedOn w:val="a0"/>
    <w:uiPriority w:val="99"/>
    <w:semiHidden/>
    <w:rsid w:val="00280E28"/>
    <w:rPr>
      <w:rFonts w:ascii="Times New Roman" w:eastAsia="Times New Roman" w:hAnsi="Times New Roman" w:cs="Times New Roman"/>
      <w:sz w:val="20"/>
      <w:szCs w:val="20"/>
      <w:lang w:eastAsia="ru-RU"/>
    </w:rPr>
  </w:style>
  <w:style w:type="character" w:customStyle="1" w:styleId="1f3">
    <w:name w:val="Красная строка Знак1"/>
    <w:basedOn w:val="16"/>
    <w:semiHidden/>
    <w:rsid w:val="00280E28"/>
    <w:rPr>
      <w:rFonts w:ascii="Times New Roman" w:eastAsia="Times New Roman" w:hAnsi="Times New Roman" w:cs="Times New Roman"/>
      <w:b w:val="0"/>
      <w:sz w:val="24"/>
      <w:szCs w:val="24"/>
      <w:lang w:eastAsia="ru-RU"/>
    </w:rPr>
  </w:style>
  <w:style w:type="character" w:customStyle="1" w:styleId="1f4">
    <w:name w:val="Текст примечания Знак1"/>
    <w:basedOn w:val="a0"/>
    <w:uiPriority w:val="99"/>
    <w:semiHidden/>
    <w:rsid w:val="00280E28"/>
    <w:rPr>
      <w:rFonts w:ascii="Times New Roman" w:eastAsia="Times New Roman" w:hAnsi="Times New Roman" w:cs="Times New Roman"/>
      <w:sz w:val="20"/>
      <w:szCs w:val="20"/>
      <w:lang w:eastAsia="ru-RU"/>
    </w:rPr>
  </w:style>
  <w:style w:type="paragraph" w:customStyle="1" w:styleId="afff2">
    <w:name w:val="Прижатый влево"/>
    <w:basedOn w:val="a"/>
    <w:next w:val="a"/>
    <w:uiPriority w:val="99"/>
    <w:rsid w:val="00D75C71"/>
    <w:pPr>
      <w:autoSpaceDE w:val="0"/>
      <w:autoSpaceDN w:val="0"/>
      <w:adjustRightInd w:val="0"/>
    </w:pPr>
    <w:rPr>
      <w:rFonts w:ascii="Arial" w:hAnsi="Arial" w:cs="Arial"/>
    </w:rPr>
  </w:style>
  <w:style w:type="character" w:customStyle="1" w:styleId="norss">
    <w:name w:val="no_rss"/>
    <w:basedOn w:val="a0"/>
    <w:rsid w:val="00D75C71"/>
  </w:style>
  <w:style w:type="paragraph" w:customStyle="1" w:styleId="61">
    <w:name w:val="Обычный6"/>
    <w:rsid w:val="000104B7"/>
    <w:pPr>
      <w:spacing w:before="100" w:after="100"/>
    </w:pPr>
    <w:rPr>
      <w:snapToGrid w:val="0"/>
      <w:sz w:val="24"/>
    </w:rPr>
  </w:style>
  <w:style w:type="character" w:styleId="afff3">
    <w:name w:val="annotation reference"/>
    <w:basedOn w:val="a0"/>
    <w:rsid w:val="004B20CC"/>
    <w:rPr>
      <w:sz w:val="16"/>
      <w:szCs w:val="16"/>
    </w:rPr>
  </w:style>
  <w:style w:type="paragraph" w:styleId="afff4">
    <w:name w:val="annotation subject"/>
    <w:basedOn w:val="affa"/>
    <w:next w:val="affa"/>
    <w:link w:val="afff5"/>
    <w:rsid w:val="004B20CC"/>
    <w:pPr>
      <w:spacing w:after="0" w:line="240" w:lineRule="auto"/>
    </w:pPr>
    <w:rPr>
      <w:rFonts w:ascii="Times New Roman" w:hAnsi="Times New Roman"/>
      <w:b/>
      <w:bCs/>
    </w:rPr>
  </w:style>
  <w:style w:type="character" w:customStyle="1" w:styleId="afff5">
    <w:name w:val="Тема примечания Знак"/>
    <w:basedOn w:val="affb"/>
    <w:link w:val="afff4"/>
    <w:rsid w:val="004B20CC"/>
    <w:rPr>
      <w:rFonts w:ascii="Calibri" w:hAnsi="Calibri"/>
      <w:b/>
      <w:bCs/>
    </w:rPr>
  </w:style>
  <w:style w:type="paragraph" w:styleId="afff6">
    <w:name w:val="endnote text"/>
    <w:basedOn w:val="a"/>
    <w:link w:val="afff7"/>
    <w:rsid w:val="004B20CC"/>
    <w:rPr>
      <w:sz w:val="20"/>
      <w:szCs w:val="20"/>
    </w:rPr>
  </w:style>
  <w:style w:type="character" w:customStyle="1" w:styleId="afff7">
    <w:name w:val="Текст концевой сноски Знак"/>
    <w:basedOn w:val="a0"/>
    <w:link w:val="afff6"/>
    <w:rsid w:val="004B20CC"/>
  </w:style>
  <w:style w:type="character" w:styleId="afff8">
    <w:name w:val="endnote reference"/>
    <w:basedOn w:val="a0"/>
    <w:rsid w:val="004B20CC"/>
    <w:rPr>
      <w:vertAlign w:val="superscript"/>
    </w:rPr>
  </w:style>
  <w:style w:type="character" w:styleId="afff9">
    <w:name w:val="footnote reference"/>
    <w:basedOn w:val="a0"/>
    <w:rsid w:val="004B20CC"/>
    <w:rPr>
      <w:vertAlign w:val="superscript"/>
    </w:rPr>
  </w:style>
  <w:style w:type="paragraph" w:customStyle="1" w:styleId="1f5">
    <w:name w:val="Стиль1"/>
    <w:basedOn w:val="a"/>
    <w:rsid w:val="00876864"/>
    <w:pPr>
      <w:spacing w:line="360" w:lineRule="auto"/>
      <w:ind w:firstLine="720"/>
      <w:jc w:val="both"/>
    </w:pPr>
    <w:rPr>
      <w:rFonts w:eastAsia="Calibri"/>
      <w:sz w:val="26"/>
      <w:szCs w:val="20"/>
    </w:rPr>
  </w:style>
  <w:style w:type="character" w:customStyle="1" w:styleId="markedcontent">
    <w:name w:val="markedcontent"/>
    <w:basedOn w:val="a0"/>
    <w:rsid w:val="00300341"/>
  </w:style>
  <w:style w:type="paragraph" w:customStyle="1" w:styleId="1f6">
    <w:name w:val="Верхний колонтитул1"/>
    <w:basedOn w:val="a"/>
    <w:qFormat/>
    <w:rsid w:val="00B82BCB"/>
    <w:pPr>
      <w:tabs>
        <w:tab w:val="center" w:pos="4677"/>
        <w:tab w:val="right" w:pos="9355"/>
      </w:tabs>
      <w:suppressAutoHyphens/>
    </w:pPr>
    <w:rPr>
      <w:lang w:eastAsia="zh-CN"/>
    </w:rPr>
  </w:style>
  <w:style w:type="paragraph" w:customStyle="1" w:styleId="28">
    <w:name w:val="Основной текст2"/>
    <w:basedOn w:val="a"/>
    <w:rsid w:val="00D77590"/>
    <w:pPr>
      <w:widowControl w:val="0"/>
      <w:shd w:val="clear" w:color="auto" w:fill="FFFFFF"/>
      <w:spacing w:after="300" w:line="317" w:lineRule="exact"/>
      <w:ind w:hanging="1580"/>
    </w:pPr>
    <w:rPr>
      <w:sz w:val="26"/>
      <w:szCs w:val="26"/>
      <w:lang w:eastAsia="en-US"/>
    </w:rPr>
  </w:style>
  <w:style w:type="paragraph" w:customStyle="1" w:styleId="29">
    <w:name w:val="Абзац списка2"/>
    <w:basedOn w:val="a"/>
    <w:rsid w:val="005975D2"/>
    <w:pPr>
      <w:suppressAutoHyphens/>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01337">
      <w:bodyDiv w:val="1"/>
      <w:marLeft w:val="0"/>
      <w:marRight w:val="0"/>
      <w:marTop w:val="0"/>
      <w:marBottom w:val="0"/>
      <w:divBdr>
        <w:top w:val="none" w:sz="0" w:space="0" w:color="auto"/>
        <w:left w:val="none" w:sz="0" w:space="0" w:color="auto"/>
        <w:bottom w:val="none" w:sz="0" w:space="0" w:color="auto"/>
        <w:right w:val="none" w:sz="0" w:space="0" w:color="auto"/>
      </w:divBdr>
    </w:div>
    <w:div w:id="64256552">
      <w:bodyDiv w:val="1"/>
      <w:marLeft w:val="0"/>
      <w:marRight w:val="0"/>
      <w:marTop w:val="0"/>
      <w:marBottom w:val="0"/>
      <w:divBdr>
        <w:top w:val="none" w:sz="0" w:space="0" w:color="auto"/>
        <w:left w:val="none" w:sz="0" w:space="0" w:color="auto"/>
        <w:bottom w:val="none" w:sz="0" w:space="0" w:color="auto"/>
        <w:right w:val="none" w:sz="0" w:space="0" w:color="auto"/>
      </w:divBdr>
    </w:div>
    <w:div w:id="67657840">
      <w:bodyDiv w:val="1"/>
      <w:marLeft w:val="0"/>
      <w:marRight w:val="0"/>
      <w:marTop w:val="0"/>
      <w:marBottom w:val="0"/>
      <w:divBdr>
        <w:top w:val="none" w:sz="0" w:space="0" w:color="auto"/>
        <w:left w:val="none" w:sz="0" w:space="0" w:color="auto"/>
        <w:bottom w:val="none" w:sz="0" w:space="0" w:color="auto"/>
        <w:right w:val="none" w:sz="0" w:space="0" w:color="auto"/>
      </w:divBdr>
    </w:div>
    <w:div w:id="118571972">
      <w:bodyDiv w:val="1"/>
      <w:marLeft w:val="0"/>
      <w:marRight w:val="0"/>
      <w:marTop w:val="0"/>
      <w:marBottom w:val="0"/>
      <w:divBdr>
        <w:top w:val="none" w:sz="0" w:space="0" w:color="auto"/>
        <w:left w:val="none" w:sz="0" w:space="0" w:color="auto"/>
        <w:bottom w:val="none" w:sz="0" w:space="0" w:color="auto"/>
        <w:right w:val="none" w:sz="0" w:space="0" w:color="auto"/>
      </w:divBdr>
    </w:div>
    <w:div w:id="118960524">
      <w:bodyDiv w:val="1"/>
      <w:marLeft w:val="0"/>
      <w:marRight w:val="0"/>
      <w:marTop w:val="0"/>
      <w:marBottom w:val="0"/>
      <w:divBdr>
        <w:top w:val="none" w:sz="0" w:space="0" w:color="auto"/>
        <w:left w:val="none" w:sz="0" w:space="0" w:color="auto"/>
        <w:bottom w:val="none" w:sz="0" w:space="0" w:color="auto"/>
        <w:right w:val="none" w:sz="0" w:space="0" w:color="auto"/>
      </w:divBdr>
    </w:div>
    <w:div w:id="145902854">
      <w:bodyDiv w:val="1"/>
      <w:marLeft w:val="0"/>
      <w:marRight w:val="0"/>
      <w:marTop w:val="0"/>
      <w:marBottom w:val="0"/>
      <w:divBdr>
        <w:top w:val="none" w:sz="0" w:space="0" w:color="auto"/>
        <w:left w:val="none" w:sz="0" w:space="0" w:color="auto"/>
        <w:bottom w:val="none" w:sz="0" w:space="0" w:color="auto"/>
        <w:right w:val="none" w:sz="0" w:space="0" w:color="auto"/>
      </w:divBdr>
    </w:div>
    <w:div w:id="166752429">
      <w:bodyDiv w:val="1"/>
      <w:marLeft w:val="0"/>
      <w:marRight w:val="0"/>
      <w:marTop w:val="0"/>
      <w:marBottom w:val="0"/>
      <w:divBdr>
        <w:top w:val="none" w:sz="0" w:space="0" w:color="auto"/>
        <w:left w:val="none" w:sz="0" w:space="0" w:color="auto"/>
        <w:bottom w:val="none" w:sz="0" w:space="0" w:color="auto"/>
        <w:right w:val="none" w:sz="0" w:space="0" w:color="auto"/>
      </w:divBdr>
    </w:div>
    <w:div w:id="248929972">
      <w:bodyDiv w:val="1"/>
      <w:marLeft w:val="0"/>
      <w:marRight w:val="0"/>
      <w:marTop w:val="0"/>
      <w:marBottom w:val="0"/>
      <w:divBdr>
        <w:top w:val="none" w:sz="0" w:space="0" w:color="auto"/>
        <w:left w:val="none" w:sz="0" w:space="0" w:color="auto"/>
        <w:bottom w:val="none" w:sz="0" w:space="0" w:color="auto"/>
        <w:right w:val="none" w:sz="0" w:space="0" w:color="auto"/>
      </w:divBdr>
    </w:div>
    <w:div w:id="265700902">
      <w:bodyDiv w:val="1"/>
      <w:marLeft w:val="0"/>
      <w:marRight w:val="0"/>
      <w:marTop w:val="0"/>
      <w:marBottom w:val="0"/>
      <w:divBdr>
        <w:top w:val="none" w:sz="0" w:space="0" w:color="auto"/>
        <w:left w:val="none" w:sz="0" w:space="0" w:color="auto"/>
        <w:bottom w:val="none" w:sz="0" w:space="0" w:color="auto"/>
        <w:right w:val="none" w:sz="0" w:space="0" w:color="auto"/>
      </w:divBdr>
    </w:div>
    <w:div w:id="348412648">
      <w:bodyDiv w:val="1"/>
      <w:marLeft w:val="0"/>
      <w:marRight w:val="0"/>
      <w:marTop w:val="0"/>
      <w:marBottom w:val="0"/>
      <w:divBdr>
        <w:top w:val="none" w:sz="0" w:space="0" w:color="auto"/>
        <w:left w:val="none" w:sz="0" w:space="0" w:color="auto"/>
        <w:bottom w:val="none" w:sz="0" w:space="0" w:color="auto"/>
        <w:right w:val="none" w:sz="0" w:space="0" w:color="auto"/>
      </w:divBdr>
    </w:div>
    <w:div w:id="363941374">
      <w:bodyDiv w:val="1"/>
      <w:marLeft w:val="0"/>
      <w:marRight w:val="0"/>
      <w:marTop w:val="0"/>
      <w:marBottom w:val="0"/>
      <w:divBdr>
        <w:top w:val="none" w:sz="0" w:space="0" w:color="auto"/>
        <w:left w:val="none" w:sz="0" w:space="0" w:color="auto"/>
        <w:bottom w:val="none" w:sz="0" w:space="0" w:color="auto"/>
        <w:right w:val="none" w:sz="0" w:space="0" w:color="auto"/>
      </w:divBdr>
    </w:div>
    <w:div w:id="379979580">
      <w:bodyDiv w:val="1"/>
      <w:marLeft w:val="0"/>
      <w:marRight w:val="0"/>
      <w:marTop w:val="0"/>
      <w:marBottom w:val="0"/>
      <w:divBdr>
        <w:top w:val="none" w:sz="0" w:space="0" w:color="auto"/>
        <w:left w:val="none" w:sz="0" w:space="0" w:color="auto"/>
        <w:bottom w:val="none" w:sz="0" w:space="0" w:color="auto"/>
        <w:right w:val="none" w:sz="0" w:space="0" w:color="auto"/>
      </w:divBdr>
    </w:div>
    <w:div w:id="391540349">
      <w:bodyDiv w:val="1"/>
      <w:marLeft w:val="0"/>
      <w:marRight w:val="0"/>
      <w:marTop w:val="0"/>
      <w:marBottom w:val="0"/>
      <w:divBdr>
        <w:top w:val="none" w:sz="0" w:space="0" w:color="auto"/>
        <w:left w:val="none" w:sz="0" w:space="0" w:color="auto"/>
        <w:bottom w:val="none" w:sz="0" w:space="0" w:color="auto"/>
        <w:right w:val="none" w:sz="0" w:space="0" w:color="auto"/>
      </w:divBdr>
    </w:div>
    <w:div w:id="434130886">
      <w:bodyDiv w:val="1"/>
      <w:marLeft w:val="0"/>
      <w:marRight w:val="0"/>
      <w:marTop w:val="0"/>
      <w:marBottom w:val="0"/>
      <w:divBdr>
        <w:top w:val="none" w:sz="0" w:space="0" w:color="auto"/>
        <w:left w:val="none" w:sz="0" w:space="0" w:color="auto"/>
        <w:bottom w:val="none" w:sz="0" w:space="0" w:color="auto"/>
        <w:right w:val="none" w:sz="0" w:space="0" w:color="auto"/>
      </w:divBdr>
    </w:div>
    <w:div w:id="437680995">
      <w:bodyDiv w:val="1"/>
      <w:marLeft w:val="0"/>
      <w:marRight w:val="0"/>
      <w:marTop w:val="0"/>
      <w:marBottom w:val="0"/>
      <w:divBdr>
        <w:top w:val="none" w:sz="0" w:space="0" w:color="auto"/>
        <w:left w:val="none" w:sz="0" w:space="0" w:color="auto"/>
        <w:bottom w:val="none" w:sz="0" w:space="0" w:color="auto"/>
        <w:right w:val="none" w:sz="0" w:space="0" w:color="auto"/>
      </w:divBdr>
    </w:div>
    <w:div w:id="461580469">
      <w:bodyDiv w:val="1"/>
      <w:marLeft w:val="0"/>
      <w:marRight w:val="0"/>
      <w:marTop w:val="0"/>
      <w:marBottom w:val="0"/>
      <w:divBdr>
        <w:top w:val="none" w:sz="0" w:space="0" w:color="auto"/>
        <w:left w:val="none" w:sz="0" w:space="0" w:color="auto"/>
        <w:bottom w:val="none" w:sz="0" w:space="0" w:color="auto"/>
        <w:right w:val="none" w:sz="0" w:space="0" w:color="auto"/>
      </w:divBdr>
    </w:div>
    <w:div w:id="523174431">
      <w:bodyDiv w:val="1"/>
      <w:marLeft w:val="0"/>
      <w:marRight w:val="0"/>
      <w:marTop w:val="0"/>
      <w:marBottom w:val="0"/>
      <w:divBdr>
        <w:top w:val="none" w:sz="0" w:space="0" w:color="auto"/>
        <w:left w:val="none" w:sz="0" w:space="0" w:color="auto"/>
        <w:bottom w:val="none" w:sz="0" w:space="0" w:color="auto"/>
        <w:right w:val="none" w:sz="0" w:space="0" w:color="auto"/>
      </w:divBdr>
    </w:div>
    <w:div w:id="547836897">
      <w:bodyDiv w:val="1"/>
      <w:marLeft w:val="0"/>
      <w:marRight w:val="0"/>
      <w:marTop w:val="0"/>
      <w:marBottom w:val="0"/>
      <w:divBdr>
        <w:top w:val="none" w:sz="0" w:space="0" w:color="auto"/>
        <w:left w:val="none" w:sz="0" w:space="0" w:color="auto"/>
        <w:bottom w:val="none" w:sz="0" w:space="0" w:color="auto"/>
        <w:right w:val="none" w:sz="0" w:space="0" w:color="auto"/>
      </w:divBdr>
    </w:div>
    <w:div w:id="611976662">
      <w:bodyDiv w:val="1"/>
      <w:marLeft w:val="0"/>
      <w:marRight w:val="0"/>
      <w:marTop w:val="0"/>
      <w:marBottom w:val="0"/>
      <w:divBdr>
        <w:top w:val="none" w:sz="0" w:space="0" w:color="auto"/>
        <w:left w:val="none" w:sz="0" w:space="0" w:color="auto"/>
        <w:bottom w:val="none" w:sz="0" w:space="0" w:color="auto"/>
        <w:right w:val="none" w:sz="0" w:space="0" w:color="auto"/>
      </w:divBdr>
    </w:div>
    <w:div w:id="626005172">
      <w:bodyDiv w:val="1"/>
      <w:marLeft w:val="0"/>
      <w:marRight w:val="0"/>
      <w:marTop w:val="0"/>
      <w:marBottom w:val="0"/>
      <w:divBdr>
        <w:top w:val="none" w:sz="0" w:space="0" w:color="auto"/>
        <w:left w:val="none" w:sz="0" w:space="0" w:color="auto"/>
        <w:bottom w:val="none" w:sz="0" w:space="0" w:color="auto"/>
        <w:right w:val="none" w:sz="0" w:space="0" w:color="auto"/>
      </w:divBdr>
    </w:div>
    <w:div w:id="635451863">
      <w:bodyDiv w:val="1"/>
      <w:marLeft w:val="0"/>
      <w:marRight w:val="0"/>
      <w:marTop w:val="0"/>
      <w:marBottom w:val="0"/>
      <w:divBdr>
        <w:top w:val="none" w:sz="0" w:space="0" w:color="auto"/>
        <w:left w:val="none" w:sz="0" w:space="0" w:color="auto"/>
        <w:bottom w:val="none" w:sz="0" w:space="0" w:color="auto"/>
        <w:right w:val="none" w:sz="0" w:space="0" w:color="auto"/>
      </w:divBdr>
    </w:div>
    <w:div w:id="645160297">
      <w:bodyDiv w:val="1"/>
      <w:marLeft w:val="0"/>
      <w:marRight w:val="0"/>
      <w:marTop w:val="0"/>
      <w:marBottom w:val="0"/>
      <w:divBdr>
        <w:top w:val="none" w:sz="0" w:space="0" w:color="auto"/>
        <w:left w:val="none" w:sz="0" w:space="0" w:color="auto"/>
        <w:bottom w:val="none" w:sz="0" w:space="0" w:color="auto"/>
        <w:right w:val="none" w:sz="0" w:space="0" w:color="auto"/>
      </w:divBdr>
    </w:div>
    <w:div w:id="681711144">
      <w:bodyDiv w:val="1"/>
      <w:marLeft w:val="0"/>
      <w:marRight w:val="0"/>
      <w:marTop w:val="0"/>
      <w:marBottom w:val="0"/>
      <w:divBdr>
        <w:top w:val="none" w:sz="0" w:space="0" w:color="auto"/>
        <w:left w:val="none" w:sz="0" w:space="0" w:color="auto"/>
        <w:bottom w:val="none" w:sz="0" w:space="0" w:color="auto"/>
        <w:right w:val="none" w:sz="0" w:space="0" w:color="auto"/>
      </w:divBdr>
    </w:div>
    <w:div w:id="717246849">
      <w:bodyDiv w:val="1"/>
      <w:marLeft w:val="0"/>
      <w:marRight w:val="0"/>
      <w:marTop w:val="0"/>
      <w:marBottom w:val="0"/>
      <w:divBdr>
        <w:top w:val="none" w:sz="0" w:space="0" w:color="auto"/>
        <w:left w:val="none" w:sz="0" w:space="0" w:color="auto"/>
        <w:bottom w:val="none" w:sz="0" w:space="0" w:color="auto"/>
        <w:right w:val="none" w:sz="0" w:space="0" w:color="auto"/>
      </w:divBdr>
    </w:div>
    <w:div w:id="817381611">
      <w:bodyDiv w:val="1"/>
      <w:marLeft w:val="0"/>
      <w:marRight w:val="0"/>
      <w:marTop w:val="0"/>
      <w:marBottom w:val="0"/>
      <w:divBdr>
        <w:top w:val="none" w:sz="0" w:space="0" w:color="auto"/>
        <w:left w:val="none" w:sz="0" w:space="0" w:color="auto"/>
        <w:bottom w:val="none" w:sz="0" w:space="0" w:color="auto"/>
        <w:right w:val="none" w:sz="0" w:space="0" w:color="auto"/>
      </w:divBdr>
    </w:div>
    <w:div w:id="817579472">
      <w:bodyDiv w:val="1"/>
      <w:marLeft w:val="0"/>
      <w:marRight w:val="0"/>
      <w:marTop w:val="0"/>
      <w:marBottom w:val="0"/>
      <w:divBdr>
        <w:top w:val="none" w:sz="0" w:space="0" w:color="auto"/>
        <w:left w:val="none" w:sz="0" w:space="0" w:color="auto"/>
        <w:bottom w:val="none" w:sz="0" w:space="0" w:color="auto"/>
        <w:right w:val="none" w:sz="0" w:space="0" w:color="auto"/>
      </w:divBdr>
    </w:div>
    <w:div w:id="870915193">
      <w:bodyDiv w:val="1"/>
      <w:marLeft w:val="0"/>
      <w:marRight w:val="0"/>
      <w:marTop w:val="0"/>
      <w:marBottom w:val="0"/>
      <w:divBdr>
        <w:top w:val="none" w:sz="0" w:space="0" w:color="auto"/>
        <w:left w:val="none" w:sz="0" w:space="0" w:color="auto"/>
        <w:bottom w:val="none" w:sz="0" w:space="0" w:color="auto"/>
        <w:right w:val="none" w:sz="0" w:space="0" w:color="auto"/>
      </w:divBdr>
    </w:div>
    <w:div w:id="872109666">
      <w:bodyDiv w:val="1"/>
      <w:marLeft w:val="0"/>
      <w:marRight w:val="0"/>
      <w:marTop w:val="0"/>
      <w:marBottom w:val="0"/>
      <w:divBdr>
        <w:top w:val="none" w:sz="0" w:space="0" w:color="auto"/>
        <w:left w:val="none" w:sz="0" w:space="0" w:color="auto"/>
        <w:bottom w:val="none" w:sz="0" w:space="0" w:color="auto"/>
        <w:right w:val="none" w:sz="0" w:space="0" w:color="auto"/>
      </w:divBdr>
    </w:div>
    <w:div w:id="885875944">
      <w:bodyDiv w:val="1"/>
      <w:marLeft w:val="0"/>
      <w:marRight w:val="0"/>
      <w:marTop w:val="0"/>
      <w:marBottom w:val="0"/>
      <w:divBdr>
        <w:top w:val="none" w:sz="0" w:space="0" w:color="auto"/>
        <w:left w:val="none" w:sz="0" w:space="0" w:color="auto"/>
        <w:bottom w:val="none" w:sz="0" w:space="0" w:color="auto"/>
        <w:right w:val="none" w:sz="0" w:space="0" w:color="auto"/>
      </w:divBdr>
    </w:div>
    <w:div w:id="918638347">
      <w:bodyDiv w:val="1"/>
      <w:marLeft w:val="0"/>
      <w:marRight w:val="0"/>
      <w:marTop w:val="0"/>
      <w:marBottom w:val="0"/>
      <w:divBdr>
        <w:top w:val="none" w:sz="0" w:space="0" w:color="auto"/>
        <w:left w:val="none" w:sz="0" w:space="0" w:color="auto"/>
        <w:bottom w:val="none" w:sz="0" w:space="0" w:color="auto"/>
        <w:right w:val="none" w:sz="0" w:space="0" w:color="auto"/>
      </w:divBdr>
    </w:div>
    <w:div w:id="920024990">
      <w:bodyDiv w:val="1"/>
      <w:marLeft w:val="0"/>
      <w:marRight w:val="0"/>
      <w:marTop w:val="0"/>
      <w:marBottom w:val="0"/>
      <w:divBdr>
        <w:top w:val="none" w:sz="0" w:space="0" w:color="auto"/>
        <w:left w:val="none" w:sz="0" w:space="0" w:color="auto"/>
        <w:bottom w:val="none" w:sz="0" w:space="0" w:color="auto"/>
        <w:right w:val="none" w:sz="0" w:space="0" w:color="auto"/>
      </w:divBdr>
    </w:div>
    <w:div w:id="961616194">
      <w:bodyDiv w:val="1"/>
      <w:marLeft w:val="0"/>
      <w:marRight w:val="0"/>
      <w:marTop w:val="0"/>
      <w:marBottom w:val="0"/>
      <w:divBdr>
        <w:top w:val="none" w:sz="0" w:space="0" w:color="auto"/>
        <w:left w:val="none" w:sz="0" w:space="0" w:color="auto"/>
        <w:bottom w:val="none" w:sz="0" w:space="0" w:color="auto"/>
        <w:right w:val="none" w:sz="0" w:space="0" w:color="auto"/>
      </w:divBdr>
    </w:div>
    <w:div w:id="970785181">
      <w:bodyDiv w:val="1"/>
      <w:marLeft w:val="0"/>
      <w:marRight w:val="0"/>
      <w:marTop w:val="0"/>
      <w:marBottom w:val="0"/>
      <w:divBdr>
        <w:top w:val="none" w:sz="0" w:space="0" w:color="auto"/>
        <w:left w:val="none" w:sz="0" w:space="0" w:color="auto"/>
        <w:bottom w:val="none" w:sz="0" w:space="0" w:color="auto"/>
        <w:right w:val="none" w:sz="0" w:space="0" w:color="auto"/>
      </w:divBdr>
    </w:div>
    <w:div w:id="998769156">
      <w:bodyDiv w:val="1"/>
      <w:marLeft w:val="0"/>
      <w:marRight w:val="0"/>
      <w:marTop w:val="0"/>
      <w:marBottom w:val="0"/>
      <w:divBdr>
        <w:top w:val="none" w:sz="0" w:space="0" w:color="auto"/>
        <w:left w:val="none" w:sz="0" w:space="0" w:color="auto"/>
        <w:bottom w:val="none" w:sz="0" w:space="0" w:color="auto"/>
        <w:right w:val="none" w:sz="0" w:space="0" w:color="auto"/>
      </w:divBdr>
    </w:div>
    <w:div w:id="1012411045">
      <w:bodyDiv w:val="1"/>
      <w:marLeft w:val="0"/>
      <w:marRight w:val="0"/>
      <w:marTop w:val="0"/>
      <w:marBottom w:val="0"/>
      <w:divBdr>
        <w:top w:val="none" w:sz="0" w:space="0" w:color="auto"/>
        <w:left w:val="none" w:sz="0" w:space="0" w:color="auto"/>
        <w:bottom w:val="none" w:sz="0" w:space="0" w:color="auto"/>
        <w:right w:val="none" w:sz="0" w:space="0" w:color="auto"/>
      </w:divBdr>
    </w:div>
    <w:div w:id="1057168041">
      <w:bodyDiv w:val="1"/>
      <w:marLeft w:val="0"/>
      <w:marRight w:val="0"/>
      <w:marTop w:val="0"/>
      <w:marBottom w:val="0"/>
      <w:divBdr>
        <w:top w:val="none" w:sz="0" w:space="0" w:color="auto"/>
        <w:left w:val="none" w:sz="0" w:space="0" w:color="auto"/>
        <w:bottom w:val="none" w:sz="0" w:space="0" w:color="auto"/>
        <w:right w:val="none" w:sz="0" w:space="0" w:color="auto"/>
      </w:divBdr>
    </w:div>
    <w:div w:id="1102721311">
      <w:bodyDiv w:val="1"/>
      <w:marLeft w:val="0"/>
      <w:marRight w:val="0"/>
      <w:marTop w:val="0"/>
      <w:marBottom w:val="0"/>
      <w:divBdr>
        <w:top w:val="none" w:sz="0" w:space="0" w:color="auto"/>
        <w:left w:val="none" w:sz="0" w:space="0" w:color="auto"/>
        <w:bottom w:val="none" w:sz="0" w:space="0" w:color="auto"/>
        <w:right w:val="none" w:sz="0" w:space="0" w:color="auto"/>
      </w:divBdr>
    </w:div>
    <w:div w:id="1112935915">
      <w:bodyDiv w:val="1"/>
      <w:marLeft w:val="0"/>
      <w:marRight w:val="0"/>
      <w:marTop w:val="0"/>
      <w:marBottom w:val="0"/>
      <w:divBdr>
        <w:top w:val="none" w:sz="0" w:space="0" w:color="auto"/>
        <w:left w:val="none" w:sz="0" w:space="0" w:color="auto"/>
        <w:bottom w:val="none" w:sz="0" w:space="0" w:color="auto"/>
        <w:right w:val="none" w:sz="0" w:space="0" w:color="auto"/>
      </w:divBdr>
    </w:div>
    <w:div w:id="1140658614">
      <w:bodyDiv w:val="1"/>
      <w:marLeft w:val="0"/>
      <w:marRight w:val="0"/>
      <w:marTop w:val="0"/>
      <w:marBottom w:val="0"/>
      <w:divBdr>
        <w:top w:val="none" w:sz="0" w:space="0" w:color="auto"/>
        <w:left w:val="none" w:sz="0" w:space="0" w:color="auto"/>
        <w:bottom w:val="none" w:sz="0" w:space="0" w:color="auto"/>
        <w:right w:val="none" w:sz="0" w:space="0" w:color="auto"/>
      </w:divBdr>
    </w:div>
    <w:div w:id="1144274975">
      <w:bodyDiv w:val="1"/>
      <w:marLeft w:val="0"/>
      <w:marRight w:val="0"/>
      <w:marTop w:val="0"/>
      <w:marBottom w:val="0"/>
      <w:divBdr>
        <w:top w:val="none" w:sz="0" w:space="0" w:color="auto"/>
        <w:left w:val="none" w:sz="0" w:space="0" w:color="auto"/>
        <w:bottom w:val="none" w:sz="0" w:space="0" w:color="auto"/>
        <w:right w:val="none" w:sz="0" w:space="0" w:color="auto"/>
      </w:divBdr>
    </w:div>
    <w:div w:id="1180241904">
      <w:bodyDiv w:val="1"/>
      <w:marLeft w:val="0"/>
      <w:marRight w:val="0"/>
      <w:marTop w:val="0"/>
      <w:marBottom w:val="0"/>
      <w:divBdr>
        <w:top w:val="none" w:sz="0" w:space="0" w:color="auto"/>
        <w:left w:val="none" w:sz="0" w:space="0" w:color="auto"/>
        <w:bottom w:val="none" w:sz="0" w:space="0" w:color="auto"/>
        <w:right w:val="none" w:sz="0" w:space="0" w:color="auto"/>
      </w:divBdr>
    </w:div>
    <w:div w:id="1199389316">
      <w:bodyDiv w:val="1"/>
      <w:marLeft w:val="0"/>
      <w:marRight w:val="0"/>
      <w:marTop w:val="0"/>
      <w:marBottom w:val="0"/>
      <w:divBdr>
        <w:top w:val="none" w:sz="0" w:space="0" w:color="auto"/>
        <w:left w:val="none" w:sz="0" w:space="0" w:color="auto"/>
        <w:bottom w:val="none" w:sz="0" w:space="0" w:color="auto"/>
        <w:right w:val="none" w:sz="0" w:space="0" w:color="auto"/>
      </w:divBdr>
    </w:div>
    <w:div w:id="1213736720">
      <w:bodyDiv w:val="1"/>
      <w:marLeft w:val="0"/>
      <w:marRight w:val="0"/>
      <w:marTop w:val="0"/>
      <w:marBottom w:val="0"/>
      <w:divBdr>
        <w:top w:val="none" w:sz="0" w:space="0" w:color="auto"/>
        <w:left w:val="none" w:sz="0" w:space="0" w:color="auto"/>
        <w:bottom w:val="none" w:sz="0" w:space="0" w:color="auto"/>
        <w:right w:val="none" w:sz="0" w:space="0" w:color="auto"/>
      </w:divBdr>
    </w:div>
    <w:div w:id="1221867393">
      <w:bodyDiv w:val="1"/>
      <w:marLeft w:val="0"/>
      <w:marRight w:val="0"/>
      <w:marTop w:val="0"/>
      <w:marBottom w:val="0"/>
      <w:divBdr>
        <w:top w:val="none" w:sz="0" w:space="0" w:color="auto"/>
        <w:left w:val="none" w:sz="0" w:space="0" w:color="auto"/>
        <w:bottom w:val="none" w:sz="0" w:space="0" w:color="auto"/>
        <w:right w:val="none" w:sz="0" w:space="0" w:color="auto"/>
      </w:divBdr>
    </w:div>
    <w:div w:id="1239560530">
      <w:bodyDiv w:val="1"/>
      <w:marLeft w:val="0"/>
      <w:marRight w:val="0"/>
      <w:marTop w:val="0"/>
      <w:marBottom w:val="0"/>
      <w:divBdr>
        <w:top w:val="none" w:sz="0" w:space="0" w:color="auto"/>
        <w:left w:val="none" w:sz="0" w:space="0" w:color="auto"/>
        <w:bottom w:val="none" w:sz="0" w:space="0" w:color="auto"/>
        <w:right w:val="none" w:sz="0" w:space="0" w:color="auto"/>
      </w:divBdr>
    </w:div>
    <w:div w:id="1264877046">
      <w:bodyDiv w:val="1"/>
      <w:marLeft w:val="0"/>
      <w:marRight w:val="0"/>
      <w:marTop w:val="0"/>
      <w:marBottom w:val="0"/>
      <w:divBdr>
        <w:top w:val="none" w:sz="0" w:space="0" w:color="auto"/>
        <w:left w:val="none" w:sz="0" w:space="0" w:color="auto"/>
        <w:bottom w:val="none" w:sz="0" w:space="0" w:color="auto"/>
        <w:right w:val="none" w:sz="0" w:space="0" w:color="auto"/>
      </w:divBdr>
    </w:div>
    <w:div w:id="1278559078">
      <w:bodyDiv w:val="1"/>
      <w:marLeft w:val="0"/>
      <w:marRight w:val="0"/>
      <w:marTop w:val="0"/>
      <w:marBottom w:val="0"/>
      <w:divBdr>
        <w:top w:val="none" w:sz="0" w:space="0" w:color="auto"/>
        <w:left w:val="none" w:sz="0" w:space="0" w:color="auto"/>
        <w:bottom w:val="none" w:sz="0" w:space="0" w:color="auto"/>
        <w:right w:val="none" w:sz="0" w:space="0" w:color="auto"/>
      </w:divBdr>
    </w:div>
    <w:div w:id="1295135593">
      <w:bodyDiv w:val="1"/>
      <w:marLeft w:val="0"/>
      <w:marRight w:val="0"/>
      <w:marTop w:val="0"/>
      <w:marBottom w:val="0"/>
      <w:divBdr>
        <w:top w:val="none" w:sz="0" w:space="0" w:color="auto"/>
        <w:left w:val="none" w:sz="0" w:space="0" w:color="auto"/>
        <w:bottom w:val="none" w:sz="0" w:space="0" w:color="auto"/>
        <w:right w:val="none" w:sz="0" w:space="0" w:color="auto"/>
      </w:divBdr>
    </w:div>
    <w:div w:id="1322393878">
      <w:bodyDiv w:val="1"/>
      <w:marLeft w:val="0"/>
      <w:marRight w:val="0"/>
      <w:marTop w:val="0"/>
      <w:marBottom w:val="0"/>
      <w:divBdr>
        <w:top w:val="none" w:sz="0" w:space="0" w:color="auto"/>
        <w:left w:val="none" w:sz="0" w:space="0" w:color="auto"/>
        <w:bottom w:val="none" w:sz="0" w:space="0" w:color="auto"/>
        <w:right w:val="none" w:sz="0" w:space="0" w:color="auto"/>
      </w:divBdr>
    </w:div>
    <w:div w:id="1369135947">
      <w:bodyDiv w:val="1"/>
      <w:marLeft w:val="0"/>
      <w:marRight w:val="0"/>
      <w:marTop w:val="0"/>
      <w:marBottom w:val="0"/>
      <w:divBdr>
        <w:top w:val="none" w:sz="0" w:space="0" w:color="auto"/>
        <w:left w:val="none" w:sz="0" w:space="0" w:color="auto"/>
        <w:bottom w:val="none" w:sz="0" w:space="0" w:color="auto"/>
        <w:right w:val="none" w:sz="0" w:space="0" w:color="auto"/>
      </w:divBdr>
    </w:div>
    <w:div w:id="1387990321">
      <w:bodyDiv w:val="1"/>
      <w:marLeft w:val="0"/>
      <w:marRight w:val="0"/>
      <w:marTop w:val="0"/>
      <w:marBottom w:val="0"/>
      <w:divBdr>
        <w:top w:val="none" w:sz="0" w:space="0" w:color="auto"/>
        <w:left w:val="none" w:sz="0" w:space="0" w:color="auto"/>
        <w:bottom w:val="none" w:sz="0" w:space="0" w:color="auto"/>
        <w:right w:val="none" w:sz="0" w:space="0" w:color="auto"/>
      </w:divBdr>
    </w:div>
    <w:div w:id="1435201448">
      <w:bodyDiv w:val="1"/>
      <w:marLeft w:val="0"/>
      <w:marRight w:val="0"/>
      <w:marTop w:val="0"/>
      <w:marBottom w:val="0"/>
      <w:divBdr>
        <w:top w:val="none" w:sz="0" w:space="0" w:color="auto"/>
        <w:left w:val="none" w:sz="0" w:space="0" w:color="auto"/>
        <w:bottom w:val="none" w:sz="0" w:space="0" w:color="auto"/>
        <w:right w:val="none" w:sz="0" w:space="0" w:color="auto"/>
      </w:divBdr>
    </w:div>
    <w:div w:id="1457527467">
      <w:bodyDiv w:val="1"/>
      <w:marLeft w:val="0"/>
      <w:marRight w:val="0"/>
      <w:marTop w:val="0"/>
      <w:marBottom w:val="0"/>
      <w:divBdr>
        <w:top w:val="none" w:sz="0" w:space="0" w:color="auto"/>
        <w:left w:val="none" w:sz="0" w:space="0" w:color="auto"/>
        <w:bottom w:val="none" w:sz="0" w:space="0" w:color="auto"/>
        <w:right w:val="none" w:sz="0" w:space="0" w:color="auto"/>
      </w:divBdr>
    </w:div>
    <w:div w:id="1468668766">
      <w:bodyDiv w:val="1"/>
      <w:marLeft w:val="0"/>
      <w:marRight w:val="0"/>
      <w:marTop w:val="0"/>
      <w:marBottom w:val="0"/>
      <w:divBdr>
        <w:top w:val="none" w:sz="0" w:space="0" w:color="auto"/>
        <w:left w:val="none" w:sz="0" w:space="0" w:color="auto"/>
        <w:bottom w:val="none" w:sz="0" w:space="0" w:color="auto"/>
        <w:right w:val="none" w:sz="0" w:space="0" w:color="auto"/>
      </w:divBdr>
    </w:div>
    <w:div w:id="1484733825">
      <w:bodyDiv w:val="1"/>
      <w:marLeft w:val="0"/>
      <w:marRight w:val="0"/>
      <w:marTop w:val="0"/>
      <w:marBottom w:val="0"/>
      <w:divBdr>
        <w:top w:val="none" w:sz="0" w:space="0" w:color="auto"/>
        <w:left w:val="none" w:sz="0" w:space="0" w:color="auto"/>
        <w:bottom w:val="none" w:sz="0" w:space="0" w:color="auto"/>
        <w:right w:val="none" w:sz="0" w:space="0" w:color="auto"/>
      </w:divBdr>
    </w:div>
    <w:div w:id="1501502868">
      <w:bodyDiv w:val="1"/>
      <w:marLeft w:val="0"/>
      <w:marRight w:val="0"/>
      <w:marTop w:val="0"/>
      <w:marBottom w:val="0"/>
      <w:divBdr>
        <w:top w:val="none" w:sz="0" w:space="0" w:color="auto"/>
        <w:left w:val="none" w:sz="0" w:space="0" w:color="auto"/>
        <w:bottom w:val="none" w:sz="0" w:space="0" w:color="auto"/>
        <w:right w:val="none" w:sz="0" w:space="0" w:color="auto"/>
      </w:divBdr>
    </w:div>
    <w:div w:id="1545604000">
      <w:bodyDiv w:val="1"/>
      <w:marLeft w:val="0"/>
      <w:marRight w:val="0"/>
      <w:marTop w:val="0"/>
      <w:marBottom w:val="0"/>
      <w:divBdr>
        <w:top w:val="none" w:sz="0" w:space="0" w:color="auto"/>
        <w:left w:val="none" w:sz="0" w:space="0" w:color="auto"/>
        <w:bottom w:val="none" w:sz="0" w:space="0" w:color="auto"/>
        <w:right w:val="none" w:sz="0" w:space="0" w:color="auto"/>
      </w:divBdr>
    </w:div>
    <w:div w:id="1565219516">
      <w:bodyDiv w:val="1"/>
      <w:marLeft w:val="0"/>
      <w:marRight w:val="0"/>
      <w:marTop w:val="0"/>
      <w:marBottom w:val="0"/>
      <w:divBdr>
        <w:top w:val="none" w:sz="0" w:space="0" w:color="auto"/>
        <w:left w:val="none" w:sz="0" w:space="0" w:color="auto"/>
        <w:bottom w:val="none" w:sz="0" w:space="0" w:color="auto"/>
        <w:right w:val="none" w:sz="0" w:space="0" w:color="auto"/>
      </w:divBdr>
    </w:div>
    <w:div w:id="1566797843">
      <w:bodyDiv w:val="1"/>
      <w:marLeft w:val="0"/>
      <w:marRight w:val="0"/>
      <w:marTop w:val="0"/>
      <w:marBottom w:val="0"/>
      <w:divBdr>
        <w:top w:val="none" w:sz="0" w:space="0" w:color="auto"/>
        <w:left w:val="none" w:sz="0" w:space="0" w:color="auto"/>
        <w:bottom w:val="none" w:sz="0" w:space="0" w:color="auto"/>
        <w:right w:val="none" w:sz="0" w:space="0" w:color="auto"/>
      </w:divBdr>
    </w:div>
    <w:div w:id="1576279355">
      <w:bodyDiv w:val="1"/>
      <w:marLeft w:val="0"/>
      <w:marRight w:val="0"/>
      <w:marTop w:val="0"/>
      <w:marBottom w:val="0"/>
      <w:divBdr>
        <w:top w:val="none" w:sz="0" w:space="0" w:color="auto"/>
        <w:left w:val="none" w:sz="0" w:space="0" w:color="auto"/>
        <w:bottom w:val="none" w:sz="0" w:space="0" w:color="auto"/>
        <w:right w:val="none" w:sz="0" w:space="0" w:color="auto"/>
      </w:divBdr>
    </w:div>
    <w:div w:id="1585915461">
      <w:bodyDiv w:val="1"/>
      <w:marLeft w:val="0"/>
      <w:marRight w:val="0"/>
      <w:marTop w:val="0"/>
      <w:marBottom w:val="0"/>
      <w:divBdr>
        <w:top w:val="none" w:sz="0" w:space="0" w:color="auto"/>
        <w:left w:val="none" w:sz="0" w:space="0" w:color="auto"/>
        <w:bottom w:val="none" w:sz="0" w:space="0" w:color="auto"/>
        <w:right w:val="none" w:sz="0" w:space="0" w:color="auto"/>
      </w:divBdr>
    </w:div>
    <w:div w:id="1611274525">
      <w:bodyDiv w:val="1"/>
      <w:marLeft w:val="0"/>
      <w:marRight w:val="0"/>
      <w:marTop w:val="0"/>
      <w:marBottom w:val="0"/>
      <w:divBdr>
        <w:top w:val="none" w:sz="0" w:space="0" w:color="auto"/>
        <w:left w:val="none" w:sz="0" w:space="0" w:color="auto"/>
        <w:bottom w:val="none" w:sz="0" w:space="0" w:color="auto"/>
        <w:right w:val="none" w:sz="0" w:space="0" w:color="auto"/>
      </w:divBdr>
    </w:div>
    <w:div w:id="1648900122">
      <w:bodyDiv w:val="1"/>
      <w:marLeft w:val="0"/>
      <w:marRight w:val="0"/>
      <w:marTop w:val="0"/>
      <w:marBottom w:val="0"/>
      <w:divBdr>
        <w:top w:val="none" w:sz="0" w:space="0" w:color="auto"/>
        <w:left w:val="none" w:sz="0" w:space="0" w:color="auto"/>
        <w:bottom w:val="none" w:sz="0" w:space="0" w:color="auto"/>
        <w:right w:val="none" w:sz="0" w:space="0" w:color="auto"/>
      </w:divBdr>
    </w:div>
    <w:div w:id="1666013347">
      <w:bodyDiv w:val="1"/>
      <w:marLeft w:val="0"/>
      <w:marRight w:val="0"/>
      <w:marTop w:val="0"/>
      <w:marBottom w:val="0"/>
      <w:divBdr>
        <w:top w:val="none" w:sz="0" w:space="0" w:color="auto"/>
        <w:left w:val="none" w:sz="0" w:space="0" w:color="auto"/>
        <w:bottom w:val="none" w:sz="0" w:space="0" w:color="auto"/>
        <w:right w:val="none" w:sz="0" w:space="0" w:color="auto"/>
      </w:divBdr>
    </w:div>
    <w:div w:id="1689066674">
      <w:bodyDiv w:val="1"/>
      <w:marLeft w:val="0"/>
      <w:marRight w:val="0"/>
      <w:marTop w:val="0"/>
      <w:marBottom w:val="0"/>
      <w:divBdr>
        <w:top w:val="none" w:sz="0" w:space="0" w:color="auto"/>
        <w:left w:val="none" w:sz="0" w:space="0" w:color="auto"/>
        <w:bottom w:val="none" w:sz="0" w:space="0" w:color="auto"/>
        <w:right w:val="none" w:sz="0" w:space="0" w:color="auto"/>
      </w:divBdr>
    </w:div>
    <w:div w:id="1782603137">
      <w:bodyDiv w:val="1"/>
      <w:marLeft w:val="0"/>
      <w:marRight w:val="0"/>
      <w:marTop w:val="0"/>
      <w:marBottom w:val="0"/>
      <w:divBdr>
        <w:top w:val="none" w:sz="0" w:space="0" w:color="auto"/>
        <w:left w:val="none" w:sz="0" w:space="0" w:color="auto"/>
        <w:bottom w:val="none" w:sz="0" w:space="0" w:color="auto"/>
        <w:right w:val="none" w:sz="0" w:space="0" w:color="auto"/>
      </w:divBdr>
    </w:div>
    <w:div w:id="1874033199">
      <w:bodyDiv w:val="1"/>
      <w:marLeft w:val="0"/>
      <w:marRight w:val="0"/>
      <w:marTop w:val="0"/>
      <w:marBottom w:val="0"/>
      <w:divBdr>
        <w:top w:val="none" w:sz="0" w:space="0" w:color="auto"/>
        <w:left w:val="none" w:sz="0" w:space="0" w:color="auto"/>
        <w:bottom w:val="none" w:sz="0" w:space="0" w:color="auto"/>
        <w:right w:val="none" w:sz="0" w:space="0" w:color="auto"/>
      </w:divBdr>
    </w:div>
    <w:div w:id="1894270766">
      <w:bodyDiv w:val="1"/>
      <w:marLeft w:val="0"/>
      <w:marRight w:val="0"/>
      <w:marTop w:val="0"/>
      <w:marBottom w:val="0"/>
      <w:divBdr>
        <w:top w:val="none" w:sz="0" w:space="0" w:color="auto"/>
        <w:left w:val="none" w:sz="0" w:space="0" w:color="auto"/>
        <w:bottom w:val="none" w:sz="0" w:space="0" w:color="auto"/>
        <w:right w:val="none" w:sz="0" w:space="0" w:color="auto"/>
      </w:divBdr>
    </w:div>
    <w:div w:id="1904290911">
      <w:bodyDiv w:val="1"/>
      <w:marLeft w:val="0"/>
      <w:marRight w:val="0"/>
      <w:marTop w:val="0"/>
      <w:marBottom w:val="0"/>
      <w:divBdr>
        <w:top w:val="none" w:sz="0" w:space="0" w:color="auto"/>
        <w:left w:val="none" w:sz="0" w:space="0" w:color="auto"/>
        <w:bottom w:val="none" w:sz="0" w:space="0" w:color="auto"/>
        <w:right w:val="none" w:sz="0" w:space="0" w:color="auto"/>
      </w:divBdr>
    </w:div>
    <w:div w:id="2005861299">
      <w:bodyDiv w:val="1"/>
      <w:marLeft w:val="0"/>
      <w:marRight w:val="0"/>
      <w:marTop w:val="0"/>
      <w:marBottom w:val="0"/>
      <w:divBdr>
        <w:top w:val="none" w:sz="0" w:space="0" w:color="auto"/>
        <w:left w:val="none" w:sz="0" w:space="0" w:color="auto"/>
        <w:bottom w:val="none" w:sz="0" w:space="0" w:color="auto"/>
        <w:right w:val="none" w:sz="0" w:space="0" w:color="auto"/>
      </w:divBdr>
    </w:div>
    <w:div w:id="2026320831">
      <w:bodyDiv w:val="1"/>
      <w:marLeft w:val="0"/>
      <w:marRight w:val="0"/>
      <w:marTop w:val="0"/>
      <w:marBottom w:val="0"/>
      <w:divBdr>
        <w:top w:val="none" w:sz="0" w:space="0" w:color="auto"/>
        <w:left w:val="none" w:sz="0" w:space="0" w:color="auto"/>
        <w:bottom w:val="none" w:sz="0" w:space="0" w:color="auto"/>
        <w:right w:val="none" w:sz="0" w:space="0" w:color="auto"/>
      </w:divBdr>
    </w:div>
    <w:div w:id="2031367555">
      <w:bodyDiv w:val="1"/>
      <w:marLeft w:val="0"/>
      <w:marRight w:val="0"/>
      <w:marTop w:val="0"/>
      <w:marBottom w:val="0"/>
      <w:divBdr>
        <w:top w:val="none" w:sz="0" w:space="0" w:color="auto"/>
        <w:left w:val="none" w:sz="0" w:space="0" w:color="auto"/>
        <w:bottom w:val="none" w:sz="0" w:space="0" w:color="auto"/>
        <w:right w:val="none" w:sz="0" w:space="0" w:color="auto"/>
      </w:divBdr>
    </w:div>
    <w:div w:id="2060784156">
      <w:bodyDiv w:val="1"/>
      <w:marLeft w:val="0"/>
      <w:marRight w:val="0"/>
      <w:marTop w:val="0"/>
      <w:marBottom w:val="0"/>
      <w:divBdr>
        <w:top w:val="none" w:sz="0" w:space="0" w:color="auto"/>
        <w:left w:val="none" w:sz="0" w:space="0" w:color="auto"/>
        <w:bottom w:val="none" w:sz="0" w:space="0" w:color="auto"/>
        <w:right w:val="none" w:sz="0" w:space="0" w:color="auto"/>
      </w:divBdr>
    </w:div>
    <w:div w:id="2076586053">
      <w:bodyDiv w:val="1"/>
      <w:marLeft w:val="0"/>
      <w:marRight w:val="0"/>
      <w:marTop w:val="0"/>
      <w:marBottom w:val="0"/>
      <w:divBdr>
        <w:top w:val="none" w:sz="0" w:space="0" w:color="auto"/>
        <w:left w:val="none" w:sz="0" w:space="0" w:color="auto"/>
        <w:bottom w:val="none" w:sz="0" w:space="0" w:color="auto"/>
        <w:right w:val="none" w:sz="0" w:space="0" w:color="auto"/>
      </w:divBdr>
    </w:div>
    <w:div w:id="210988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chart" Target="charts/chart2.xml"/><Relationship Id="rId26" Type="http://schemas.openxmlformats.org/officeDocument/2006/relationships/hyperlink" Target="https://login.consultant.ru/link/?req=doc&amp;base=LAW&amp;n=508525&amp;dst=921" TargetMode="External"/><Relationship Id="rId39" Type="http://schemas.openxmlformats.org/officeDocument/2006/relationships/image" Target="media/image13.jpeg"/><Relationship Id="rId21" Type="http://schemas.openxmlformats.org/officeDocument/2006/relationships/image" Target="media/image4.jpeg"/><Relationship Id="rId34" Type="http://schemas.openxmlformats.org/officeDocument/2006/relationships/image" Target="media/image8.jpeg"/><Relationship Id="rId42" Type="http://schemas.openxmlformats.org/officeDocument/2006/relationships/chart" Target="charts/chart5.xml"/><Relationship Id="rId47" Type="http://schemas.openxmlformats.org/officeDocument/2006/relationships/image" Target="media/image20.jpeg"/><Relationship Id="rId50" Type="http://schemas.openxmlformats.org/officeDocument/2006/relationships/image" Target="media/image23.jpe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hyperlink" Target="https://login.consultant.ru/link/?req=doc&amp;base=LAW&amp;n=508525&amp;dst=920" TargetMode="External"/><Relationship Id="rId33" Type="http://schemas.openxmlformats.org/officeDocument/2006/relationships/image" Target="media/image7.jpeg"/><Relationship Id="rId38" Type="http://schemas.openxmlformats.org/officeDocument/2006/relationships/image" Target="media/image12.jpeg"/><Relationship Id="rId46"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chart" Target="charts/chart4.xml"/><Relationship Id="rId29" Type="http://schemas.openxmlformats.org/officeDocument/2006/relationships/hyperlink" Target="consultantplus://offline/ref=58C99ABB3B39738787406BF3F8F460CEAAE8690D58E097ACD616D5F7FB59D1A21FB9FEF84AA5C38AA380D91FD21687642B8EBAD24DEEVEF" TargetMode="External"/><Relationship Id="rId41" Type="http://schemas.openxmlformats.org/officeDocument/2006/relationships/image" Target="media/image15.jpeg"/><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login.consultant.ru/link/?req=doc&amp;base=RLAW020&amp;n=211008" TargetMode="External"/><Relationship Id="rId32" Type="http://schemas.openxmlformats.org/officeDocument/2006/relationships/hyperlink" Target="https://login.consultant.ru/link/?req=doc&amp;base=LAW&amp;n=371199&amp;dst=100098" TargetMode="External"/><Relationship Id="rId37" Type="http://schemas.openxmlformats.org/officeDocument/2006/relationships/image" Target="media/image11.jpeg"/><Relationship Id="rId40" Type="http://schemas.openxmlformats.org/officeDocument/2006/relationships/image" Target="media/image14.jpeg"/><Relationship Id="rId45" Type="http://schemas.openxmlformats.org/officeDocument/2006/relationships/image" Target="media/image18.jpeg"/><Relationship Id="rId53"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6.jpeg"/><Relationship Id="rId28" Type="http://schemas.openxmlformats.org/officeDocument/2006/relationships/hyperlink" Target="https://login.consultant.ru/link/?req=doc&amp;base=LAW&amp;n=508525&amp;dst=924" TargetMode="External"/><Relationship Id="rId36" Type="http://schemas.openxmlformats.org/officeDocument/2006/relationships/image" Target="media/image10.jpeg"/><Relationship Id="rId49" Type="http://schemas.openxmlformats.org/officeDocument/2006/relationships/image" Target="media/image22.jpeg"/><Relationship Id="rId10" Type="http://schemas.openxmlformats.org/officeDocument/2006/relationships/header" Target="header1.xml"/><Relationship Id="rId19" Type="http://schemas.openxmlformats.org/officeDocument/2006/relationships/chart" Target="charts/chart3.xml"/><Relationship Id="rId31" Type="http://schemas.openxmlformats.org/officeDocument/2006/relationships/hyperlink" Target="consultantplus://offline/ref=58C99ABB3B39738787406BF3F8F460CEAAE8690D58E097ACD616D5F7FB59D1A21FB9FEF84AA5C38AA380D91FD21687642B8EBAD24DEEVEF" TargetMode="External"/><Relationship Id="rId44" Type="http://schemas.openxmlformats.org/officeDocument/2006/relationships/image" Target="media/image17.jpeg"/><Relationship Id="rId52" Type="http://schemas.openxmlformats.org/officeDocument/2006/relationships/header" Target="header4.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hyperlink" Target="https://login.consultant.ru/link/?req=doc&amp;base=LAW&amp;n=508525&amp;dst=922" TargetMode="External"/><Relationship Id="rId30" Type="http://schemas.openxmlformats.org/officeDocument/2006/relationships/hyperlink" Target="https://login.consultant.ru/link/?req=doc&amp;base=LAW&amp;n=483050&amp;dst=1" TargetMode="External"/><Relationship Id="rId35" Type="http://schemas.openxmlformats.org/officeDocument/2006/relationships/image" Target="media/image9.jpeg"/><Relationship Id="rId43" Type="http://schemas.openxmlformats.org/officeDocument/2006/relationships/image" Target="media/image16.jpeg"/><Relationship Id="rId48" Type="http://schemas.openxmlformats.org/officeDocument/2006/relationships/image" Target="media/image21.jpeg"/><Relationship Id="rId56"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header" Target="header3.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Bibikova_I_I\Desktop\&#1054;&#1090;&#1095;&#1077;&#1090;&#1099;%201%20&#1087;&#1086;&#1083;.2024\&#1050;&#1085;&#1080;&#1075;&#1072;3-%20&#1076;&#1080;&#1072;&#1075;&#1088;&#1072;&#1084;&#1084;&#1072;%20&#1074;%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0.43404747887755318"/>
          <c:y val="4.2559913129829832E-2"/>
          <c:w val="0.56404703739595796"/>
          <c:h val="0.92957255078173473"/>
        </c:manualLayout>
      </c:layout>
      <c:bar3DChart>
        <c:barDir val="bar"/>
        <c:grouping val="clustered"/>
        <c:varyColors val="0"/>
        <c:ser>
          <c:idx val="0"/>
          <c:order val="0"/>
          <c:tx>
            <c:strRef>
              <c:f>Лист1!$B$1</c:f>
              <c:strCache>
                <c:ptCount val="1"/>
                <c:pt idx="0">
                  <c:v>Столбец1</c:v>
                </c:pt>
              </c:strCache>
            </c:strRef>
          </c:tx>
          <c:invertIfNegative val="0"/>
          <c:dLbls>
            <c:dLbl>
              <c:idx val="2"/>
              <c:tx>
                <c:rich>
                  <a:bodyPr/>
                  <a:lstStyle/>
                  <a:p>
                    <a:r>
                      <a:rPr lang="en-US"/>
                      <a:t>139</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3B9-41AE-B200-3723D02F7CB9}"/>
                </c:ext>
              </c:extLst>
            </c:dLbl>
            <c:dLbl>
              <c:idx val="3"/>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B9-41AE-B200-3723D02F7CB9}"/>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Лист1!$A$2:$A$11</c:f>
              <c:strCache>
                <c:ptCount val="9"/>
                <c:pt idx="0">
                  <c:v>Депутаты Законодательного Собрания </c:v>
                </c:pt>
                <c:pt idx="1">
                  <c:v>Комитеты Законодательного Собрания </c:v>
                </c:pt>
                <c:pt idx="2">
                  <c:v>Губернатор Приморского края</c:v>
                </c:pt>
                <c:pt idx="3">
                  <c:v>Правительство Приморского края</c:v>
                </c:pt>
                <c:pt idx="4">
                  <c:v>Представительные органы муниципальных образований</c:v>
                </c:pt>
                <c:pt idx="5">
                  <c:v>Прокурор Приморского края</c:v>
                </c:pt>
                <c:pt idx="6">
                  <c:v>Председатель Приморского краевого суда</c:v>
                </c:pt>
                <c:pt idx="7">
                  <c:v>Уполномоченный по правам человека в Приморском крае</c:v>
                </c:pt>
                <c:pt idx="8">
                  <c:v>Избирательная комиссия Приморского края</c:v>
                </c:pt>
              </c:strCache>
            </c:strRef>
          </c:cat>
          <c:val>
            <c:numRef>
              <c:f>Лист1!$B$2:$B$11</c:f>
              <c:numCache>
                <c:formatCode>General</c:formatCode>
                <c:ptCount val="10"/>
                <c:pt idx="0">
                  <c:v>16</c:v>
                </c:pt>
                <c:pt idx="1">
                  <c:v>83</c:v>
                </c:pt>
                <c:pt idx="2">
                  <c:v>138</c:v>
                </c:pt>
                <c:pt idx="3">
                  <c:v>3</c:v>
                </c:pt>
                <c:pt idx="4">
                  <c:v>6</c:v>
                </c:pt>
                <c:pt idx="5">
                  <c:v>3</c:v>
                </c:pt>
                <c:pt idx="6">
                  <c:v>4</c:v>
                </c:pt>
                <c:pt idx="7">
                  <c:v>3</c:v>
                </c:pt>
                <c:pt idx="8">
                  <c:v>1</c:v>
                </c:pt>
              </c:numCache>
            </c:numRef>
          </c:val>
          <c:extLst>
            <c:ext xmlns:c16="http://schemas.microsoft.com/office/drawing/2014/chart" uri="{C3380CC4-5D6E-409C-BE32-E72D297353CC}">
              <c16:uniqueId val="{00000000-33B9-41AE-B200-3723D02F7CB9}"/>
            </c:ext>
          </c:extLst>
        </c:ser>
        <c:dLbls>
          <c:showLegendKey val="0"/>
          <c:showVal val="1"/>
          <c:showCatName val="0"/>
          <c:showSerName val="0"/>
          <c:showPercent val="0"/>
          <c:showBubbleSize val="0"/>
        </c:dLbls>
        <c:gapWidth val="150"/>
        <c:shape val="cylinder"/>
        <c:axId val="138610560"/>
        <c:axId val="166910976"/>
        <c:axId val="0"/>
      </c:bar3DChart>
      <c:catAx>
        <c:axId val="138610560"/>
        <c:scaling>
          <c:orientation val="maxMin"/>
        </c:scaling>
        <c:delete val="0"/>
        <c:axPos val="l"/>
        <c:numFmt formatCode="General" sourceLinked="0"/>
        <c:majorTickMark val="none"/>
        <c:minorTickMark val="none"/>
        <c:tickLblPos val="nextTo"/>
        <c:txPr>
          <a:bodyPr/>
          <a:lstStyle/>
          <a:p>
            <a:pPr>
              <a:defRPr sz="1000" baseline="0">
                <a:latin typeface="Times New Roman" panose="02020603050405020304" pitchFamily="18" charset="0"/>
                <a:cs typeface="Times New Roman" panose="02020603050405020304" pitchFamily="18" charset="0"/>
              </a:defRPr>
            </a:pPr>
            <a:endParaRPr lang="ru-RU"/>
          </a:p>
        </c:txPr>
        <c:crossAx val="166910976"/>
        <c:crosses val="autoZero"/>
        <c:auto val="1"/>
        <c:lblAlgn val="ctr"/>
        <c:lblOffset val="100"/>
        <c:noMultiLvlLbl val="0"/>
      </c:catAx>
      <c:valAx>
        <c:axId val="166910976"/>
        <c:scaling>
          <c:orientation val="minMax"/>
        </c:scaling>
        <c:delete val="1"/>
        <c:axPos val="t"/>
        <c:numFmt formatCode="General" sourceLinked="1"/>
        <c:majorTickMark val="out"/>
        <c:minorTickMark val="none"/>
        <c:tickLblPos val="nextTo"/>
        <c:crossAx val="138610560"/>
        <c:crosses val="autoZero"/>
        <c:crossBetween val="between"/>
      </c:valAx>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floor>
    <c:sideWall>
      <c:thickness val="0"/>
    </c:sideWall>
    <c:backWall>
      <c:thickness val="0"/>
    </c:backWall>
    <c:plotArea>
      <c:layout>
        <c:manualLayout>
          <c:layoutTarget val="inner"/>
          <c:xMode val="edge"/>
          <c:yMode val="edge"/>
          <c:x val="3.9498735970887072E-2"/>
          <c:y val="6.7750548460060206E-2"/>
          <c:w val="0.92042304122631058"/>
          <c:h val="0.9024071196587321"/>
        </c:manualLayout>
      </c:layout>
      <c:pie3DChart>
        <c:varyColors val="1"/>
        <c:ser>
          <c:idx val="0"/>
          <c:order val="0"/>
          <c:tx>
            <c:strRef>
              <c:f>Лист1!$B$1</c:f>
              <c:strCache>
                <c:ptCount val="1"/>
                <c:pt idx="0">
                  <c:v>Столбец1</c:v>
                </c:pt>
              </c:strCache>
            </c:strRef>
          </c:tx>
          <c:explosion val="27"/>
          <c:dPt>
            <c:idx val="4"/>
            <c:bubble3D val="0"/>
            <c:explosion val="23"/>
            <c:extLst>
              <c:ext xmlns:c16="http://schemas.microsoft.com/office/drawing/2014/chart" uri="{C3380CC4-5D6E-409C-BE32-E72D297353CC}">
                <c16:uniqueId val="{00000001-47AD-4218-92C1-C36D2AC4A1C0}"/>
              </c:ext>
            </c:extLst>
          </c:dPt>
          <c:dPt>
            <c:idx val="5"/>
            <c:bubble3D val="0"/>
            <c:explosion val="22"/>
            <c:extLst>
              <c:ext xmlns:c16="http://schemas.microsoft.com/office/drawing/2014/chart" uri="{C3380CC4-5D6E-409C-BE32-E72D297353CC}">
                <c16:uniqueId val="{00000003-47AD-4218-92C1-C36D2AC4A1C0}"/>
              </c:ext>
            </c:extLst>
          </c:dPt>
          <c:dLbls>
            <c:dLbl>
              <c:idx val="0"/>
              <c:layout>
                <c:manualLayout>
                  <c:x val="-8.6181450076630667E-2"/>
                  <c:y val="-5.6105755975947982E-2"/>
                </c:manualLayout>
              </c:layout>
              <c:tx>
                <c:rich>
                  <a:bodyPr/>
                  <a:lstStyle/>
                  <a:p>
                    <a:r>
                      <a:rPr lang="ru-RU" sz="900">
                        <a:latin typeface="Times New Roman" panose="02020603050405020304" pitchFamily="18" charset="0"/>
                        <a:cs typeface="Times New Roman" panose="02020603050405020304" pitchFamily="18" charset="0"/>
                      </a:rPr>
                      <a:t>Бюджетно-налоговая политика</a:t>
                    </a:r>
                  </a:p>
                  <a:p>
                    <a:r>
                      <a:rPr lang="ru-RU" sz="900">
                        <a:latin typeface="Times New Roman" panose="02020603050405020304" pitchFamily="18" charset="0"/>
                        <a:cs typeface="Times New Roman" panose="02020603050405020304" pitchFamily="18" charset="0"/>
                      </a:rPr>
                      <a:t>и финансовые ресурсы;</a:t>
                    </a:r>
                    <a:r>
                      <a:rPr lang="ru-RU" sz="900" baseline="0">
                        <a:latin typeface="Times New Roman" panose="02020603050405020304" pitchFamily="18" charset="0"/>
                        <a:cs typeface="Times New Roman" panose="02020603050405020304" pitchFamily="18" charset="0"/>
                      </a:rPr>
                      <a:t> 45</a:t>
                    </a:r>
                    <a:r>
                      <a:rPr lang="ru-RU" sz="900">
                        <a:latin typeface="Times New Roman" panose="02020603050405020304" pitchFamily="18" charset="0"/>
                        <a:cs typeface="Times New Roman" panose="02020603050405020304" pitchFamily="18" charset="0"/>
                      </a:rPr>
                      <a:t>;</a:t>
                    </a:r>
                    <a:r>
                      <a:rPr lang="ru-RU" sz="900" baseline="0">
                        <a:latin typeface="Times New Roman" panose="02020603050405020304" pitchFamily="18" charset="0"/>
                        <a:cs typeface="Times New Roman" panose="02020603050405020304" pitchFamily="18" charset="0"/>
                      </a:rPr>
                      <a:t> 17,5</a:t>
                    </a:r>
                    <a:r>
                      <a:rPr lang="ru-RU" sz="900">
                        <a:latin typeface="Times New Roman" panose="02020603050405020304" pitchFamily="18" charset="0"/>
                        <a:cs typeface="Times New Roman" panose="02020603050405020304" pitchFamily="18" charset="0"/>
                      </a:rPr>
                      <a:t> %</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47AD-4218-92C1-C36D2AC4A1C0}"/>
                </c:ext>
              </c:extLst>
            </c:dLbl>
            <c:dLbl>
              <c:idx val="1"/>
              <c:layout>
                <c:manualLayout>
                  <c:x val="-8.0511408466579718E-6"/>
                  <c:y val="-0.29827519940137071"/>
                </c:manualLayout>
              </c:layout>
              <c:tx>
                <c:rich>
                  <a:bodyPr/>
                  <a:lstStyle/>
                  <a:p>
                    <a:r>
                      <a:rPr lang="ru-RU" sz="900">
                        <a:latin typeface="Times New Roman" panose="02020603050405020304" pitchFamily="18" charset="0"/>
                        <a:cs typeface="Times New Roman" panose="02020603050405020304" pitchFamily="18" charset="0"/>
                      </a:rPr>
                      <a:t>Экономическая политика</a:t>
                    </a:r>
                  </a:p>
                  <a:p>
                    <a:r>
                      <a:rPr lang="ru-RU" sz="900">
                        <a:latin typeface="Times New Roman" panose="02020603050405020304" pitchFamily="18" charset="0"/>
                        <a:cs typeface="Times New Roman" panose="02020603050405020304" pitchFamily="18" charset="0"/>
                      </a:rPr>
                      <a:t>и собственность; </a:t>
                    </a:r>
                    <a:br>
                      <a:rPr lang="ru-RU" sz="900">
                        <a:latin typeface="Times New Roman" panose="02020603050405020304" pitchFamily="18" charset="0"/>
                        <a:cs typeface="Times New Roman" panose="02020603050405020304" pitchFamily="18" charset="0"/>
                      </a:rPr>
                    </a:br>
                    <a:r>
                      <a:rPr lang="ru-RU" sz="900">
                        <a:latin typeface="Times New Roman" panose="02020603050405020304" pitchFamily="18" charset="0"/>
                        <a:cs typeface="Times New Roman" panose="02020603050405020304" pitchFamily="18" charset="0"/>
                      </a:rPr>
                      <a:t>32;</a:t>
                    </a:r>
                    <a:r>
                      <a:rPr lang="ru-RU" sz="900" baseline="0">
                        <a:latin typeface="Times New Roman" panose="02020603050405020304" pitchFamily="18" charset="0"/>
                        <a:cs typeface="Times New Roman" panose="02020603050405020304" pitchFamily="18" charset="0"/>
                      </a:rPr>
                      <a:t> 12,5</a:t>
                    </a:r>
                    <a:r>
                      <a:rPr lang="ru-RU" sz="900">
                        <a:latin typeface="Times New Roman" panose="02020603050405020304" pitchFamily="18" charset="0"/>
                        <a:cs typeface="Times New Roman" panose="02020603050405020304" pitchFamily="18" charset="0"/>
                      </a:rPr>
                      <a:t> %</a:t>
                    </a:r>
                    <a:endParaRPr lang="ru-RU"/>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7AD-4218-92C1-C36D2AC4A1C0}"/>
                </c:ext>
              </c:extLst>
            </c:dLbl>
            <c:dLbl>
              <c:idx val="2"/>
              <c:layout>
                <c:manualLayout>
                  <c:x val="-0.103760329208972"/>
                  <c:y val="0.12922399811614427"/>
                </c:manualLayout>
              </c:layout>
              <c:tx>
                <c:rich>
                  <a:bodyPr/>
                  <a:lstStyle/>
                  <a:p>
                    <a:r>
                      <a:rPr lang="ru-RU" sz="900">
                        <a:latin typeface="Times New Roman" panose="02020603050405020304" pitchFamily="18" charset="0"/>
                        <a:cs typeface="Times New Roman" panose="02020603050405020304" pitchFamily="18" charset="0"/>
                      </a:rPr>
                      <a:t>Продовольственная политик</a:t>
                    </a:r>
                    <a:r>
                      <a:rPr lang="ru-RU" sz="900" baseline="0">
                        <a:latin typeface="Times New Roman" panose="02020603050405020304" pitchFamily="18" charset="0"/>
                        <a:cs typeface="Times New Roman" panose="02020603050405020304" pitchFamily="18" charset="0"/>
                      </a:rPr>
                      <a:t>а </a:t>
                    </a:r>
                    <a:r>
                      <a:rPr lang="ru-RU" sz="900">
                        <a:latin typeface="Times New Roman" panose="02020603050405020304" pitchFamily="18" charset="0"/>
                        <a:cs typeface="Times New Roman" panose="02020603050405020304" pitchFamily="18" charset="0"/>
                      </a:rPr>
                      <a:t>и природопользование;</a:t>
                    </a:r>
                    <a:endParaRPr lang="ru-RU" sz="900" baseline="0">
                      <a:latin typeface="Times New Roman" panose="02020603050405020304" pitchFamily="18" charset="0"/>
                      <a:cs typeface="Times New Roman" panose="02020603050405020304" pitchFamily="18" charset="0"/>
                    </a:endParaRPr>
                  </a:p>
                  <a:p>
                    <a:r>
                      <a:rPr lang="ru-RU" sz="900">
                        <a:latin typeface="Times New Roman" panose="02020603050405020304" pitchFamily="18" charset="0"/>
                        <a:cs typeface="Times New Roman" panose="02020603050405020304" pitchFamily="18" charset="0"/>
                      </a:rPr>
                      <a:t>26;</a:t>
                    </a:r>
                    <a:r>
                      <a:rPr lang="ru-RU" sz="900" baseline="0">
                        <a:latin typeface="Times New Roman" panose="02020603050405020304" pitchFamily="18" charset="0"/>
                        <a:cs typeface="Times New Roman" panose="02020603050405020304" pitchFamily="18" charset="0"/>
                      </a:rPr>
                      <a:t> 10,1</a:t>
                    </a:r>
                    <a:r>
                      <a:rPr lang="ru-RU" sz="900">
                        <a:latin typeface="Times New Roman" panose="02020603050405020304" pitchFamily="18" charset="0"/>
                        <a:cs typeface="Times New Roman" panose="02020603050405020304" pitchFamily="18" charset="0"/>
                      </a:rPr>
                      <a:t> %</a:t>
                    </a:r>
                    <a:endParaRPr lang="ru-RU"/>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47AD-4218-92C1-C36D2AC4A1C0}"/>
                </c:ext>
              </c:extLst>
            </c:dLbl>
            <c:dLbl>
              <c:idx val="3"/>
              <c:layout>
                <c:manualLayout>
                  <c:x val="0.10413583405085458"/>
                  <c:y val="5.5279973913647758E-2"/>
                </c:manualLayout>
              </c:layout>
              <c:tx>
                <c:rich>
                  <a:bodyPr/>
                  <a:lstStyle/>
                  <a:p>
                    <a:r>
                      <a:rPr lang="ru-RU" sz="900">
                        <a:latin typeface="Times New Roman" panose="02020603050405020304" pitchFamily="18" charset="0"/>
                        <a:cs typeface="Times New Roman" panose="02020603050405020304" pitchFamily="18" charset="0"/>
                      </a:rPr>
                      <a:t>Социальная политика и защита прав граждан;</a:t>
                    </a:r>
                    <a:r>
                      <a:rPr lang="ru-RU" sz="900" baseline="0">
                        <a:latin typeface="Times New Roman" panose="02020603050405020304" pitchFamily="18" charset="0"/>
                        <a:cs typeface="Times New Roman" panose="02020603050405020304" pitchFamily="18" charset="0"/>
                      </a:rPr>
                      <a:t> 72</a:t>
                    </a:r>
                    <a:r>
                      <a:rPr lang="ru-RU" sz="900">
                        <a:latin typeface="Times New Roman" panose="02020603050405020304" pitchFamily="18" charset="0"/>
                        <a:cs typeface="Times New Roman" panose="02020603050405020304" pitchFamily="18" charset="0"/>
                      </a:rPr>
                      <a:t>;</a:t>
                    </a:r>
                    <a:r>
                      <a:rPr lang="ru-RU" sz="900" baseline="0">
                        <a:latin typeface="Times New Roman" panose="02020603050405020304" pitchFamily="18" charset="0"/>
                        <a:cs typeface="Times New Roman" panose="02020603050405020304" pitchFamily="18" charset="0"/>
                      </a:rPr>
                      <a:t> 28,0</a:t>
                    </a:r>
                    <a:r>
                      <a:rPr lang="ru-RU" sz="900">
                        <a:latin typeface="Times New Roman" panose="02020603050405020304" pitchFamily="18" charset="0"/>
                        <a:cs typeface="Times New Roman" panose="02020603050405020304" pitchFamily="18" charset="0"/>
                      </a:rPr>
                      <a:t> %</a:t>
                    </a:r>
                    <a:endParaRPr lang="ru-RU"/>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7AD-4218-92C1-C36D2AC4A1C0}"/>
                </c:ext>
              </c:extLst>
            </c:dLbl>
            <c:dLbl>
              <c:idx val="4"/>
              <c:layout>
                <c:manualLayout>
                  <c:x val="2.9732244088813663E-2"/>
                  <c:y val="-0.18896990429079821"/>
                </c:manualLayout>
              </c:layout>
              <c:tx>
                <c:rich>
                  <a:bodyPr/>
                  <a:lstStyle/>
                  <a:p>
                    <a:r>
                      <a:rPr lang="ru-RU" sz="900">
                        <a:latin typeface="Times New Roman" panose="02020603050405020304" pitchFamily="18" charset="0"/>
                        <a:cs typeface="Times New Roman" panose="02020603050405020304" pitchFamily="18" charset="0"/>
                      </a:rPr>
                      <a:t>Региональная политика,</a:t>
                    </a:r>
                    <a:r>
                      <a:rPr lang="ru-RU" sz="900" baseline="0">
                        <a:latin typeface="Times New Roman" panose="02020603050405020304" pitchFamily="18" charset="0"/>
                        <a:cs typeface="Times New Roman" panose="02020603050405020304" pitchFamily="18" charset="0"/>
                      </a:rPr>
                      <a:t> </a:t>
                    </a:r>
                    <a:r>
                      <a:rPr lang="ru-RU" sz="900">
                        <a:latin typeface="Times New Roman" panose="02020603050405020304" pitchFamily="18" charset="0"/>
                        <a:cs typeface="Times New Roman" panose="02020603050405020304" pitchFamily="18" charset="0"/>
                      </a:rPr>
                      <a:t>законность и международное сотрудничество;</a:t>
                    </a:r>
                    <a:r>
                      <a:rPr lang="ru-RU" sz="900" baseline="0">
                        <a:latin typeface="Times New Roman" panose="02020603050405020304" pitchFamily="18" charset="0"/>
                        <a:cs typeface="Times New Roman" panose="02020603050405020304" pitchFamily="18" charset="0"/>
                      </a:rPr>
                      <a:t> </a:t>
                    </a:r>
                    <a:br>
                      <a:rPr lang="ru-RU" sz="900" baseline="0">
                        <a:latin typeface="Times New Roman" panose="02020603050405020304" pitchFamily="18" charset="0"/>
                        <a:cs typeface="Times New Roman" panose="02020603050405020304" pitchFamily="18" charset="0"/>
                      </a:rPr>
                    </a:br>
                    <a:r>
                      <a:rPr lang="ru-RU" sz="900" baseline="0">
                        <a:latin typeface="Times New Roman" panose="02020603050405020304" pitchFamily="18" charset="0"/>
                        <a:cs typeface="Times New Roman" panose="02020603050405020304" pitchFamily="18" charset="0"/>
                      </a:rPr>
                      <a:t>71</a:t>
                    </a:r>
                    <a:r>
                      <a:rPr lang="ru-RU" sz="900">
                        <a:latin typeface="Times New Roman" panose="02020603050405020304" pitchFamily="18" charset="0"/>
                        <a:cs typeface="Times New Roman" panose="02020603050405020304" pitchFamily="18" charset="0"/>
                      </a:rPr>
                      <a:t>;</a:t>
                    </a:r>
                    <a:r>
                      <a:rPr lang="ru-RU" sz="900" baseline="0">
                        <a:latin typeface="Times New Roman" panose="02020603050405020304" pitchFamily="18" charset="0"/>
                        <a:cs typeface="Times New Roman" panose="02020603050405020304" pitchFamily="18" charset="0"/>
                      </a:rPr>
                      <a:t> 27,6</a:t>
                    </a:r>
                    <a:r>
                      <a:rPr lang="ru-RU" sz="900">
                        <a:latin typeface="Times New Roman" panose="02020603050405020304" pitchFamily="18" charset="0"/>
                        <a:cs typeface="Times New Roman" panose="02020603050405020304" pitchFamily="18" charset="0"/>
                      </a:rPr>
                      <a:t> %</a:t>
                    </a:r>
                    <a:endParaRPr lang="ru-RU"/>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7AD-4218-92C1-C36D2AC4A1C0}"/>
                </c:ext>
              </c:extLst>
            </c:dLbl>
            <c:dLbl>
              <c:idx val="5"/>
              <c:layout>
                <c:manualLayout>
                  <c:x val="0.10257781427628294"/>
                  <c:y val="-3.481059939780852E-2"/>
                </c:manualLayout>
              </c:layout>
              <c:tx>
                <c:rich>
                  <a:bodyPr/>
                  <a:lstStyle/>
                  <a:p>
                    <a:r>
                      <a:rPr lang="ru-RU" sz="900">
                        <a:latin typeface="Times New Roman" panose="02020603050405020304" pitchFamily="18" charset="0"/>
                        <a:cs typeface="Times New Roman" panose="02020603050405020304" pitchFamily="18" charset="0"/>
                      </a:rPr>
                      <a:t>Регламент, депутатская этика</a:t>
                    </a:r>
                    <a:br>
                      <a:rPr lang="ru-RU" sz="900">
                        <a:latin typeface="Times New Roman" panose="02020603050405020304" pitchFamily="18" charset="0"/>
                        <a:cs typeface="Times New Roman" panose="02020603050405020304" pitchFamily="18" charset="0"/>
                      </a:rPr>
                    </a:br>
                    <a:r>
                      <a:rPr lang="ru-RU" sz="900">
                        <a:latin typeface="Times New Roman" panose="02020603050405020304" pitchFamily="18" charset="0"/>
                        <a:cs typeface="Times New Roman" panose="02020603050405020304" pitchFamily="18" charset="0"/>
                      </a:rPr>
                      <a:t>и организация</a:t>
                    </a:r>
                    <a:r>
                      <a:rPr lang="ru-RU" sz="900" baseline="0">
                        <a:latin typeface="Times New Roman" panose="02020603050405020304" pitchFamily="18" charset="0"/>
                        <a:cs typeface="Times New Roman" panose="02020603050405020304" pitchFamily="18" charset="0"/>
                      </a:rPr>
                      <a:t> </a:t>
                    </a:r>
                    <a:r>
                      <a:rPr lang="ru-RU" sz="900">
                        <a:latin typeface="Times New Roman" panose="02020603050405020304" pitchFamily="18" charset="0"/>
                        <a:cs typeface="Times New Roman" panose="02020603050405020304" pitchFamily="18" charset="0"/>
                      </a:rPr>
                      <a:t>работы Законодательного Собрания;</a:t>
                    </a:r>
                    <a:r>
                      <a:rPr lang="ru-RU" sz="900" baseline="0">
                        <a:latin typeface="Times New Roman" panose="02020603050405020304" pitchFamily="18" charset="0"/>
                        <a:cs typeface="Times New Roman" panose="02020603050405020304" pitchFamily="18" charset="0"/>
                      </a:rPr>
                      <a:t> 11</a:t>
                    </a:r>
                    <a:r>
                      <a:rPr lang="ru-RU" sz="900">
                        <a:latin typeface="Times New Roman" panose="02020603050405020304" pitchFamily="18" charset="0"/>
                        <a:cs typeface="Times New Roman" panose="02020603050405020304" pitchFamily="18" charset="0"/>
                      </a:rPr>
                      <a:t>;</a:t>
                    </a:r>
                    <a:r>
                      <a:rPr lang="ru-RU" sz="900" baseline="0">
                        <a:latin typeface="Times New Roman" panose="02020603050405020304" pitchFamily="18" charset="0"/>
                        <a:cs typeface="Times New Roman" panose="02020603050405020304" pitchFamily="18" charset="0"/>
                      </a:rPr>
                      <a:t> 4,3 </a:t>
                    </a:r>
                    <a:r>
                      <a:rPr lang="ru-RU" sz="900">
                        <a:latin typeface="Times New Roman" panose="02020603050405020304" pitchFamily="18" charset="0"/>
                        <a:cs typeface="Times New Roman" panose="02020603050405020304" pitchFamily="18" charset="0"/>
                      </a:rPr>
                      <a:t>%</a:t>
                    </a:r>
                    <a:endParaRPr lang="ru-RU"/>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7AD-4218-92C1-C36D2AC4A1C0}"/>
                </c:ext>
              </c:extLst>
            </c:dLbl>
            <c:spPr>
              <a:noFill/>
              <a:ln>
                <a:noFill/>
              </a:ln>
              <a:effectLst/>
            </c:spPr>
            <c:txPr>
              <a:bodyPr/>
              <a:lstStyle/>
              <a:p>
                <a:pPr>
                  <a:defRPr sz="900">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Лист1!$A$2:$A$7</c:f>
              <c:strCache>
                <c:ptCount val="6"/>
                <c:pt idx="0">
                  <c:v>Бюджетно-налоговая политика и финансовые ресурсы; </c:v>
                </c:pt>
                <c:pt idx="1">
                  <c:v>Экономическая политика и собственность; </c:v>
                </c:pt>
                <c:pt idx="2">
                  <c:v>Продовольственная политика и природопользование; </c:v>
                </c:pt>
                <c:pt idx="3">
                  <c:v>Социальная политика и защита прав граждан;</c:v>
                </c:pt>
                <c:pt idx="4">
                  <c:v>Региональная политика, законность и межународное сотрудничество; </c:v>
                </c:pt>
                <c:pt idx="5">
                  <c:v>Регламент, депутатская этика и организация работы Законодательного Собрания; </c:v>
                </c:pt>
              </c:strCache>
            </c:strRef>
          </c:cat>
          <c:val>
            <c:numRef>
              <c:f>Лист1!$B$2:$B$7</c:f>
              <c:numCache>
                <c:formatCode>General</c:formatCode>
                <c:ptCount val="6"/>
                <c:pt idx="0">
                  <c:v>45</c:v>
                </c:pt>
                <c:pt idx="1">
                  <c:v>32</c:v>
                </c:pt>
                <c:pt idx="2">
                  <c:v>26</c:v>
                </c:pt>
                <c:pt idx="3">
                  <c:v>72</c:v>
                </c:pt>
                <c:pt idx="4">
                  <c:v>71</c:v>
                </c:pt>
                <c:pt idx="5">
                  <c:v>11</c:v>
                </c:pt>
              </c:numCache>
            </c:numRef>
          </c:val>
          <c:extLst>
            <c:ext xmlns:c16="http://schemas.microsoft.com/office/drawing/2014/chart" uri="{C3380CC4-5D6E-409C-BE32-E72D297353CC}">
              <c16:uniqueId val="{00000008-47AD-4218-92C1-C36D2AC4A1C0}"/>
            </c:ext>
          </c:extLst>
        </c:ser>
        <c:dLbls>
          <c:showLegendKey val="0"/>
          <c:showVal val="0"/>
          <c:showCatName val="1"/>
          <c:showSerName val="0"/>
          <c:showPercent val="1"/>
          <c:showBubbleSize val="0"/>
          <c:showLeaderLines val="1"/>
        </c:dLbls>
      </c:pie3DChart>
    </c:plotArea>
    <c:plotVisOnly val="1"/>
    <c:dispBlanksAs val="gap"/>
    <c:showDLblsOverMax val="0"/>
  </c:chart>
  <c:spPr>
    <a:ln>
      <a:noFill/>
    </a:ln>
    <a:effectLst>
      <a:glow>
        <a:schemeClr val="accent1">
          <a:satMod val="175000"/>
        </a:schemeClr>
      </a:glow>
    </a:effectLst>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2024</c:v>
                </c:pt>
              </c:strCache>
            </c:strRef>
          </c:tx>
          <c:invertIfNegative val="0"/>
          <c:dLbls>
            <c:dLbl>
              <c:idx val="0"/>
              <c:layout>
                <c:manualLayout>
                  <c:x val="9.3375738456145746E-2"/>
                  <c:y val="-2.4278378246197486E-2"/>
                </c:manualLayout>
              </c:layout>
              <c:tx>
                <c:rich>
                  <a:bodyPr/>
                  <a:lstStyle/>
                  <a:p>
                    <a:r>
                      <a:rPr lang="en-US">
                        <a:latin typeface="Times New Roman" panose="02020603050405020304" pitchFamily="18" charset="0"/>
                        <a:cs typeface="Times New Roman" panose="02020603050405020304" pitchFamily="18" charset="0"/>
                      </a:rPr>
                      <a:t>22;</a:t>
                    </a:r>
                  </a:p>
                  <a:p>
                    <a:r>
                      <a:rPr lang="en-US" baseline="0">
                        <a:latin typeface="Times New Roman" panose="02020603050405020304" pitchFamily="18" charset="0"/>
                        <a:cs typeface="Times New Roman" panose="02020603050405020304" pitchFamily="18" charset="0"/>
                      </a:rPr>
                      <a:t>9,3 %</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994-421D-AAE1-6AA522433538}"/>
                </c:ext>
              </c:extLst>
            </c:dLbl>
            <c:dLbl>
              <c:idx val="1"/>
              <c:layout>
                <c:manualLayout>
                  <c:x val="0.10641882655293081"/>
                  <c:y val="-0.11433142551780656"/>
                </c:manualLayout>
              </c:layout>
              <c:tx>
                <c:rich>
                  <a:bodyPr/>
                  <a:lstStyle/>
                  <a:p>
                    <a:r>
                      <a:rPr lang="en-US">
                        <a:latin typeface="Times New Roman" panose="02020603050405020304" pitchFamily="18" charset="0"/>
                        <a:cs typeface="Times New Roman" panose="02020603050405020304" pitchFamily="18" charset="0"/>
                      </a:rPr>
                      <a:t>207;</a:t>
                    </a:r>
                  </a:p>
                  <a:p>
                    <a:r>
                      <a:rPr lang="en-US">
                        <a:latin typeface="Times New Roman" panose="02020603050405020304" pitchFamily="18" charset="0"/>
                        <a:cs typeface="Times New Roman" panose="02020603050405020304" pitchFamily="18" charset="0"/>
                      </a:rPr>
                      <a:t>87,7 %</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994-421D-AAE1-6AA522433538}"/>
                </c:ext>
              </c:extLst>
            </c:dLbl>
            <c:dLbl>
              <c:idx val="2"/>
              <c:layout>
                <c:manualLayout>
                  <c:x val="9.7714177329396329E-2"/>
                  <c:y val="-7.2995531052100868E-2"/>
                </c:manualLayout>
              </c:layout>
              <c:tx>
                <c:rich>
                  <a:bodyPr/>
                  <a:lstStyle/>
                  <a:p>
                    <a:r>
                      <a:rPr lang="en-US">
                        <a:latin typeface="Times New Roman" panose="02020603050405020304" pitchFamily="18" charset="0"/>
                        <a:cs typeface="Times New Roman" panose="02020603050405020304" pitchFamily="18" charset="0"/>
                      </a:rPr>
                      <a:t>7;</a:t>
                    </a:r>
                  </a:p>
                  <a:p>
                    <a:r>
                      <a:rPr lang="en-US">
                        <a:latin typeface="Times New Roman" panose="02020603050405020304" pitchFamily="18" charset="0"/>
                        <a:cs typeface="Times New Roman" panose="02020603050405020304" pitchFamily="18" charset="0"/>
                      </a:rPr>
                      <a:t>3,0 %</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994-421D-AAE1-6AA522433538}"/>
                </c:ext>
              </c:extLst>
            </c:dLbl>
            <c:spPr>
              <a:noFill/>
              <a:ln>
                <a:noFill/>
              </a:ln>
              <a:effectLst/>
            </c:spPr>
            <c:txPr>
              <a:bodyPr/>
              <a:lstStyle/>
              <a:p>
                <a:pPr>
                  <a:defRPr baseline="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Базовые</c:v>
                </c:pt>
                <c:pt idx="1">
                  <c:v>Внесение изменений</c:v>
                </c:pt>
                <c:pt idx="2">
                  <c:v>Признание законов утратившими силу</c:v>
                </c:pt>
              </c:strCache>
            </c:strRef>
          </c:cat>
          <c:val>
            <c:numRef>
              <c:f>Лист1!$B$2:$B$4</c:f>
              <c:numCache>
                <c:formatCode>General</c:formatCode>
                <c:ptCount val="3"/>
                <c:pt idx="0">
                  <c:v>19</c:v>
                </c:pt>
                <c:pt idx="1">
                  <c:v>182</c:v>
                </c:pt>
                <c:pt idx="2">
                  <c:v>1</c:v>
                </c:pt>
              </c:numCache>
            </c:numRef>
          </c:val>
          <c:extLst>
            <c:ext xmlns:c16="http://schemas.microsoft.com/office/drawing/2014/chart" uri="{C3380CC4-5D6E-409C-BE32-E72D297353CC}">
              <c16:uniqueId val="{00000003-3994-421D-AAE1-6AA522433538}"/>
            </c:ext>
          </c:extLst>
        </c:ser>
        <c:ser>
          <c:idx val="1"/>
          <c:order val="1"/>
          <c:tx>
            <c:strRef>
              <c:f>Лист1!$C$1</c:f>
              <c:strCache>
                <c:ptCount val="1"/>
                <c:pt idx="0">
                  <c:v>2025</c:v>
                </c:pt>
              </c:strCache>
            </c:strRef>
          </c:tx>
          <c:invertIfNegative val="0"/>
          <c:dLbls>
            <c:dLbl>
              <c:idx val="0"/>
              <c:layout>
                <c:manualLayout>
                  <c:x val="-5.862627920695581E-2"/>
                  <c:y val="-1.5027469392412904E-2"/>
                </c:manualLayout>
              </c:layout>
              <c:tx>
                <c:rich>
                  <a:bodyPr/>
                  <a:lstStyle/>
                  <a:p>
                    <a:r>
                      <a:rPr lang="en-US">
                        <a:latin typeface="Times New Roman" panose="02020603050405020304" pitchFamily="18" charset="0"/>
                        <a:cs typeface="Times New Roman" panose="02020603050405020304" pitchFamily="18" charset="0"/>
                      </a:rPr>
                      <a:t>19;</a:t>
                    </a:r>
                    <a:endParaRPr lang="en-US" baseline="0">
                      <a:latin typeface="Times New Roman" panose="02020603050405020304" pitchFamily="18" charset="0"/>
                      <a:cs typeface="Times New Roman" panose="02020603050405020304" pitchFamily="18" charset="0"/>
                    </a:endParaRPr>
                  </a:p>
                  <a:p>
                    <a:r>
                      <a:rPr lang="en-US" baseline="0">
                        <a:latin typeface="Times New Roman" panose="02020603050405020304" pitchFamily="18" charset="0"/>
                        <a:cs typeface="Times New Roman" panose="02020603050405020304" pitchFamily="18" charset="0"/>
                      </a:rPr>
                      <a:t>9,4 %</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994-421D-AAE1-6AA522433538}"/>
                </c:ext>
              </c:extLst>
            </c:dLbl>
            <c:dLbl>
              <c:idx val="1"/>
              <c:layout>
                <c:manualLayout>
                  <c:x val="-6.7328986220472439E-2"/>
                  <c:y val="-4.7787601968748317E-2"/>
                </c:manualLayout>
              </c:layout>
              <c:tx>
                <c:rich>
                  <a:bodyPr/>
                  <a:lstStyle/>
                  <a:p>
                    <a:r>
                      <a:rPr lang="en-US">
                        <a:latin typeface="Times New Roman" panose="02020603050405020304" pitchFamily="18" charset="0"/>
                        <a:cs typeface="Times New Roman" panose="02020603050405020304" pitchFamily="18" charset="0"/>
                      </a:rPr>
                      <a:t>182;</a:t>
                    </a:r>
                  </a:p>
                  <a:p>
                    <a:r>
                      <a:rPr lang="en-US">
                        <a:latin typeface="Times New Roman" panose="02020603050405020304" pitchFamily="18" charset="0"/>
                        <a:cs typeface="Times New Roman" panose="02020603050405020304" pitchFamily="18" charset="0"/>
                      </a:rPr>
                      <a:t>90,1 %</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994-421D-AAE1-6AA522433538}"/>
                </c:ext>
              </c:extLst>
            </c:dLbl>
            <c:dLbl>
              <c:idx val="2"/>
              <c:layout>
                <c:manualLayout>
                  <c:x val="-5.8625362259404998E-2"/>
                  <c:y val="-5.2870113768367331E-2"/>
                </c:manualLayout>
              </c:layout>
              <c:tx>
                <c:rich>
                  <a:bodyPr/>
                  <a:lstStyle/>
                  <a:p>
                    <a:r>
                      <a:rPr lang="en-US">
                        <a:latin typeface="Times New Roman" panose="02020603050405020304" pitchFamily="18" charset="0"/>
                        <a:cs typeface="Times New Roman" panose="02020603050405020304" pitchFamily="18" charset="0"/>
                      </a:rPr>
                      <a:t>1;</a:t>
                    </a:r>
                  </a:p>
                  <a:p>
                    <a:r>
                      <a:rPr lang="en-US" baseline="0">
                        <a:latin typeface="Times New Roman" panose="02020603050405020304" pitchFamily="18" charset="0"/>
                        <a:cs typeface="Times New Roman" panose="02020603050405020304" pitchFamily="18" charset="0"/>
                      </a:rPr>
                      <a:t>0,5 %</a:t>
                    </a:r>
                    <a:endParaRPr lang="en-US"/>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994-421D-AAE1-6AA522433538}"/>
                </c:ext>
              </c:extLst>
            </c:dLbl>
            <c:spPr>
              <a:noFill/>
              <a:ln>
                <a:noFill/>
              </a:ln>
              <a:effectLst/>
            </c:spPr>
            <c:txPr>
              <a:bodyPr/>
              <a:lstStyle/>
              <a:p>
                <a:pPr>
                  <a:defRPr baseline="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Базовые</c:v>
                </c:pt>
                <c:pt idx="1">
                  <c:v>Внесение изменений</c:v>
                </c:pt>
                <c:pt idx="2">
                  <c:v>Признание законов утратившими силу</c:v>
                </c:pt>
              </c:strCache>
            </c:strRef>
          </c:cat>
          <c:val>
            <c:numRef>
              <c:f>Лист1!$C$2:$C$4</c:f>
              <c:numCache>
                <c:formatCode>General</c:formatCode>
                <c:ptCount val="3"/>
                <c:pt idx="0">
                  <c:v>22</c:v>
                </c:pt>
                <c:pt idx="1">
                  <c:v>207</c:v>
                </c:pt>
                <c:pt idx="2">
                  <c:v>7</c:v>
                </c:pt>
              </c:numCache>
            </c:numRef>
          </c:val>
          <c:extLst>
            <c:ext xmlns:c16="http://schemas.microsoft.com/office/drawing/2014/chart" uri="{C3380CC4-5D6E-409C-BE32-E72D297353CC}">
              <c16:uniqueId val="{00000007-3994-421D-AAE1-6AA522433538}"/>
            </c:ext>
          </c:extLst>
        </c:ser>
        <c:dLbls>
          <c:showLegendKey val="0"/>
          <c:showVal val="1"/>
          <c:showCatName val="0"/>
          <c:showSerName val="0"/>
          <c:showPercent val="0"/>
          <c:showBubbleSize val="0"/>
        </c:dLbls>
        <c:gapWidth val="150"/>
        <c:gapDepth val="152"/>
        <c:shape val="cone"/>
        <c:axId val="147544704"/>
        <c:axId val="147554688"/>
        <c:axId val="0"/>
      </c:bar3DChart>
      <c:catAx>
        <c:axId val="147544704"/>
        <c:scaling>
          <c:orientation val="minMax"/>
        </c:scaling>
        <c:delete val="0"/>
        <c:axPos val="b"/>
        <c:numFmt formatCode="General" sourceLinked="0"/>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147554688"/>
        <c:crosses val="autoZero"/>
        <c:auto val="1"/>
        <c:lblAlgn val="ctr"/>
        <c:lblOffset val="100"/>
        <c:noMultiLvlLbl val="0"/>
      </c:catAx>
      <c:valAx>
        <c:axId val="147554688"/>
        <c:scaling>
          <c:orientation val="minMax"/>
        </c:scaling>
        <c:delete val="1"/>
        <c:axPos val="l"/>
        <c:numFmt formatCode="General" sourceLinked="1"/>
        <c:majorTickMark val="none"/>
        <c:minorTickMark val="none"/>
        <c:tickLblPos val="nextTo"/>
        <c:crossAx val="147544704"/>
        <c:crosses val="autoZero"/>
        <c:crossBetween val="between"/>
      </c:valAx>
    </c:plotArea>
    <c:legend>
      <c:legendPos val="t"/>
      <c:layout>
        <c:manualLayout>
          <c:xMode val="edge"/>
          <c:yMode val="edge"/>
          <c:x val="0.72916666666666663"/>
          <c:y val="9.6314251588660402E-2"/>
          <c:w val="0.15622843838950998"/>
          <c:h val="4.7398218611872774E-2"/>
        </c:manualLayout>
      </c:layout>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spPr>
    <a:noFill/>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599975554526277"/>
          <c:y val="0.11653277017288438"/>
          <c:w val="0.43681070197107713"/>
          <c:h val="0.845725681894134"/>
        </c:manualLayout>
      </c:layout>
      <c:barChart>
        <c:barDir val="bar"/>
        <c:grouping val="clustered"/>
        <c:varyColors val="0"/>
        <c:ser>
          <c:idx val="0"/>
          <c:order val="0"/>
          <c:tx>
            <c:strRef>
              <c:f>Лист1!$B$1</c:f>
              <c:strCache>
                <c:ptCount val="1"/>
                <c:pt idx="0">
                  <c:v>2024</c:v>
                </c:pt>
              </c:strCache>
            </c:strRef>
          </c:tx>
          <c:invertIfNegative val="0"/>
          <c:dLbls>
            <c:dLbl>
              <c:idx val="1"/>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3E-46EA-9977-58E695A4FBE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Бюджетно-налоговая политика и финансовые ресурсы</c:v>
                </c:pt>
                <c:pt idx="1">
                  <c:v>Экономическая политика и собственность</c:v>
                </c:pt>
                <c:pt idx="2">
                  <c:v>Продовольственная политика и природопользование</c:v>
                </c:pt>
                <c:pt idx="3">
                  <c:v>Социальная политика и защита прав граждан</c:v>
                </c:pt>
                <c:pt idx="4">
                  <c:v>Региональная политика, законность и международное сотрудничество</c:v>
                </c:pt>
                <c:pt idx="5">
                  <c:v>Регламент, депутатская этика и организация работы Законодательного Собрания</c:v>
                </c:pt>
              </c:strCache>
            </c:strRef>
          </c:cat>
          <c:val>
            <c:numRef>
              <c:f>Лист1!$B$2:$B$7</c:f>
              <c:numCache>
                <c:formatCode>General</c:formatCode>
                <c:ptCount val="6"/>
                <c:pt idx="0">
                  <c:v>32</c:v>
                </c:pt>
                <c:pt idx="1">
                  <c:v>33</c:v>
                </c:pt>
                <c:pt idx="2">
                  <c:v>25</c:v>
                </c:pt>
                <c:pt idx="3">
                  <c:v>65</c:v>
                </c:pt>
                <c:pt idx="4">
                  <c:v>40</c:v>
                </c:pt>
                <c:pt idx="5">
                  <c:v>7</c:v>
                </c:pt>
              </c:numCache>
            </c:numRef>
          </c:val>
          <c:extLst>
            <c:ext xmlns:c16="http://schemas.microsoft.com/office/drawing/2014/chart" uri="{C3380CC4-5D6E-409C-BE32-E72D297353CC}">
              <c16:uniqueId val="{00000001-B63E-46EA-9977-58E695A4FBE0}"/>
            </c:ext>
          </c:extLst>
        </c:ser>
        <c:ser>
          <c:idx val="1"/>
          <c:order val="1"/>
          <c:tx>
            <c:strRef>
              <c:f>Лист1!$C$1</c:f>
              <c:strCache>
                <c:ptCount val="1"/>
                <c:pt idx="0">
                  <c:v>2025</c:v>
                </c:pt>
              </c:strCache>
            </c:strRef>
          </c:tx>
          <c:invertIfNegative val="0"/>
          <c:dLbls>
            <c:dLbl>
              <c:idx val="0"/>
              <c:layout>
                <c:manualLayout>
                  <c:x val="0"/>
                  <c:y val="-1.0991023997069027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3E-46EA-9977-58E695A4FBE0}"/>
                </c:ext>
              </c:extLst>
            </c:dLbl>
            <c:dLbl>
              <c:idx val="1"/>
              <c:layout>
                <c:manualLayout>
                  <c:x val="8.0443710169147831E-17"/>
                  <c:y val="-7.3273493313793731E-3"/>
                </c:manualLayout>
              </c:layout>
              <c:tx>
                <c:rich>
                  <a:bodyPr wrap="square" lIns="38100" tIns="19050" rIns="38100" bIns="19050" anchor="ctr">
                    <a:noAutofit/>
                  </a:bodyPr>
                  <a:lstStyle/>
                  <a:p>
                    <a:pPr>
                      <a:defRPr/>
                    </a:pPr>
                    <a:r>
                      <a:rPr lang="en-US"/>
                      <a:t>33</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3.7297060114085123E-2"/>
                      <c:h val="4.0300421322586558E-2"/>
                    </c:manualLayout>
                  </c15:layout>
                </c:ext>
                <c:ext xmlns:c16="http://schemas.microsoft.com/office/drawing/2014/chart" uri="{C3380CC4-5D6E-409C-BE32-E72D297353CC}">
                  <c16:uniqueId val="{00000003-B63E-46EA-9977-58E695A4FBE0}"/>
                </c:ext>
              </c:extLst>
            </c:dLbl>
            <c:dLbl>
              <c:idx val="2"/>
              <c:layout>
                <c:manualLayout>
                  <c:x val="4.3878894251864857E-3"/>
                  <c:y val="-7.3264838964189069E-3"/>
                </c:manualLayout>
              </c:layout>
              <c:tx>
                <c:rich>
                  <a:bodyPr/>
                  <a:lstStyle/>
                  <a:p>
                    <a:r>
                      <a:rPr lang="en-US"/>
                      <a:t>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63E-46EA-9977-58E695A4FBE0}"/>
                </c:ext>
              </c:extLst>
            </c:dLbl>
            <c:dLbl>
              <c:idx val="3"/>
              <c:tx>
                <c:rich>
                  <a:bodyPr/>
                  <a:lstStyle/>
                  <a:p>
                    <a:r>
                      <a:rPr lang="en-US"/>
                      <a:t>68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63E-46EA-9977-58E695A4FBE0}"/>
                </c:ext>
              </c:extLst>
            </c:dLbl>
            <c:dLbl>
              <c:idx val="4"/>
              <c:layout>
                <c:manualLayout>
                  <c:x val="6.5818341377797277E-3"/>
                  <c:y val="-1.4654698662758613E-2"/>
                </c:manualLayout>
              </c:layout>
              <c:tx>
                <c:rich>
                  <a:bodyPr/>
                  <a:lstStyle/>
                  <a:p>
                    <a:r>
                      <a:rPr lang="en-US"/>
                      <a:t>66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63E-46EA-9977-58E695A4FBE0}"/>
                </c:ext>
              </c:extLst>
            </c:dLbl>
            <c:dLbl>
              <c:idx val="5"/>
              <c:layout>
                <c:manualLayout>
                  <c:x val="0"/>
                  <c:y val="-3.663003663003663E-3"/>
                </c:manualLayout>
              </c:layout>
              <c:tx>
                <c:rich>
                  <a:bodyPr/>
                  <a:lstStyle/>
                  <a:p>
                    <a:r>
                      <a:rPr lang="en-US"/>
                      <a:t>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63E-46EA-9977-58E695A4FBE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Бюджетно-налоговая политика и финансовые ресурсы</c:v>
                </c:pt>
                <c:pt idx="1">
                  <c:v>Экономическая политика и собственность</c:v>
                </c:pt>
                <c:pt idx="2">
                  <c:v>Продовольственная политика и природопользование</c:v>
                </c:pt>
                <c:pt idx="3">
                  <c:v>Социальная политика и защита прав граждан</c:v>
                </c:pt>
                <c:pt idx="4">
                  <c:v>Региональная политика, законность и международное сотрудничество</c:v>
                </c:pt>
                <c:pt idx="5">
                  <c:v>Регламент, депутатская этика и организация работы Законодательного Собрания</c:v>
                </c:pt>
              </c:strCache>
            </c:strRef>
          </c:cat>
          <c:val>
            <c:numRef>
              <c:f>Лист1!$C$2:$C$7</c:f>
              <c:numCache>
                <c:formatCode>General</c:formatCode>
                <c:ptCount val="6"/>
                <c:pt idx="0">
                  <c:v>40</c:v>
                </c:pt>
                <c:pt idx="1">
                  <c:v>33</c:v>
                </c:pt>
                <c:pt idx="2">
                  <c:v>24</c:v>
                </c:pt>
                <c:pt idx="3">
                  <c:v>68</c:v>
                </c:pt>
                <c:pt idx="4">
                  <c:v>66</c:v>
                </c:pt>
                <c:pt idx="5">
                  <c:v>5</c:v>
                </c:pt>
              </c:numCache>
            </c:numRef>
          </c:val>
          <c:extLst>
            <c:ext xmlns:c16="http://schemas.microsoft.com/office/drawing/2014/chart" uri="{C3380CC4-5D6E-409C-BE32-E72D297353CC}">
              <c16:uniqueId val="{00000008-B63E-46EA-9977-58E695A4FBE0}"/>
            </c:ext>
          </c:extLst>
        </c:ser>
        <c:dLbls>
          <c:showLegendKey val="0"/>
          <c:showVal val="1"/>
          <c:showCatName val="0"/>
          <c:showSerName val="0"/>
          <c:showPercent val="0"/>
          <c:showBubbleSize val="0"/>
        </c:dLbls>
        <c:gapWidth val="150"/>
        <c:axId val="139240960"/>
        <c:axId val="139242496"/>
      </c:barChart>
      <c:catAx>
        <c:axId val="139240960"/>
        <c:scaling>
          <c:orientation val="maxMin"/>
        </c:scaling>
        <c:delete val="0"/>
        <c:axPos val="l"/>
        <c:numFmt formatCode="General" sourceLinked="0"/>
        <c:majorTickMark val="none"/>
        <c:minorTickMark val="none"/>
        <c:tickLblPos val="nextTo"/>
        <c:crossAx val="139242496"/>
        <c:crosses val="autoZero"/>
        <c:auto val="1"/>
        <c:lblAlgn val="ctr"/>
        <c:lblOffset val="100"/>
        <c:noMultiLvlLbl val="0"/>
      </c:catAx>
      <c:valAx>
        <c:axId val="139242496"/>
        <c:scaling>
          <c:orientation val="minMax"/>
        </c:scaling>
        <c:delete val="1"/>
        <c:axPos val="t"/>
        <c:numFmt formatCode="General" sourceLinked="1"/>
        <c:majorTickMark val="none"/>
        <c:minorTickMark val="none"/>
        <c:tickLblPos val="nextTo"/>
        <c:crossAx val="139240960"/>
        <c:crosses val="autoZero"/>
        <c:crossBetween val="between"/>
      </c:valAx>
    </c:plotArea>
    <c:legend>
      <c:legendPos val="t"/>
      <c:layout>
        <c:manualLayout>
          <c:xMode val="edge"/>
          <c:yMode val="edge"/>
          <c:x val="0.76356016159744733"/>
          <c:y val="2.4018922493154644E-2"/>
          <c:w val="0.14689928464824251"/>
          <c:h val="5.8204923367367364E-2"/>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75"/>
      <c:rotY val="0"/>
      <c:rAngAx val="0"/>
    </c:view3D>
    <c:floor>
      <c:thickness val="0"/>
    </c:floor>
    <c:sideWall>
      <c:thickness val="0"/>
    </c:sideWall>
    <c:backWall>
      <c:thickness val="0"/>
    </c:backWall>
    <c:plotArea>
      <c:layout/>
      <c:pie3DChart>
        <c:varyColors val="1"/>
        <c:ser>
          <c:idx val="0"/>
          <c:order val="0"/>
          <c:explosion val="13"/>
          <c:dLbls>
            <c:dLbl>
              <c:idx val="0"/>
              <c:layout>
                <c:manualLayout>
                  <c:x val="-0.18723793265418479"/>
                  <c:y val="-6.9401289317032322E-2"/>
                </c:manualLayout>
              </c:layout>
              <c:tx>
                <c:rich>
                  <a:bodyPr wrap="square" lIns="38100" tIns="19050" rIns="38100" bIns="19050" anchor="ctr">
                    <a:noAutofit/>
                  </a:bodyPr>
                  <a:lstStyle/>
                  <a:p>
                    <a:pPr>
                      <a:defRPr>
                        <a:latin typeface="Times New Roman" panose="02020603050405020304" pitchFamily="18" charset="0"/>
                        <a:cs typeface="Times New Roman" panose="02020603050405020304" pitchFamily="18" charset="0"/>
                      </a:defRPr>
                    </a:pPr>
                    <a:r>
                      <a:rPr lang="ru-RU">
                        <a:latin typeface="Times New Roman" panose="02020603050405020304" pitchFamily="18" charset="0"/>
                        <a:cs typeface="Times New Roman" panose="02020603050405020304" pitchFamily="18" charset="0"/>
                      </a:rPr>
                      <a:t>Государственное управление и местное самоуправление; 6,1 %</a:t>
                    </a:r>
                  </a:p>
                </c:rich>
              </c:tx>
              <c:spPr>
                <a:noFill/>
                <a:ln>
                  <a:noFill/>
                </a:ln>
                <a:effectLst/>
              </c:spPr>
              <c:showLegendKey val="0"/>
              <c:showVal val="1"/>
              <c:showCatName val="1"/>
              <c:showSerName val="0"/>
              <c:showPercent val="0"/>
              <c:showBubbleSize val="0"/>
              <c:extLst>
                <c:ext xmlns:c15="http://schemas.microsoft.com/office/drawing/2012/chart" uri="{CE6537A1-D6FC-4f65-9D91-7224C49458BB}">
                  <c15:layout>
                    <c:manualLayout>
                      <c:w val="0.34509452354376163"/>
                      <c:h val="5.5012711848059656E-2"/>
                    </c:manualLayout>
                  </c15:layout>
                </c:ext>
                <c:ext xmlns:c16="http://schemas.microsoft.com/office/drawing/2014/chart" uri="{C3380CC4-5D6E-409C-BE32-E72D297353CC}">
                  <c16:uniqueId val="{00000000-5CAB-470D-BD39-33BAFF7D5FD3}"/>
                </c:ext>
              </c:extLst>
            </c:dLbl>
            <c:dLbl>
              <c:idx val="1"/>
              <c:layout>
                <c:manualLayout>
                  <c:x val="8.1476821002864519E-2"/>
                  <c:y val="-7.5080669973035363E-2"/>
                </c:manualLayout>
              </c:layout>
              <c:tx>
                <c:rich>
                  <a:bodyPr wrap="square" lIns="38100" tIns="19050" rIns="38100" bIns="19050" anchor="ctr">
                    <a:noAutofit/>
                  </a:bodyPr>
                  <a:lstStyle/>
                  <a:p>
                    <a:pPr>
                      <a:defRPr>
                        <a:latin typeface="Times New Roman" panose="02020603050405020304" pitchFamily="18" charset="0"/>
                        <a:cs typeface="Times New Roman" panose="02020603050405020304" pitchFamily="18" charset="0"/>
                      </a:defRPr>
                    </a:pPr>
                    <a:r>
                      <a:rPr lang="ru-RU"/>
                      <a:t>Судебная власть и праовохранительная деятельность; 4,6 %</a:t>
                    </a:r>
                  </a:p>
                </c:rich>
              </c:tx>
              <c:spPr>
                <a:noFill/>
                <a:ln>
                  <a:noFill/>
                </a:ln>
                <a:effectLst/>
              </c:spPr>
              <c:showLegendKey val="0"/>
              <c:showVal val="1"/>
              <c:showCatName val="1"/>
              <c:showSerName val="0"/>
              <c:showPercent val="0"/>
              <c:showBubbleSize val="0"/>
              <c:extLst>
                <c:ext xmlns:c15="http://schemas.microsoft.com/office/drawing/2012/chart" uri="{CE6537A1-D6FC-4f65-9D91-7224C49458BB}">
                  <c15:layout>
                    <c:manualLayout>
                      <c:w val="0.22619207299403027"/>
                      <c:h val="0.10687894060190833"/>
                    </c:manualLayout>
                  </c15:layout>
                </c:ext>
                <c:ext xmlns:c16="http://schemas.microsoft.com/office/drawing/2014/chart" uri="{C3380CC4-5D6E-409C-BE32-E72D297353CC}">
                  <c16:uniqueId val="{00000001-5CAB-470D-BD39-33BAFF7D5FD3}"/>
                </c:ext>
              </c:extLst>
            </c:dLbl>
            <c:dLbl>
              <c:idx val="2"/>
              <c:layout>
                <c:manualLayout>
                  <c:x val="3.3920696821414673E-2"/>
                  <c:y val="7.6024299779428785E-3"/>
                </c:manualLayout>
              </c:layout>
              <c:tx>
                <c:rich>
                  <a:bodyPr/>
                  <a:lstStyle/>
                  <a:p>
                    <a:r>
                      <a:rPr lang="ru-RU"/>
                      <a:t>Промышленность, строительство, сельское хозяйство; 2,4 %</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AB-470D-BD39-33BAFF7D5FD3}"/>
                </c:ext>
              </c:extLst>
            </c:dLbl>
            <c:dLbl>
              <c:idx val="3"/>
              <c:layout>
                <c:manualLayout>
                  <c:x val="-6.8324267037598219E-4"/>
                  <c:y val="-4.411662827860803E-2"/>
                </c:manualLayout>
              </c:layout>
              <c:tx>
                <c:rich>
                  <a:bodyPr/>
                  <a:lstStyle/>
                  <a:p>
                    <a:r>
                      <a:rPr lang="ru-RU"/>
                      <a:t>Транспорт, связь, дорожная инфраструктура; 10,5 %</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AB-470D-BD39-33BAFF7D5FD3}"/>
                </c:ext>
              </c:extLst>
            </c:dLbl>
            <c:dLbl>
              <c:idx val="4"/>
              <c:layout>
                <c:manualLayout>
                  <c:x val="-1.0200023906569088E-2"/>
                  <c:y val="0.38230248411501233"/>
                </c:manualLayout>
              </c:layout>
              <c:tx>
                <c:rich>
                  <a:bodyPr/>
                  <a:lstStyle/>
                  <a:p>
                    <a:r>
                      <a:rPr lang="ru-RU"/>
                      <a:t>Охрана природы, землепользование; 3,2 %</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AB-470D-BD39-33BAFF7D5FD3}"/>
                </c:ext>
              </c:extLst>
            </c:dLbl>
            <c:dLbl>
              <c:idx val="5"/>
              <c:layout>
                <c:manualLayout>
                  <c:x val="-3.744980883162552E-2"/>
                  <c:y val="0.16623547975170425"/>
                </c:manualLayout>
              </c:layout>
              <c:tx>
                <c:rich>
                  <a:bodyPr/>
                  <a:lstStyle/>
                  <a:p>
                    <a:r>
                      <a:rPr lang="ru-RU"/>
                      <a:t>Жилищно-коммунальная сфера; 21,3 %</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CAB-470D-BD39-33BAFF7D5FD3}"/>
                </c:ext>
              </c:extLst>
            </c:dLbl>
            <c:dLbl>
              <c:idx val="6"/>
              <c:layout>
                <c:manualLayout>
                  <c:x val="0.12379646418476074"/>
                  <c:y val="6.4295331530398486E-2"/>
                </c:manualLayout>
              </c:layout>
              <c:tx>
                <c:rich>
                  <a:bodyPr/>
                  <a:lstStyle/>
                  <a:p>
                    <a:r>
                      <a:rPr lang="ru-RU"/>
                      <a:t>Образование, наука; 3,7 %</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CAB-470D-BD39-33BAFF7D5FD3}"/>
                </c:ext>
              </c:extLst>
            </c:dLbl>
            <c:dLbl>
              <c:idx val="7"/>
              <c:layout>
                <c:manualLayout>
                  <c:x val="1.4004198801641136E-2"/>
                  <c:y val="6.7333829719104801E-2"/>
                </c:manualLayout>
              </c:layout>
              <c:tx>
                <c:rich>
                  <a:bodyPr/>
                  <a:lstStyle/>
                  <a:p>
                    <a:r>
                      <a:rPr lang="ru-RU"/>
                      <a:t>Культура, СМИ; </a:t>
                    </a:r>
                  </a:p>
                  <a:p>
                    <a:r>
                      <a:rPr lang="ru-RU"/>
                      <a:t>2,4 %</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CAB-470D-BD39-33BAFF7D5FD3}"/>
                </c:ext>
              </c:extLst>
            </c:dLbl>
            <c:dLbl>
              <c:idx val="8"/>
              <c:layout>
                <c:manualLayout>
                  <c:x val="-1.6465228568686773E-2"/>
                  <c:y val="7.1980617807389458E-2"/>
                </c:manualLayout>
              </c:layout>
              <c:tx>
                <c:rich>
                  <a:bodyPr/>
                  <a:lstStyle/>
                  <a:p>
                    <a:r>
                      <a:rPr lang="ru-RU"/>
                      <a:t>Здравоохранение, физическая культура и спорт; 7,5 %</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CAB-470D-BD39-33BAFF7D5FD3}"/>
                </c:ext>
              </c:extLst>
            </c:dLbl>
            <c:dLbl>
              <c:idx val="9"/>
              <c:layout>
                <c:manualLayout>
                  <c:x val="1.782125293991875E-2"/>
                  <c:y val="0.19755022048015677"/>
                </c:manualLayout>
              </c:layout>
              <c:tx>
                <c:rich>
                  <a:bodyPr/>
                  <a:lstStyle/>
                  <a:p>
                    <a:r>
                      <a:rPr lang="ru-RU"/>
                      <a:t>Социальная сфера; 15,4 %</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CAB-470D-BD39-33BAFF7D5FD3}"/>
                </c:ext>
              </c:extLst>
            </c:dLbl>
            <c:dLbl>
              <c:idx val="10"/>
              <c:layout>
                <c:manualLayout>
                  <c:x val="-2.3027581783194362E-2"/>
                  <c:y val="-0.23628837184180981"/>
                </c:manualLayout>
              </c:layout>
              <c:tx>
                <c:rich>
                  <a:bodyPr wrap="square" lIns="38100" tIns="19050" rIns="38100" bIns="19050" anchor="ctr">
                    <a:noAutofit/>
                  </a:bodyPr>
                  <a:lstStyle/>
                  <a:p>
                    <a:pPr>
                      <a:defRPr>
                        <a:latin typeface="Times New Roman" panose="02020603050405020304" pitchFamily="18" charset="0"/>
                        <a:cs typeface="Times New Roman" panose="02020603050405020304" pitchFamily="18" charset="0"/>
                      </a:defRPr>
                    </a:pPr>
                    <a:r>
                      <a:rPr lang="ru-RU"/>
                      <a:t>Экономика, бюджет, финансы, торговля; </a:t>
                    </a:r>
                  </a:p>
                  <a:p>
                    <a:pPr>
                      <a:defRPr>
                        <a:latin typeface="Times New Roman" panose="02020603050405020304" pitchFamily="18" charset="0"/>
                        <a:cs typeface="Times New Roman" panose="02020603050405020304" pitchFamily="18" charset="0"/>
                      </a:defRPr>
                    </a:pPr>
                    <a:r>
                      <a:rPr lang="ru-RU"/>
                      <a:t>1,2</a:t>
                    </a:r>
                    <a:r>
                      <a:rPr lang="ru-RU" baseline="0"/>
                      <a:t> </a:t>
                    </a:r>
                    <a:r>
                      <a:rPr lang="ru-RU"/>
                      <a:t>%</a:t>
                    </a:r>
                  </a:p>
                </c:rich>
              </c:tx>
              <c:spPr>
                <a:noFill/>
                <a:ln>
                  <a:noFill/>
                </a:ln>
                <a:effectLst/>
              </c:spPr>
              <c:showLegendKey val="0"/>
              <c:showVal val="1"/>
              <c:showCatName val="1"/>
              <c:showSerName val="0"/>
              <c:showPercent val="0"/>
              <c:showBubbleSize val="0"/>
              <c:extLst>
                <c:ext xmlns:c15="http://schemas.microsoft.com/office/drawing/2012/chart" uri="{CE6537A1-D6FC-4f65-9D91-7224C49458BB}">
                  <c15:layout>
                    <c:manualLayout>
                      <c:w val="0.13256360915116527"/>
                      <c:h val="0.15188633023027928"/>
                    </c:manualLayout>
                  </c15:layout>
                </c:ext>
                <c:ext xmlns:c16="http://schemas.microsoft.com/office/drawing/2014/chart" uri="{C3380CC4-5D6E-409C-BE32-E72D297353CC}">
                  <c16:uniqueId val="{0000000A-5CAB-470D-BD39-33BAFF7D5FD3}"/>
                </c:ext>
              </c:extLst>
            </c:dLbl>
            <c:dLbl>
              <c:idx val="11"/>
              <c:layout>
                <c:manualLayout>
                  <c:x val="0.11659183237117811"/>
                  <c:y val="-0.33633242929396195"/>
                </c:manualLayout>
              </c:layout>
              <c:tx>
                <c:rich>
                  <a:bodyPr/>
                  <a:lstStyle/>
                  <a:p>
                    <a:r>
                      <a:rPr lang="ru-RU"/>
                      <a:t>Труд, заработная плата, занятость; </a:t>
                    </a:r>
                  </a:p>
                  <a:p>
                    <a:r>
                      <a:rPr lang="ru-RU"/>
                      <a:t>1,7 %</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CAB-470D-BD39-33BAFF7D5FD3}"/>
                </c:ext>
              </c:extLst>
            </c:dLbl>
            <c:dLbl>
              <c:idx val="12"/>
              <c:layout>
                <c:manualLayout>
                  <c:x val="0.18108828667709911"/>
                  <c:y val="-5.7137669997823048E-2"/>
                </c:manualLayout>
              </c:layout>
              <c:tx>
                <c:rich>
                  <a:bodyPr/>
                  <a:lstStyle/>
                  <a:p>
                    <a:r>
                      <a:rPr lang="ru-RU"/>
                      <a:t>Другие вопросы; </a:t>
                    </a:r>
                  </a:p>
                  <a:p>
                    <a:r>
                      <a:rPr lang="ru-RU"/>
                      <a:t>20</a:t>
                    </a:r>
                    <a:r>
                      <a:rPr lang="ru-RU" baseline="0"/>
                      <a:t> </a:t>
                    </a:r>
                    <a:r>
                      <a:rPr lang="ru-RU"/>
                      <a:t>%</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CAB-470D-BD39-33BAFF7D5FD3}"/>
                </c:ext>
              </c:extLst>
            </c:dLbl>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RU"/>
              </a:p>
            </c:txPr>
            <c:showLegendKey val="0"/>
            <c:showVal val="1"/>
            <c:showCatName val="1"/>
            <c:showSerName val="0"/>
            <c:showPercent val="0"/>
            <c:showBubbleSize val="0"/>
            <c:showLeaderLines val="1"/>
            <c:extLst>
              <c:ext xmlns:c15="http://schemas.microsoft.com/office/drawing/2012/chart" uri="{CE6537A1-D6FC-4f65-9D91-7224C49458BB}"/>
            </c:extLst>
          </c:dLbls>
          <c:cat>
            <c:strRef>
              <c:f>Лист1!$A$1:$A$13</c:f>
              <c:strCache>
                <c:ptCount val="13"/>
                <c:pt idx="0">
                  <c:v>Государственное управление и местное самоуправление;</c:v>
                </c:pt>
                <c:pt idx="1">
                  <c:v>Судебная власть и праоохранительная деятельность;</c:v>
                </c:pt>
                <c:pt idx="2">
                  <c:v>Промышленность, строительство, сельское хозяйство</c:v>
                </c:pt>
                <c:pt idx="3">
                  <c:v>Транспорт, связь, дорожная инфраструктура;</c:v>
                </c:pt>
                <c:pt idx="4">
                  <c:v>Охрана природы, землепользование;</c:v>
                </c:pt>
                <c:pt idx="5">
                  <c:v>Жилищно-коммунальная сфера</c:v>
                </c:pt>
                <c:pt idx="6">
                  <c:v>Образование, наука</c:v>
                </c:pt>
                <c:pt idx="7">
                  <c:v>Культура, СМИ;</c:v>
                </c:pt>
                <c:pt idx="8">
                  <c:v>Здравоохранение, физическая культура и спорт</c:v>
                </c:pt>
                <c:pt idx="9">
                  <c:v>Социальная сфера</c:v>
                </c:pt>
                <c:pt idx="10">
                  <c:v>Экономика, бюджет, финансы, торговля</c:v>
                </c:pt>
                <c:pt idx="11">
                  <c:v>Труд, заработная плата, занятость</c:v>
                </c:pt>
                <c:pt idx="12">
                  <c:v>Другие вопросы</c:v>
                </c:pt>
              </c:strCache>
            </c:strRef>
          </c:cat>
          <c:val>
            <c:numRef>
              <c:f>Лист1!$B$1:$B$13</c:f>
              <c:numCache>
                <c:formatCode>0.00%</c:formatCode>
                <c:ptCount val="13"/>
                <c:pt idx="0">
                  <c:v>6.0999999999999999E-2</c:v>
                </c:pt>
                <c:pt idx="1">
                  <c:v>4.5999999999999999E-2</c:v>
                </c:pt>
                <c:pt idx="2">
                  <c:v>2.4E-2</c:v>
                </c:pt>
                <c:pt idx="3">
                  <c:v>0.105</c:v>
                </c:pt>
                <c:pt idx="4">
                  <c:v>3.2000000000000001E-2</c:v>
                </c:pt>
                <c:pt idx="5">
                  <c:v>0.21299999999999999</c:v>
                </c:pt>
                <c:pt idx="6">
                  <c:v>3.6999999999999998E-2</c:v>
                </c:pt>
                <c:pt idx="7">
                  <c:v>2.4E-2</c:v>
                </c:pt>
                <c:pt idx="8">
                  <c:v>7.4999999999999997E-2</c:v>
                </c:pt>
                <c:pt idx="9">
                  <c:v>0.154</c:v>
                </c:pt>
                <c:pt idx="10">
                  <c:v>1.2E-2</c:v>
                </c:pt>
                <c:pt idx="11">
                  <c:v>1.7000000000000001E-2</c:v>
                </c:pt>
                <c:pt idx="12">
                  <c:v>0.2</c:v>
                </c:pt>
              </c:numCache>
            </c:numRef>
          </c:val>
          <c:extLst>
            <c:ext xmlns:c16="http://schemas.microsoft.com/office/drawing/2014/chart" uri="{C3380CC4-5D6E-409C-BE32-E72D297353CC}">
              <c16:uniqueId val="{0000000D-5CAB-470D-BD39-33BAFF7D5FD3}"/>
            </c:ext>
          </c:extLst>
        </c:ser>
        <c:dLbls>
          <c:showLegendKey val="0"/>
          <c:showVal val="0"/>
          <c:showCatName val="0"/>
          <c:showSerName val="0"/>
          <c:showPercent val="0"/>
          <c:showBubbleSize val="0"/>
          <c:showLeaderLines val="1"/>
        </c:dLbls>
      </c:pie3DChart>
    </c:plotArea>
    <c:plotVisOnly val="1"/>
    <c:dispBlanksAs val="gap"/>
    <c:showDLblsOverMax val="0"/>
  </c:chart>
  <c:spPr>
    <a:ln>
      <a:solidFill>
        <a:schemeClr val="bg1"/>
      </a:solid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6A87C1-A050-47FB-9495-BB7592793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8623</TotalTime>
  <Pages>1</Pages>
  <Words>43297</Words>
  <Characters>246798</Characters>
  <Application>Microsoft Office Word</Application>
  <DocSecurity>0</DocSecurity>
  <Lines>2056</Lines>
  <Paragraphs>579</Paragraphs>
  <ScaleCrop>false</ScaleCrop>
  <HeadingPairs>
    <vt:vector size="2" baseType="variant">
      <vt:variant>
        <vt:lpstr>Название</vt:lpstr>
      </vt:variant>
      <vt:variant>
        <vt:i4>1</vt:i4>
      </vt:variant>
    </vt:vector>
  </HeadingPairs>
  <TitlesOfParts>
    <vt:vector size="1" baseType="lpstr">
      <vt:lpstr>ДОКЛАД</vt:lpstr>
    </vt:vector>
  </TitlesOfParts>
  <Company>zspk</Company>
  <LinksUpToDate>false</LinksUpToDate>
  <CharactersWithSpaces>289516</CharactersWithSpaces>
  <SharedDoc>false</SharedDoc>
  <HLinks>
    <vt:vector size="150" baseType="variant">
      <vt:variant>
        <vt:i4>1441843</vt:i4>
      </vt:variant>
      <vt:variant>
        <vt:i4>149</vt:i4>
      </vt:variant>
      <vt:variant>
        <vt:i4>0</vt:i4>
      </vt:variant>
      <vt:variant>
        <vt:i4>5</vt:i4>
      </vt:variant>
      <vt:variant>
        <vt:lpwstr/>
      </vt:variant>
      <vt:variant>
        <vt:lpwstr>_Toc324424635</vt:lpwstr>
      </vt:variant>
      <vt:variant>
        <vt:i4>1441843</vt:i4>
      </vt:variant>
      <vt:variant>
        <vt:i4>143</vt:i4>
      </vt:variant>
      <vt:variant>
        <vt:i4>0</vt:i4>
      </vt:variant>
      <vt:variant>
        <vt:i4>5</vt:i4>
      </vt:variant>
      <vt:variant>
        <vt:lpwstr/>
      </vt:variant>
      <vt:variant>
        <vt:lpwstr>_Toc324424634</vt:lpwstr>
      </vt:variant>
      <vt:variant>
        <vt:i4>1441843</vt:i4>
      </vt:variant>
      <vt:variant>
        <vt:i4>137</vt:i4>
      </vt:variant>
      <vt:variant>
        <vt:i4>0</vt:i4>
      </vt:variant>
      <vt:variant>
        <vt:i4>5</vt:i4>
      </vt:variant>
      <vt:variant>
        <vt:lpwstr/>
      </vt:variant>
      <vt:variant>
        <vt:lpwstr>_Toc324424633</vt:lpwstr>
      </vt:variant>
      <vt:variant>
        <vt:i4>1441843</vt:i4>
      </vt:variant>
      <vt:variant>
        <vt:i4>131</vt:i4>
      </vt:variant>
      <vt:variant>
        <vt:i4>0</vt:i4>
      </vt:variant>
      <vt:variant>
        <vt:i4>5</vt:i4>
      </vt:variant>
      <vt:variant>
        <vt:lpwstr/>
      </vt:variant>
      <vt:variant>
        <vt:lpwstr>_Toc324424632</vt:lpwstr>
      </vt:variant>
      <vt:variant>
        <vt:i4>1441843</vt:i4>
      </vt:variant>
      <vt:variant>
        <vt:i4>125</vt:i4>
      </vt:variant>
      <vt:variant>
        <vt:i4>0</vt:i4>
      </vt:variant>
      <vt:variant>
        <vt:i4>5</vt:i4>
      </vt:variant>
      <vt:variant>
        <vt:lpwstr/>
      </vt:variant>
      <vt:variant>
        <vt:lpwstr>_Toc324424631</vt:lpwstr>
      </vt:variant>
      <vt:variant>
        <vt:i4>1441843</vt:i4>
      </vt:variant>
      <vt:variant>
        <vt:i4>119</vt:i4>
      </vt:variant>
      <vt:variant>
        <vt:i4>0</vt:i4>
      </vt:variant>
      <vt:variant>
        <vt:i4>5</vt:i4>
      </vt:variant>
      <vt:variant>
        <vt:lpwstr/>
      </vt:variant>
      <vt:variant>
        <vt:lpwstr>_Toc324424630</vt:lpwstr>
      </vt:variant>
      <vt:variant>
        <vt:i4>1507379</vt:i4>
      </vt:variant>
      <vt:variant>
        <vt:i4>113</vt:i4>
      </vt:variant>
      <vt:variant>
        <vt:i4>0</vt:i4>
      </vt:variant>
      <vt:variant>
        <vt:i4>5</vt:i4>
      </vt:variant>
      <vt:variant>
        <vt:lpwstr/>
      </vt:variant>
      <vt:variant>
        <vt:lpwstr>_Toc324424629</vt:lpwstr>
      </vt:variant>
      <vt:variant>
        <vt:i4>1507379</vt:i4>
      </vt:variant>
      <vt:variant>
        <vt:i4>107</vt:i4>
      </vt:variant>
      <vt:variant>
        <vt:i4>0</vt:i4>
      </vt:variant>
      <vt:variant>
        <vt:i4>5</vt:i4>
      </vt:variant>
      <vt:variant>
        <vt:lpwstr/>
      </vt:variant>
      <vt:variant>
        <vt:lpwstr>_Toc324424628</vt:lpwstr>
      </vt:variant>
      <vt:variant>
        <vt:i4>1507379</vt:i4>
      </vt:variant>
      <vt:variant>
        <vt:i4>101</vt:i4>
      </vt:variant>
      <vt:variant>
        <vt:i4>0</vt:i4>
      </vt:variant>
      <vt:variant>
        <vt:i4>5</vt:i4>
      </vt:variant>
      <vt:variant>
        <vt:lpwstr/>
      </vt:variant>
      <vt:variant>
        <vt:lpwstr>_Toc324424627</vt:lpwstr>
      </vt:variant>
      <vt:variant>
        <vt:i4>1507379</vt:i4>
      </vt:variant>
      <vt:variant>
        <vt:i4>95</vt:i4>
      </vt:variant>
      <vt:variant>
        <vt:i4>0</vt:i4>
      </vt:variant>
      <vt:variant>
        <vt:i4>5</vt:i4>
      </vt:variant>
      <vt:variant>
        <vt:lpwstr/>
      </vt:variant>
      <vt:variant>
        <vt:lpwstr>_Toc324424626</vt:lpwstr>
      </vt:variant>
      <vt:variant>
        <vt:i4>1507379</vt:i4>
      </vt:variant>
      <vt:variant>
        <vt:i4>89</vt:i4>
      </vt:variant>
      <vt:variant>
        <vt:i4>0</vt:i4>
      </vt:variant>
      <vt:variant>
        <vt:i4>5</vt:i4>
      </vt:variant>
      <vt:variant>
        <vt:lpwstr/>
      </vt:variant>
      <vt:variant>
        <vt:lpwstr>_Toc324424625</vt:lpwstr>
      </vt:variant>
      <vt:variant>
        <vt:i4>1507379</vt:i4>
      </vt:variant>
      <vt:variant>
        <vt:i4>83</vt:i4>
      </vt:variant>
      <vt:variant>
        <vt:i4>0</vt:i4>
      </vt:variant>
      <vt:variant>
        <vt:i4>5</vt:i4>
      </vt:variant>
      <vt:variant>
        <vt:lpwstr/>
      </vt:variant>
      <vt:variant>
        <vt:lpwstr>_Toc324424624</vt:lpwstr>
      </vt:variant>
      <vt:variant>
        <vt:i4>1507379</vt:i4>
      </vt:variant>
      <vt:variant>
        <vt:i4>77</vt:i4>
      </vt:variant>
      <vt:variant>
        <vt:i4>0</vt:i4>
      </vt:variant>
      <vt:variant>
        <vt:i4>5</vt:i4>
      </vt:variant>
      <vt:variant>
        <vt:lpwstr/>
      </vt:variant>
      <vt:variant>
        <vt:lpwstr>_Toc324424623</vt:lpwstr>
      </vt:variant>
      <vt:variant>
        <vt:i4>1507379</vt:i4>
      </vt:variant>
      <vt:variant>
        <vt:i4>71</vt:i4>
      </vt:variant>
      <vt:variant>
        <vt:i4>0</vt:i4>
      </vt:variant>
      <vt:variant>
        <vt:i4>5</vt:i4>
      </vt:variant>
      <vt:variant>
        <vt:lpwstr/>
      </vt:variant>
      <vt:variant>
        <vt:lpwstr>_Toc324424622</vt:lpwstr>
      </vt:variant>
      <vt:variant>
        <vt:i4>1507379</vt:i4>
      </vt:variant>
      <vt:variant>
        <vt:i4>65</vt:i4>
      </vt:variant>
      <vt:variant>
        <vt:i4>0</vt:i4>
      </vt:variant>
      <vt:variant>
        <vt:i4>5</vt:i4>
      </vt:variant>
      <vt:variant>
        <vt:lpwstr/>
      </vt:variant>
      <vt:variant>
        <vt:lpwstr>_Toc324424621</vt:lpwstr>
      </vt:variant>
      <vt:variant>
        <vt:i4>1507379</vt:i4>
      </vt:variant>
      <vt:variant>
        <vt:i4>59</vt:i4>
      </vt:variant>
      <vt:variant>
        <vt:i4>0</vt:i4>
      </vt:variant>
      <vt:variant>
        <vt:i4>5</vt:i4>
      </vt:variant>
      <vt:variant>
        <vt:lpwstr/>
      </vt:variant>
      <vt:variant>
        <vt:lpwstr>_Toc324424620</vt:lpwstr>
      </vt:variant>
      <vt:variant>
        <vt:i4>1310771</vt:i4>
      </vt:variant>
      <vt:variant>
        <vt:i4>53</vt:i4>
      </vt:variant>
      <vt:variant>
        <vt:i4>0</vt:i4>
      </vt:variant>
      <vt:variant>
        <vt:i4>5</vt:i4>
      </vt:variant>
      <vt:variant>
        <vt:lpwstr/>
      </vt:variant>
      <vt:variant>
        <vt:lpwstr>_Toc324424619</vt:lpwstr>
      </vt:variant>
      <vt:variant>
        <vt:i4>1310771</vt:i4>
      </vt:variant>
      <vt:variant>
        <vt:i4>47</vt:i4>
      </vt:variant>
      <vt:variant>
        <vt:i4>0</vt:i4>
      </vt:variant>
      <vt:variant>
        <vt:i4>5</vt:i4>
      </vt:variant>
      <vt:variant>
        <vt:lpwstr/>
      </vt:variant>
      <vt:variant>
        <vt:lpwstr>_Toc324424618</vt:lpwstr>
      </vt:variant>
      <vt:variant>
        <vt:i4>1310771</vt:i4>
      </vt:variant>
      <vt:variant>
        <vt:i4>41</vt:i4>
      </vt:variant>
      <vt:variant>
        <vt:i4>0</vt:i4>
      </vt:variant>
      <vt:variant>
        <vt:i4>5</vt:i4>
      </vt:variant>
      <vt:variant>
        <vt:lpwstr/>
      </vt:variant>
      <vt:variant>
        <vt:lpwstr>_Toc324424617</vt:lpwstr>
      </vt:variant>
      <vt:variant>
        <vt:i4>1310771</vt:i4>
      </vt:variant>
      <vt:variant>
        <vt:i4>35</vt:i4>
      </vt:variant>
      <vt:variant>
        <vt:i4>0</vt:i4>
      </vt:variant>
      <vt:variant>
        <vt:i4>5</vt:i4>
      </vt:variant>
      <vt:variant>
        <vt:lpwstr/>
      </vt:variant>
      <vt:variant>
        <vt:lpwstr>_Toc324424616</vt:lpwstr>
      </vt:variant>
      <vt:variant>
        <vt:i4>1310771</vt:i4>
      </vt:variant>
      <vt:variant>
        <vt:i4>29</vt:i4>
      </vt:variant>
      <vt:variant>
        <vt:i4>0</vt:i4>
      </vt:variant>
      <vt:variant>
        <vt:i4>5</vt:i4>
      </vt:variant>
      <vt:variant>
        <vt:lpwstr/>
      </vt:variant>
      <vt:variant>
        <vt:lpwstr>_Toc324424615</vt:lpwstr>
      </vt:variant>
      <vt:variant>
        <vt:i4>1310771</vt:i4>
      </vt:variant>
      <vt:variant>
        <vt:i4>23</vt:i4>
      </vt:variant>
      <vt:variant>
        <vt:i4>0</vt:i4>
      </vt:variant>
      <vt:variant>
        <vt:i4>5</vt:i4>
      </vt:variant>
      <vt:variant>
        <vt:lpwstr/>
      </vt:variant>
      <vt:variant>
        <vt:lpwstr>_Toc324424614</vt:lpwstr>
      </vt:variant>
      <vt:variant>
        <vt:i4>1310771</vt:i4>
      </vt:variant>
      <vt:variant>
        <vt:i4>17</vt:i4>
      </vt:variant>
      <vt:variant>
        <vt:i4>0</vt:i4>
      </vt:variant>
      <vt:variant>
        <vt:i4>5</vt:i4>
      </vt:variant>
      <vt:variant>
        <vt:lpwstr/>
      </vt:variant>
      <vt:variant>
        <vt:lpwstr>_Toc324424613</vt:lpwstr>
      </vt:variant>
      <vt:variant>
        <vt:i4>1310771</vt:i4>
      </vt:variant>
      <vt:variant>
        <vt:i4>11</vt:i4>
      </vt:variant>
      <vt:variant>
        <vt:i4>0</vt:i4>
      </vt:variant>
      <vt:variant>
        <vt:i4>5</vt:i4>
      </vt:variant>
      <vt:variant>
        <vt:lpwstr/>
      </vt:variant>
      <vt:variant>
        <vt:lpwstr>_Toc324424612</vt:lpwstr>
      </vt:variant>
      <vt:variant>
        <vt:i4>1310771</vt:i4>
      </vt:variant>
      <vt:variant>
        <vt:i4>5</vt:i4>
      </vt:variant>
      <vt:variant>
        <vt:i4>0</vt:i4>
      </vt:variant>
      <vt:variant>
        <vt:i4>5</vt:i4>
      </vt:variant>
      <vt:variant>
        <vt:lpwstr/>
      </vt:variant>
      <vt:variant>
        <vt:lpwstr>_Toc324424611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dc:title>
  <dc:creator>sysoeva_i_v</dc:creator>
  <cp:lastModifiedBy>Перышкина Наталья Витальевна</cp:lastModifiedBy>
  <cp:revision>254</cp:revision>
  <cp:lastPrinted>2026-04-16T23:59:00Z</cp:lastPrinted>
  <dcterms:created xsi:type="dcterms:W3CDTF">2026-01-13T05:01:00Z</dcterms:created>
  <dcterms:modified xsi:type="dcterms:W3CDTF">2026-04-16T23:59:00Z</dcterms:modified>
</cp:coreProperties>
</file>