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BE0544" w:rsidTr="0034770A">
        <w:trPr>
          <w:cantSplit/>
          <w:trHeight w:hRule="exact" w:val="1236"/>
        </w:trPr>
        <w:tc>
          <w:tcPr>
            <w:tcW w:w="9570" w:type="dxa"/>
          </w:tcPr>
          <w:p w:rsidR="00BE0544" w:rsidRDefault="00BE0544">
            <w:pPr>
              <w:pStyle w:val="1"/>
              <w:jc w:val="center"/>
            </w:pPr>
          </w:p>
          <w:p w:rsidR="00D215C3" w:rsidRDefault="00D215C3" w:rsidP="00D215C3"/>
          <w:p w:rsidR="00D215C3" w:rsidRPr="00D215C3" w:rsidRDefault="00D215C3" w:rsidP="00D215C3"/>
        </w:tc>
      </w:tr>
      <w:tr w:rsidR="00BE0544">
        <w:tc>
          <w:tcPr>
            <w:tcW w:w="9570" w:type="dxa"/>
          </w:tcPr>
          <w:p w:rsidR="00BE0544" w:rsidRDefault="00BE0544">
            <w:pPr>
              <w:pStyle w:val="1"/>
              <w:jc w:val="center"/>
              <w:rPr>
                <w:spacing w:val="84"/>
                <w:sz w:val="32"/>
              </w:rPr>
            </w:pPr>
            <w:r>
              <w:rPr>
                <w:spacing w:val="84"/>
                <w:sz w:val="32"/>
              </w:rPr>
              <w:t>ЗАКОН ПРИМОРСКОГО КРАЯ</w:t>
            </w:r>
          </w:p>
        </w:tc>
      </w:tr>
    </w:tbl>
    <w:p w:rsidR="0025372B" w:rsidRPr="007301C0" w:rsidRDefault="00100F4D" w:rsidP="000151A9">
      <w:pPr>
        <w:tabs>
          <w:tab w:val="center" w:pos="4677"/>
        </w:tabs>
        <w:ind w:left="709" w:right="849"/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margin">
                  <wp:posOffset>3977640</wp:posOffset>
                </wp:positionH>
                <wp:positionV relativeFrom="page">
                  <wp:posOffset>552450</wp:posOffset>
                </wp:positionV>
                <wp:extent cx="1960245" cy="731520"/>
                <wp:effectExtent l="0" t="0" r="190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024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38A4" w:rsidRDefault="00DA38A4" w:rsidP="00DA38A4">
                            <w:pPr>
                              <w:pStyle w:val="1"/>
                              <w:spacing w:line="240" w:lineRule="auto"/>
                              <w:rPr>
                                <w:b w:val="0"/>
                                <w:sz w:val="20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</w:rPr>
                              <w:t>Проект подготовлен комитетом</w:t>
                            </w:r>
                          </w:p>
                          <w:p w:rsidR="00DA38A4" w:rsidRDefault="00DA38A4" w:rsidP="00DA38A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Законодательного Собрания </w:t>
                            </w:r>
                          </w:p>
                          <w:p w:rsidR="00DA38A4" w:rsidRDefault="00DA38A4" w:rsidP="00DA38A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по бюджетно-налоговой политике </w:t>
                            </w:r>
                          </w:p>
                          <w:p w:rsidR="0034770A" w:rsidRDefault="00DA38A4" w:rsidP="00DA38A4">
                            <w:pPr>
                              <w:rPr>
                                <w:sz w:val="20"/>
                              </w:rPr>
                            </w:pPr>
                            <w:r w:rsidRPr="00157FCD">
                              <w:rPr>
                                <w:sz w:val="20"/>
                              </w:rPr>
                              <w:t>и финансовым ресурсам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3.2pt;margin-top:43.5pt;width:154.35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" o:allowincell="f" stroked="f">
                <v:textbox inset="0,0,0,0">
                  <w:txbxContent>
                    <w:p w:rsidR="00DA38A4" w:rsidRDefault="00DA38A4" w:rsidP="00DA38A4">
                      <w:pPr>
                        <w:pStyle w:val="1"/>
                        <w:spacing w:line="240" w:lineRule="auto"/>
                        <w:rPr>
                          <w:b w:val="0"/>
                          <w:sz w:val="20"/>
                        </w:rPr>
                      </w:pPr>
                      <w:r>
                        <w:rPr>
                          <w:b w:val="0"/>
                          <w:sz w:val="20"/>
                        </w:rPr>
                        <w:t>Проект подготовлен комитетом</w:t>
                      </w:r>
                    </w:p>
                    <w:p w:rsidR="00DA38A4" w:rsidRDefault="00DA38A4" w:rsidP="00DA38A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Законодательного Собрания </w:t>
                      </w:r>
                    </w:p>
                    <w:p w:rsidR="00DA38A4" w:rsidRDefault="00DA38A4" w:rsidP="00DA38A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по бюджетно-налоговой политике </w:t>
                      </w:r>
                    </w:p>
                    <w:p w:rsidR="0034770A" w:rsidRDefault="00DA38A4" w:rsidP="00DA38A4">
                      <w:pPr>
                        <w:rPr>
                          <w:sz w:val="20"/>
                        </w:rPr>
                      </w:pPr>
                      <w:r w:rsidRPr="00157FCD">
                        <w:rPr>
                          <w:sz w:val="20"/>
                        </w:rPr>
                        <w:t>и финансовым ресурсам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151A9">
        <w:rPr>
          <w:b/>
          <w:szCs w:val="28"/>
          <w:lang w:val="x-none"/>
        </w:rPr>
        <w:t xml:space="preserve">О ВНЕСЕНИИ ИЗМЕНЕНИЯ В </w:t>
      </w:r>
      <w:r w:rsidR="007301C0">
        <w:rPr>
          <w:b/>
          <w:szCs w:val="28"/>
        </w:rPr>
        <w:t>СТАТЬЮ 2</w:t>
      </w:r>
      <w:r w:rsidR="007301C0" w:rsidRPr="007301C0">
        <w:rPr>
          <w:b/>
          <w:szCs w:val="28"/>
          <w:vertAlign w:val="superscript"/>
        </w:rPr>
        <w:t>1</w:t>
      </w:r>
    </w:p>
    <w:p w:rsidR="000151A9" w:rsidRDefault="000151A9" w:rsidP="000151A9">
      <w:pPr>
        <w:tabs>
          <w:tab w:val="center" w:pos="4677"/>
        </w:tabs>
        <w:ind w:left="709" w:right="849"/>
        <w:jc w:val="center"/>
      </w:pPr>
      <w:r>
        <w:rPr>
          <w:b/>
          <w:szCs w:val="28"/>
          <w:lang w:val="x-none"/>
        </w:rPr>
        <w:t>ЗАКОН</w:t>
      </w:r>
      <w:r w:rsidR="007301C0">
        <w:rPr>
          <w:b/>
          <w:szCs w:val="28"/>
        </w:rPr>
        <w:t>А</w:t>
      </w:r>
      <w:r>
        <w:rPr>
          <w:b/>
          <w:szCs w:val="28"/>
          <w:lang w:val="x-none"/>
        </w:rPr>
        <w:t xml:space="preserve"> ПРИМОРСКОГО КРАЯ</w:t>
      </w:r>
      <w:r>
        <w:rPr>
          <w:b/>
          <w:szCs w:val="28"/>
        </w:rPr>
        <w:t xml:space="preserve"> </w:t>
      </w:r>
      <w:r w:rsidR="00895E18">
        <w:rPr>
          <w:b/>
          <w:szCs w:val="28"/>
        </w:rPr>
        <w:br/>
      </w:r>
      <w:r>
        <w:rPr>
          <w:szCs w:val="28"/>
          <w:lang w:val="x-none"/>
        </w:rPr>
        <w:t>"</w:t>
      </w:r>
      <w:r>
        <w:rPr>
          <w:b/>
          <w:szCs w:val="28"/>
          <w:lang w:val="x-none"/>
        </w:rPr>
        <w:t>О НАЛОГЕ НА ИМУЩЕСТВО ОРГАНИЗАЦИЙ</w:t>
      </w:r>
      <w:r>
        <w:rPr>
          <w:szCs w:val="28"/>
          <w:lang w:val="x-none"/>
        </w:rPr>
        <w:t>"</w:t>
      </w:r>
    </w:p>
    <w:p w:rsidR="000151A9" w:rsidRDefault="000151A9" w:rsidP="00B1637B">
      <w:pPr>
        <w:pStyle w:val="a3"/>
        <w:ind w:firstLine="709"/>
        <w:jc w:val="center"/>
        <w:rPr>
          <w:rFonts w:eastAsia="Calibri"/>
          <w:b/>
          <w:sz w:val="20"/>
          <w:szCs w:val="28"/>
          <w:lang w:eastAsia="en-US"/>
        </w:rPr>
      </w:pPr>
    </w:p>
    <w:p w:rsidR="00DA38A4" w:rsidRDefault="00DA38A4" w:rsidP="00DA38A4">
      <w:pPr>
        <w:ind w:firstLine="709"/>
        <w:jc w:val="both"/>
        <w:rPr>
          <w:szCs w:val="28"/>
        </w:rPr>
      </w:pPr>
      <w:r>
        <w:rPr>
          <w:szCs w:val="28"/>
        </w:rPr>
        <w:t>Принят Законодательным Собранием Приморского края в первом чтении</w:t>
      </w:r>
    </w:p>
    <w:p w:rsidR="000151A9" w:rsidRDefault="000151A9" w:rsidP="00B1637B">
      <w:pPr>
        <w:ind w:firstLine="709"/>
        <w:jc w:val="both"/>
        <w:rPr>
          <w:sz w:val="24"/>
          <w:szCs w:val="24"/>
          <w:lang w:eastAsia="zh-CN"/>
        </w:rPr>
      </w:pPr>
      <w:bookmarkStart w:id="0" w:name="_GoBack"/>
      <w:bookmarkEnd w:id="0"/>
      <w:r>
        <w:rPr>
          <w:szCs w:val="28"/>
        </w:rPr>
        <w:t xml:space="preserve">Принят Законодательным Собранием Приморского края </w:t>
      </w:r>
    </w:p>
    <w:p w:rsidR="000151A9" w:rsidRDefault="000151A9" w:rsidP="00B1637B">
      <w:pPr>
        <w:ind w:firstLine="709"/>
        <w:rPr>
          <w:szCs w:val="28"/>
        </w:rPr>
      </w:pPr>
    </w:p>
    <w:p w:rsidR="00B1637B" w:rsidRDefault="00B1637B" w:rsidP="00B1637B">
      <w:pPr>
        <w:ind w:firstLine="709"/>
        <w:jc w:val="both"/>
        <w:rPr>
          <w:szCs w:val="28"/>
        </w:rPr>
      </w:pPr>
      <w:r>
        <w:rPr>
          <w:szCs w:val="28"/>
        </w:rPr>
        <w:t>СТАТЬЯ 1.</w:t>
      </w:r>
    </w:p>
    <w:p w:rsidR="00B1637B" w:rsidRDefault="00B1637B" w:rsidP="00B1637B">
      <w:pPr>
        <w:ind w:firstLine="709"/>
        <w:jc w:val="both"/>
        <w:rPr>
          <w:szCs w:val="28"/>
        </w:rPr>
      </w:pPr>
      <w:bookmarkStart w:id="1" w:name="Par20"/>
      <w:bookmarkEnd w:id="1"/>
      <w:r>
        <w:rPr>
          <w:szCs w:val="28"/>
        </w:rPr>
        <w:t>Внести в статью 2</w:t>
      </w:r>
      <w:r>
        <w:rPr>
          <w:szCs w:val="28"/>
          <w:vertAlign w:val="superscript"/>
        </w:rPr>
        <w:t xml:space="preserve">1 </w:t>
      </w:r>
      <w:r>
        <w:rPr>
          <w:szCs w:val="28"/>
        </w:rPr>
        <w:t xml:space="preserve">Закона Приморского края от 28 ноября 2003 года </w:t>
      </w:r>
      <w:r>
        <w:rPr>
          <w:szCs w:val="28"/>
        </w:rPr>
        <w:br/>
        <w:t>№ 82-КЗ "О налоге на имущество организаций" следующее изменение:</w:t>
      </w:r>
    </w:p>
    <w:p w:rsidR="00B1637B" w:rsidRDefault="00B1637B" w:rsidP="00B1637B">
      <w:pPr>
        <w:ind w:firstLine="709"/>
        <w:jc w:val="both"/>
        <w:rPr>
          <w:szCs w:val="28"/>
        </w:rPr>
      </w:pPr>
      <w:r>
        <w:rPr>
          <w:szCs w:val="28"/>
          <w:highlight w:val="white"/>
        </w:rPr>
        <w:t>в абзаце втором части 8 слова "</w:t>
      </w:r>
      <w:r>
        <w:rPr>
          <w:szCs w:val="28"/>
          <w:highlight w:val="white"/>
          <w:lang w:eastAsia="zh-CN"/>
        </w:rPr>
        <w:t xml:space="preserve">с 1 января 2023 года по 30 июня </w:t>
      </w:r>
      <w:r>
        <w:rPr>
          <w:szCs w:val="28"/>
          <w:highlight w:val="white"/>
          <w:lang w:eastAsia="zh-CN"/>
        </w:rPr>
        <w:br/>
        <w:t>2027 года</w:t>
      </w:r>
      <w:r>
        <w:rPr>
          <w:szCs w:val="28"/>
          <w:highlight w:val="white"/>
        </w:rPr>
        <w:t>" заменить словами "</w:t>
      </w:r>
      <w:r>
        <w:rPr>
          <w:szCs w:val="28"/>
          <w:highlight w:val="white"/>
          <w:lang w:eastAsia="zh-CN"/>
        </w:rPr>
        <w:t>с 1 января 2023 года по 31 декабря 2026 года</w:t>
      </w:r>
      <w:r>
        <w:rPr>
          <w:szCs w:val="28"/>
          <w:highlight w:val="white"/>
        </w:rPr>
        <w:t>".</w:t>
      </w:r>
    </w:p>
    <w:p w:rsidR="00B1637B" w:rsidRDefault="00B1637B" w:rsidP="00B1637B">
      <w:pPr>
        <w:ind w:firstLine="709"/>
        <w:jc w:val="both"/>
        <w:rPr>
          <w:szCs w:val="28"/>
          <w:highlight w:val="white"/>
        </w:rPr>
      </w:pPr>
    </w:p>
    <w:p w:rsidR="00B1637B" w:rsidRDefault="00B1637B" w:rsidP="00B1637B">
      <w:pPr>
        <w:widowControl w:val="0"/>
        <w:ind w:firstLine="709"/>
        <w:jc w:val="both"/>
        <w:outlineLvl w:val="0"/>
        <w:rPr>
          <w:szCs w:val="28"/>
          <w:highlight w:val="white"/>
        </w:rPr>
      </w:pPr>
      <w:r>
        <w:rPr>
          <w:szCs w:val="28"/>
          <w:highlight w:val="white"/>
        </w:rPr>
        <w:t>СТАТЬЯ 2.</w:t>
      </w:r>
    </w:p>
    <w:p w:rsidR="00B1637B" w:rsidRDefault="00B1637B" w:rsidP="00B1637B">
      <w:pPr>
        <w:ind w:firstLine="709"/>
        <w:jc w:val="both"/>
        <w:rPr>
          <w:szCs w:val="28"/>
          <w:highlight w:val="white"/>
        </w:rPr>
      </w:pPr>
      <w:r>
        <w:rPr>
          <w:szCs w:val="28"/>
          <w:highlight w:val="white"/>
        </w:rPr>
        <w:t>Настоящий Закон вступает в силу по истечении одного месяца со дня его официального опубликования, но не ранее 1-го числа очередного налогового периода по налогу на имущество организаций.</w:t>
      </w:r>
    </w:p>
    <w:p w:rsidR="000151A9" w:rsidRDefault="000151A9" w:rsidP="000151A9">
      <w:pPr>
        <w:ind w:firstLine="709"/>
        <w:jc w:val="both"/>
        <w:rPr>
          <w:szCs w:val="28"/>
        </w:rPr>
      </w:pPr>
    </w:p>
    <w:p w:rsidR="00895E18" w:rsidRDefault="00895E18" w:rsidP="000151A9">
      <w:pPr>
        <w:ind w:firstLine="709"/>
        <w:jc w:val="both"/>
        <w:rPr>
          <w:szCs w:val="28"/>
        </w:rPr>
      </w:pPr>
    </w:p>
    <w:p w:rsidR="000151A9" w:rsidRDefault="000151A9" w:rsidP="000151A9">
      <w:pPr>
        <w:ind w:firstLine="709"/>
        <w:jc w:val="both"/>
        <w:rPr>
          <w:szCs w:val="28"/>
        </w:rPr>
      </w:pPr>
    </w:p>
    <w:p w:rsidR="000151A9" w:rsidRDefault="000151A9" w:rsidP="000151A9">
      <w:pPr>
        <w:jc w:val="both"/>
        <w:rPr>
          <w:sz w:val="24"/>
          <w:szCs w:val="24"/>
        </w:rPr>
      </w:pPr>
      <w:r>
        <w:rPr>
          <w:szCs w:val="28"/>
        </w:rPr>
        <w:t>Губернатор края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                     О.Н. Кожемяко</w:t>
      </w:r>
    </w:p>
    <w:sectPr w:rsidR="000151A9" w:rsidSect="00100F4D">
      <w:pgSz w:w="11906" w:h="16838"/>
      <w:pgMar w:top="851" w:right="85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FC4" w:rsidRDefault="00F34FC4">
      <w:r>
        <w:separator/>
      </w:r>
    </w:p>
  </w:endnote>
  <w:endnote w:type="continuationSeparator" w:id="0">
    <w:p w:rsidR="00F34FC4" w:rsidRDefault="00F3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FC4" w:rsidRDefault="00F34FC4">
      <w:r>
        <w:separator/>
      </w:r>
    </w:p>
  </w:footnote>
  <w:footnote w:type="continuationSeparator" w:id="0">
    <w:p w:rsidR="00F34FC4" w:rsidRDefault="00F34F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1A9"/>
    <w:rsid w:val="000151A9"/>
    <w:rsid w:val="0003291F"/>
    <w:rsid w:val="000D7212"/>
    <w:rsid w:val="00100F4D"/>
    <w:rsid w:val="001162AD"/>
    <w:rsid w:val="0025372B"/>
    <w:rsid w:val="002A0C45"/>
    <w:rsid w:val="002D47E6"/>
    <w:rsid w:val="0034770A"/>
    <w:rsid w:val="003B26E7"/>
    <w:rsid w:val="0047435B"/>
    <w:rsid w:val="004D07EF"/>
    <w:rsid w:val="005676F8"/>
    <w:rsid w:val="005A2827"/>
    <w:rsid w:val="007301C0"/>
    <w:rsid w:val="00895E18"/>
    <w:rsid w:val="00AB70F9"/>
    <w:rsid w:val="00AC31EC"/>
    <w:rsid w:val="00B1637B"/>
    <w:rsid w:val="00BE0544"/>
    <w:rsid w:val="00C61CEA"/>
    <w:rsid w:val="00C675E1"/>
    <w:rsid w:val="00D215C3"/>
    <w:rsid w:val="00DA38A4"/>
    <w:rsid w:val="00E34273"/>
    <w:rsid w:val="00E52202"/>
    <w:rsid w:val="00E87DB5"/>
    <w:rsid w:val="00F34FC4"/>
    <w:rsid w:val="00FD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9E9E9B-3AB3-4043-AF0D-D4281AB0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sid w:val="00D215C3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0151A9"/>
    <w:rPr>
      <w:sz w:val="28"/>
    </w:rPr>
  </w:style>
  <w:style w:type="paragraph" w:styleId="a7">
    <w:name w:val="Body Text"/>
    <w:basedOn w:val="a"/>
    <w:link w:val="a8"/>
    <w:semiHidden/>
    <w:unhideWhenUsed/>
    <w:rsid w:val="002A0C45"/>
    <w:pPr>
      <w:suppressAutoHyphens/>
      <w:spacing w:after="140" w:line="276" w:lineRule="auto"/>
    </w:pPr>
  </w:style>
  <w:style w:type="character" w:customStyle="1" w:styleId="a8">
    <w:name w:val="Основной текст Знак"/>
    <w:basedOn w:val="a0"/>
    <w:link w:val="a7"/>
    <w:semiHidden/>
    <w:rsid w:val="002A0C45"/>
    <w:rPr>
      <w:sz w:val="28"/>
    </w:rPr>
  </w:style>
  <w:style w:type="character" w:customStyle="1" w:styleId="10">
    <w:name w:val="Заголовок 1 Знак"/>
    <w:basedOn w:val="a0"/>
    <w:link w:val="1"/>
    <w:rsid w:val="00DA38A4"/>
    <w:rPr>
      <w:b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uma\&#1047;&#1040;&#1050;&#1054;&#1053;&#1067;\7-&#1081;%20&#1089;&#1086;&#1079;&#1099;&#1074;%20&#1089;%20&#1086;&#1082;&#1090;%202021%20&#1075;\2023%20&#1075;&#1086;&#1076;\&#1086;&#1074;&#1080;%20&#1089;&#1090;%202(1)%20&#1085;&#1072;&#1083;&#1086;&#1075;%20&#1085;&#1072;%20&#1080;&#1084;&#1091;&#1097;%20&#1043;&#1091;&#1073;%2022.11.2023\&#1086;&#1074;&#1080;%20&#1089;&#1090;%202(1)%20&#1085;&#1072;&#1083;%20&#1085;&#1072;%20&#1080;&#1084;&#1091;&#1097;%201%20&#1095;&#1090;\&#1064;&#1072;&#1073;&#1083;&#1086;&#1085;%20&#1047;&#1072;&#1082;&#1086;&#1085;%20&#1055;&#1088;&#1086;&#1077;&#1082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Закон Проект</Template>
  <TotalTime>7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Суровая Ю.А.</dc:creator>
  <cp:lastModifiedBy>Кушнир Елена Анатольевна</cp:lastModifiedBy>
  <cp:revision>11</cp:revision>
  <cp:lastPrinted>2026-07-02T05:48:00Z</cp:lastPrinted>
  <dcterms:created xsi:type="dcterms:W3CDTF">2025-09-17T02:00:00Z</dcterms:created>
  <dcterms:modified xsi:type="dcterms:W3CDTF">2026-07-02T05:48:00Z</dcterms:modified>
</cp:coreProperties>
</file>