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2859"/>
        <w:gridCol w:w="3615"/>
      </w:tblGrid>
      <w:tr w:rsidR="000B3FD0" w:rsidTr="00CA55AC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2859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615" w:type="dxa"/>
          </w:tcPr>
          <w:p w:rsidR="00CA55AC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 w:rsidR="00CA55AC">
              <w:rPr>
                <w:sz w:val="20"/>
              </w:rPr>
              <w:br/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</w:t>
            </w:r>
          </w:p>
          <w:p w:rsidR="000B3FD0" w:rsidRPr="004005B2" w:rsidRDefault="002763BD" w:rsidP="00FA7CBE">
            <w:pPr>
              <w:rPr>
                <w:sz w:val="20"/>
              </w:rPr>
            </w:pPr>
            <w:r>
              <w:rPr>
                <w:sz w:val="20"/>
              </w:rPr>
              <w:t>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CA55AC" w:rsidRDefault="00AF2B7C" w:rsidP="00CA55AC">
            <w:pPr>
              <w:pStyle w:val="a8"/>
              <w:ind w:left="-7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="00C0503F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C0503F">
              <w:rPr>
                <w:szCs w:val="28"/>
              </w:rPr>
              <w:t>е</w:t>
            </w:r>
            <w:r w:rsidR="0078160A">
              <w:rPr>
                <w:szCs w:val="28"/>
              </w:rPr>
              <w:t xml:space="preserve"> Приморского края</w:t>
            </w:r>
            <w:r w:rsidR="00CA55AC">
              <w:rPr>
                <w:szCs w:val="28"/>
              </w:rPr>
              <w:t xml:space="preserve"> </w:t>
            </w:r>
            <w:r w:rsidR="00CA55AC">
              <w:rPr>
                <w:szCs w:val="28"/>
              </w:rPr>
              <w:br/>
            </w:r>
            <w:r w:rsidR="0078160A" w:rsidRPr="00CF6D19">
              <w:rPr>
                <w:szCs w:val="28"/>
              </w:rPr>
              <w:t xml:space="preserve">"О </w:t>
            </w:r>
            <w:r w:rsidR="00CA55AC">
              <w:rPr>
                <w:szCs w:val="28"/>
              </w:rPr>
              <w:t xml:space="preserve">внесении </w:t>
            </w:r>
            <w:r w:rsidR="0078160A" w:rsidRPr="00CF6D19">
              <w:rPr>
                <w:szCs w:val="28"/>
              </w:rPr>
              <w:t>изменений</w:t>
            </w:r>
            <w:r w:rsidR="00CA55AC">
              <w:rPr>
                <w:szCs w:val="28"/>
              </w:rPr>
              <w:t xml:space="preserve"> </w:t>
            </w:r>
            <w:r w:rsidR="0078160A" w:rsidRPr="00CF6D19">
              <w:rPr>
                <w:szCs w:val="28"/>
              </w:rPr>
              <w:t>в</w:t>
            </w:r>
            <w:r w:rsidR="0078160A">
              <w:rPr>
                <w:szCs w:val="28"/>
              </w:rPr>
              <w:t xml:space="preserve"> </w:t>
            </w:r>
            <w:r w:rsidR="00CA55AC">
              <w:rPr>
                <w:szCs w:val="28"/>
              </w:rPr>
              <w:br/>
              <w:t xml:space="preserve">статью 32 Избирательного кодекса </w:t>
            </w:r>
            <w:r w:rsidR="0078160A">
              <w:rPr>
                <w:szCs w:val="28"/>
              </w:rPr>
              <w:t>Приморского края</w:t>
            </w:r>
            <w:r w:rsidR="0078160A" w:rsidRPr="00CF6D19">
              <w:rPr>
                <w:szCs w:val="28"/>
              </w:rPr>
              <w:t>"</w:t>
            </w:r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3C43A6" w:rsidRDefault="003C43A6" w:rsidP="003C43A6"/>
    <w:p w:rsidR="003C43A6" w:rsidRDefault="003C43A6" w:rsidP="003C43A6">
      <w:pPr>
        <w:ind w:right="-2" w:firstLine="720"/>
        <w:jc w:val="both"/>
      </w:pPr>
      <w:r>
        <w:t xml:space="preserve">1.Принять Закон Приморского края </w:t>
      </w:r>
      <w:r>
        <w:rPr>
          <w:szCs w:val="28"/>
        </w:rPr>
        <w:t>"</w:t>
      </w:r>
      <w:r w:rsidR="0078160A" w:rsidRPr="00CF6D19">
        <w:rPr>
          <w:szCs w:val="28"/>
        </w:rPr>
        <w:t>О внесении изменений в</w:t>
      </w:r>
      <w:r w:rsidR="0078160A">
        <w:rPr>
          <w:szCs w:val="28"/>
        </w:rPr>
        <w:t xml:space="preserve"> </w:t>
      </w:r>
      <w:r w:rsidR="00CA55AC">
        <w:rPr>
          <w:szCs w:val="28"/>
        </w:rPr>
        <w:t xml:space="preserve">статью 32 Избирательного кодекса </w:t>
      </w:r>
      <w:bookmarkStart w:id="0" w:name="_GoBack"/>
      <w:bookmarkEnd w:id="0"/>
      <w:r w:rsidR="0078160A">
        <w:rPr>
          <w:szCs w:val="28"/>
        </w:rPr>
        <w:t>Приморского края</w:t>
      </w:r>
      <w:r>
        <w:t>".</w:t>
      </w:r>
    </w:p>
    <w:p w:rsidR="003C43A6" w:rsidRDefault="003C43A6" w:rsidP="003C43A6">
      <w:pPr>
        <w:ind w:right="-144" w:firstLine="720"/>
        <w:jc w:val="both"/>
      </w:pPr>
    </w:p>
    <w:p w:rsidR="003C43A6" w:rsidRDefault="003C43A6" w:rsidP="003C43A6">
      <w:pPr>
        <w:ind w:firstLine="720"/>
        <w:jc w:val="both"/>
      </w:pPr>
      <w:r>
        <w:t>2.Направить указанный Закон Губернатору Приморского края для подписания и обнародования.</w:t>
      </w:r>
    </w:p>
    <w:p w:rsidR="003C43A6" w:rsidRDefault="003C43A6" w:rsidP="003C43A6">
      <w:pPr>
        <w:ind w:firstLine="720"/>
        <w:jc w:val="both"/>
      </w:pPr>
    </w:p>
    <w:p w:rsidR="003C43A6" w:rsidRPr="006C285D" w:rsidRDefault="003C43A6" w:rsidP="003C43A6">
      <w:pPr>
        <w:ind w:firstLine="720"/>
        <w:jc w:val="both"/>
        <w:rPr>
          <w:szCs w:val="28"/>
        </w:rPr>
      </w:pPr>
      <w:r>
        <w:t>3.Настоящее постановление вступает в силу со дня его принятия.</w:t>
      </w:r>
    </w:p>
    <w:p w:rsidR="003C43A6" w:rsidRDefault="003C43A6" w:rsidP="003C43A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B22E56" w:rsidRDefault="00B22E56" w:rsidP="00B22E56">
      <w:pPr>
        <w:jc w:val="both"/>
      </w:pPr>
      <w:r>
        <w:t>Председатель</w:t>
      </w:r>
    </w:p>
    <w:p w:rsidR="000B3FD0" w:rsidRDefault="00B22E56" w:rsidP="00B22E56">
      <w:pPr>
        <w:jc w:val="both"/>
      </w:pPr>
      <w:r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CA55AC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CA55AC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964CF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C43A6"/>
    <w:rsid w:val="003F6618"/>
    <w:rsid w:val="004328CB"/>
    <w:rsid w:val="004546BC"/>
    <w:rsid w:val="00463961"/>
    <w:rsid w:val="00465729"/>
    <w:rsid w:val="0046671B"/>
    <w:rsid w:val="004973FD"/>
    <w:rsid w:val="004F4EF6"/>
    <w:rsid w:val="00566575"/>
    <w:rsid w:val="005847BB"/>
    <w:rsid w:val="005A1E37"/>
    <w:rsid w:val="005D66AB"/>
    <w:rsid w:val="006259CE"/>
    <w:rsid w:val="00637152"/>
    <w:rsid w:val="00662000"/>
    <w:rsid w:val="0067661B"/>
    <w:rsid w:val="006B2939"/>
    <w:rsid w:val="006E3B2D"/>
    <w:rsid w:val="00711B3D"/>
    <w:rsid w:val="00723CFD"/>
    <w:rsid w:val="00732DA9"/>
    <w:rsid w:val="0078160A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AF2B7C"/>
    <w:rsid w:val="00B22E56"/>
    <w:rsid w:val="00B36F25"/>
    <w:rsid w:val="00B37FEC"/>
    <w:rsid w:val="00B47647"/>
    <w:rsid w:val="00B92E14"/>
    <w:rsid w:val="00BC29F6"/>
    <w:rsid w:val="00BD5AAC"/>
    <w:rsid w:val="00BF1698"/>
    <w:rsid w:val="00C0503F"/>
    <w:rsid w:val="00C83577"/>
    <w:rsid w:val="00C91F86"/>
    <w:rsid w:val="00CA55AC"/>
    <w:rsid w:val="00CB5526"/>
    <w:rsid w:val="00CC6A46"/>
    <w:rsid w:val="00CD4593"/>
    <w:rsid w:val="00CD5D0E"/>
    <w:rsid w:val="00CF6D19"/>
    <w:rsid w:val="00D46117"/>
    <w:rsid w:val="00D702D4"/>
    <w:rsid w:val="00D9137D"/>
    <w:rsid w:val="00DB2627"/>
    <w:rsid w:val="00DF655A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76AD6"/>
    <w:rsid w:val="00F85D97"/>
    <w:rsid w:val="00F943B9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EB92"/>
  <w15:docId w15:val="{BD43EE11-BEC4-4B1D-B8EF-5324F860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Войцеховская Марина Александровна</cp:lastModifiedBy>
  <cp:revision>6</cp:revision>
  <cp:lastPrinted>2025-05-19T04:02:00Z</cp:lastPrinted>
  <dcterms:created xsi:type="dcterms:W3CDTF">2025-05-19T04:03:00Z</dcterms:created>
  <dcterms:modified xsi:type="dcterms:W3CDTF">2026-07-09T01:09:00Z</dcterms:modified>
</cp:coreProperties>
</file>