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6E3FC7">
        <w:tc>
          <w:tcPr>
            <w:tcW w:w="9570" w:type="dxa"/>
          </w:tcPr>
          <w:p w:rsidR="006E3FC7" w:rsidRDefault="00031879">
            <w:pPr>
              <w:pStyle w:val="1"/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CB089BD" wp14:editId="5BA0FF36">
                      <wp:simplePos x="0" y="0"/>
                      <wp:positionH relativeFrom="page">
                        <wp:posOffset>4101465</wp:posOffset>
                      </wp:positionH>
                      <wp:positionV relativeFrom="page">
                        <wp:posOffset>12065</wp:posOffset>
                      </wp:positionV>
                      <wp:extent cx="1855470" cy="7315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547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3FC7" w:rsidRDefault="006E3FC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Проект </w:t>
                                  </w:r>
                                  <w:r w:rsidR="00966522">
                                    <w:rPr>
                                      <w:sz w:val="20"/>
                                    </w:rPr>
                                    <w:t>подготовлен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комитетом </w:t>
                                  </w:r>
                                </w:p>
                                <w:p w:rsidR="006E3FC7" w:rsidRDefault="006E3FC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Законодательного Собрания </w:t>
                                  </w:r>
                                </w:p>
                                <w:p w:rsidR="006E3FC7" w:rsidRDefault="006E3FC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по экономической политике </w:t>
                                  </w:r>
                                </w:p>
                                <w:p w:rsidR="006E3FC7" w:rsidRDefault="006E3FC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и собственности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08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2.95pt;margin-top:.95pt;width:146.1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" o:allowincell="f" stroked="f">
                      <v:textbox inset="0,0,0,0">
                        <w:txbxContent>
                          <w:p w:rsidR="006E3FC7" w:rsidRDefault="006E3FC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Проект </w:t>
                            </w:r>
                            <w:r w:rsidR="00966522">
                              <w:rPr>
                                <w:sz w:val="20"/>
                              </w:rPr>
                              <w:t>подготовлен</w:t>
                            </w:r>
                            <w:r>
                              <w:rPr>
                                <w:sz w:val="20"/>
                              </w:rPr>
                              <w:t xml:space="preserve"> комитетом </w:t>
                            </w:r>
                          </w:p>
                          <w:p w:rsidR="006E3FC7" w:rsidRDefault="006E3FC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Законодательного Собрания </w:t>
                            </w:r>
                          </w:p>
                          <w:p w:rsidR="006E3FC7" w:rsidRDefault="006E3FC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по экономической политике </w:t>
                            </w:r>
                          </w:p>
                          <w:p w:rsidR="006E3FC7" w:rsidRDefault="006E3FC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и собственности  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6E3FC7" w:rsidRDefault="006E3FC7"/>
          <w:p w:rsidR="006E3FC7" w:rsidRDefault="006E3FC7"/>
        </w:tc>
      </w:tr>
      <w:tr w:rsidR="006E3FC7">
        <w:tc>
          <w:tcPr>
            <w:tcW w:w="9570" w:type="dxa"/>
          </w:tcPr>
          <w:p w:rsidR="006E3FC7" w:rsidRDefault="006E3FC7">
            <w:pPr>
              <w:pStyle w:val="1"/>
              <w:jc w:val="center"/>
              <w:rPr>
                <w:spacing w:val="84"/>
                <w:sz w:val="32"/>
              </w:rPr>
            </w:pPr>
            <w:r>
              <w:rPr>
                <w:spacing w:val="84"/>
                <w:sz w:val="32"/>
              </w:rPr>
              <w:t>ЗАКОН ПРИМОРСКОГО КРАЯ</w:t>
            </w:r>
          </w:p>
        </w:tc>
      </w:tr>
    </w:tbl>
    <w:p w:rsidR="008809E9" w:rsidRDefault="00CE1B9E" w:rsidP="00CE1B9E">
      <w:pPr>
        <w:jc w:val="center"/>
        <w:rPr>
          <w:b/>
          <w:szCs w:val="28"/>
        </w:rPr>
      </w:pPr>
      <w:r w:rsidRPr="000D0CA3">
        <w:rPr>
          <w:b/>
          <w:szCs w:val="28"/>
        </w:rPr>
        <w:t>О ВНЕСЕНИИ ИЗМЕНЕНИ</w:t>
      </w:r>
      <w:r w:rsidR="00D07125">
        <w:rPr>
          <w:b/>
          <w:szCs w:val="28"/>
        </w:rPr>
        <w:t>Й</w:t>
      </w:r>
      <w:r w:rsidR="008809E9">
        <w:rPr>
          <w:b/>
          <w:szCs w:val="28"/>
        </w:rPr>
        <w:t xml:space="preserve"> В СТАТЬЮ 1</w:t>
      </w:r>
      <w:r w:rsidRPr="000D0CA3">
        <w:rPr>
          <w:b/>
          <w:szCs w:val="28"/>
        </w:rPr>
        <w:t xml:space="preserve"> ЗАКОН</w:t>
      </w:r>
      <w:r w:rsidR="008809E9">
        <w:rPr>
          <w:b/>
          <w:szCs w:val="28"/>
        </w:rPr>
        <w:t>А</w:t>
      </w:r>
      <w:r w:rsidRPr="000D0CA3">
        <w:rPr>
          <w:b/>
          <w:szCs w:val="28"/>
        </w:rPr>
        <w:t xml:space="preserve"> </w:t>
      </w:r>
    </w:p>
    <w:p w:rsidR="00CE1B9E" w:rsidRPr="00BF259E" w:rsidRDefault="00CE1B9E" w:rsidP="00CE1B9E">
      <w:pPr>
        <w:jc w:val="center"/>
        <w:rPr>
          <w:b/>
          <w:bCs/>
          <w:szCs w:val="28"/>
        </w:rPr>
      </w:pPr>
      <w:r w:rsidRPr="000D0CA3">
        <w:rPr>
          <w:b/>
          <w:szCs w:val="28"/>
        </w:rPr>
        <w:t>ПРИМОРСКОГО КРАЯ</w:t>
      </w:r>
      <w:r>
        <w:rPr>
          <w:b/>
          <w:szCs w:val="28"/>
        </w:rPr>
        <w:t xml:space="preserve"> </w:t>
      </w:r>
      <w:r w:rsidRPr="00DF2B4C">
        <w:rPr>
          <w:b/>
          <w:szCs w:val="28"/>
        </w:rPr>
        <w:t>"</w:t>
      </w:r>
      <w:r w:rsidR="008809E9" w:rsidRPr="008809E9">
        <w:rPr>
          <w:b/>
          <w:szCs w:val="28"/>
        </w:rPr>
        <w:t xml:space="preserve">О ПОРЯДКЕ ПОДГОТОВКИ, УТВЕРЖДЕНИЯ И </w:t>
      </w:r>
      <w:r w:rsidR="008F7D9D">
        <w:rPr>
          <w:b/>
          <w:szCs w:val="28"/>
        </w:rPr>
        <w:t>И</w:t>
      </w:r>
      <w:r w:rsidR="008809E9" w:rsidRPr="008809E9">
        <w:rPr>
          <w:b/>
          <w:szCs w:val="28"/>
        </w:rPr>
        <w:t>ЗМЕНЕНИЯ РЕГИОНАЛЬНЫХ НОРМАТИВОВ ГРАДОСТРОИТЕЛЬНОГО ПРОЕКТИРОВАНИЯ В ПРИМОРСКОМ КРАЕ И О ПОРЯДКЕ СИСТЕМАТИЗАЦИИ НОРМАТИВОВ ГРАДОСТРОИТЕЛЬНОГО ПРОЕКТИРОВАНИЯ ПО ВИДАМ ОБЪЕКТОВ КРАЕВОГО И МЕСТНОГО ЗНАЧЕНИЯ</w:t>
      </w:r>
      <w:r w:rsidRPr="00DF2B4C">
        <w:rPr>
          <w:b/>
          <w:szCs w:val="28"/>
        </w:rPr>
        <w:t>"</w:t>
      </w:r>
    </w:p>
    <w:p w:rsidR="00CE1B9E" w:rsidRPr="00FF338A" w:rsidRDefault="00CE1B9E" w:rsidP="00741FD1">
      <w:pPr>
        <w:ind w:firstLine="709"/>
        <w:jc w:val="center"/>
        <w:rPr>
          <w:b/>
          <w:bCs/>
          <w:szCs w:val="28"/>
        </w:rPr>
      </w:pPr>
    </w:p>
    <w:p w:rsidR="00CE1B9E" w:rsidRDefault="00CE1B9E" w:rsidP="00741FD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33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 Законодательным Собранием Приморского края </w:t>
      </w:r>
      <w:r w:rsidR="00E22215">
        <w:rPr>
          <w:rFonts w:ascii="Times New Roman" w:hAnsi="Times New Roman" w:cs="Times New Roman"/>
          <w:b w:val="0"/>
          <w:bCs w:val="0"/>
          <w:sz w:val="28"/>
          <w:szCs w:val="28"/>
        </w:rPr>
        <w:t>в первом чтении</w:t>
      </w:r>
    </w:p>
    <w:p w:rsidR="00E22215" w:rsidRPr="00FF338A" w:rsidRDefault="00E22215" w:rsidP="00741FD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338A">
        <w:rPr>
          <w:rFonts w:ascii="Times New Roman" w:hAnsi="Times New Roman" w:cs="Times New Roman"/>
          <w:b w:val="0"/>
          <w:bCs w:val="0"/>
          <w:sz w:val="28"/>
          <w:szCs w:val="28"/>
        </w:rPr>
        <w:t>Принят Законодательным Собранием Приморского края</w:t>
      </w:r>
    </w:p>
    <w:p w:rsidR="00CE1B9E" w:rsidRPr="00FF338A" w:rsidRDefault="00CE1B9E" w:rsidP="00741FD1">
      <w:pPr>
        <w:ind w:firstLine="709"/>
        <w:rPr>
          <w:szCs w:val="28"/>
        </w:rPr>
      </w:pPr>
    </w:p>
    <w:p w:rsidR="00B16779" w:rsidRPr="00024F86" w:rsidRDefault="00B16779" w:rsidP="00B16779">
      <w:pPr>
        <w:ind w:firstLine="709"/>
        <w:jc w:val="both"/>
        <w:rPr>
          <w:rFonts w:eastAsia="Calibri"/>
          <w:szCs w:val="28"/>
          <w:lang w:eastAsia="en-US"/>
        </w:rPr>
      </w:pPr>
      <w:r w:rsidRPr="00024F86">
        <w:rPr>
          <w:rFonts w:eastAsia="Calibri"/>
          <w:szCs w:val="28"/>
          <w:lang w:eastAsia="en-US"/>
        </w:rPr>
        <w:t>СТАТЬЯ 1.</w:t>
      </w:r>
    </w:p>
    <w:p w:rsidR="00B16779" w:rsidRDefault="00B16779" w:rsidP="00B167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08DB">
        <w:rPr>
          <w:szCs w:val="28"/>
        </w:rPr>
        <w:t xml:space="preserve">Внести в </w:t>
      </w:r>
      <w:r>
        <w:rPr>
          <w:szCs w:val="28"/>
        </w:rPr>
        <w:t xml:space="preserve">статью 1 </w:t>
      </w:r>
      <w:r w:rsidRPr="00D108DB">
        <w:rPr>
          <w:szCs w:val="28"/>
        </w:rPr>
        <w:t>Закон</w:t>
      </w:r>
      <w:r>
        <w:rPr>
          <w:szCs w:val="28"/>
        </w:rPr>
        <w:t>а</w:t>
      </w:r>
      <w:r w:rsidRPr="00D108DB">
        <w:rPr>
          <w:szCs w:val="28"/>
        </w:rPr>
        <w:t xml:space="preserve"> Приморского края </w:t>
      </w:r>
      <w:r w:rsidRPr="00260856">
        <w:rPr>
          <w:szCs w:val="28"/>
        </w:rPr>
        <w:t xml:space="preserve">от </w:t>
      </w:r>
      <w:r>
        <w:rPr>
          <w:szCs w:val="28"/>
        </w:rPr>
        <w:t>30</w:t>
      </w:r>
      <w:r w:rsidRPr="00260856">
        <w:rPr>
          <w:szCs w:val="28"/>
        </w:rPr>
        <w:t xml:space="preserve"> </w:t>
      </w:r>
      <w:r>
        <w:rPr>
          <w:szCs w:val="28"/>
        </w:rPr>
        <w:t>апреля</w:t>
      </w:r>
      <w:r w:rsidRPr="00260856">
        <w:rPr>
          <w:szCs w:val="28"/>
        </w:rPr>
        <w:t xml:space="preserve"> 20</w:t>
      </w:r>
      <w:r>
        <w:rPr>
          <w:szCs w:val="28"/>
        </w:rPr>
        <w:t>15</w:t>
      </w:r>
      <w:r w:rsidRPr="00260856">
        <w:rPr>
          <w:szCs w:val="28"/>
        </w:rPr>
        <w:t xml:space="preserve"> года </w:t>
      </w:r>
      <w:r>
        <w:rPr>
          <w:szCs w:val="28"/>
        </w:rPr>
        <w:br/>
      </w:r>
      <w:r w:rsidRPr="00260856">
        <w:rPr>
          <w:szCs w:val="28"/>
        </w:rPr>
        <w:t xml:space="preserve">№ </w:t>
      </w:r>
      <w:r>
        <w:rPr>
          <w:szCs w:val="28"/>
        </w:rPr>
        <w:t>611</w:t>
      </w:r>
      <w:r w:rsidRPr="00260856">
        <w:rPr>
          <w:szCs w:val="28"/>
        </w:rPr>
        <w:t>-КЗ "</w:t>
      </w:r>
      <w:r w:rsidRPr="008809E9">
        <w:rPr>
          <w:szCs w:val="28"/>
        </w:rPr>
        <w:t>О порядке подготовки, утверждения и изменения региональных нормативов градостроительного проектирования в Приморском крае и о порядке систематизации нормативов градостроительного проектирования по видам объектов краевого и местного значения</w:t>
      </w:r>
      <w:r w:rsidRPr="00260856">
        <w:rPr>
          <w:szCs w:val="28"/>
        </w:rPr>
        <w:t>"</w:t>
      </w:r>
      <w:r w:rsidRPr="00D108DB">
        <w:rPr>
          <w:szCs w:val="28"/>
        </w:rPr>
        <w:t xml:space="preserve"> </w:t>
      </w:r>
      <w:r w:rsidRPr="008E5FA3">
        <w:rPr>
          <w:szCs w:val="28"/>
        </w:rPr>
        <w:t>следующ</w:t>
      </w:r>
      <w:r>
        <w:rPr>
          <w:szCs w:val="28"/>
        </w:rPr>
        <w:t>и</w:t>
      </w:r>
      <w:r w:rsidRPr="008E5FA3">
        <w:rPr>
          <w:szCs w:val="28"/>
        </w:rPr>
        <w:t>е</w:t>
      </w:r>
      <w:r w:rsidRPr="00D108DB">
        <w:rPr>
          <w:szCs w:val="28"/>
        </w:rPr>
        <w:t xml:space="preserve"> изменени</w:t>
      </w:r>
      <w:r>
        <w:rPr>
          <w:szCs w:val="28"/>
        </w:rPr>
        <w:t>я</w:t>
      </w:r>
      <w:r w:rsidRPr="00D108DB">
        <w:rPr>
          <w:szCs w:val="28"/>
        </w:rPr>
        <w:t>:</w:t>
      </w:r>
    </w:p>
    <w:p w:rsidR="00B16779" w:rsidRDefault="00B16779" w:rsidP="00B16779">
      <w:pPr>
        <w:widowControl w:val="0"/>
        <w:ind w:firstLine="709"/>
        <w:jc w:val="both"/>
        <w:outlineLvl w:val="0"/>
        <w:rPr>
          <w:szCs w:val="28"/>
        </w:rPr>
      </w:pPr>
      <w:r>
        <w:rPr>
          <w:szCs w:val="28"/>
        </w:rPr>
        <w:t>1)часть 1 дополнить словами "</w:t>
      </w:r>
      <w:r>
        <w:rPr>
          <w:color w:val="000000"/>
          <w:szCs w:val="28"/>
        </w:rPr>
        <w:t xml:space="preserve">В решении о подготовке региональных нормативов градостроительного проектирования устанавливается период, в течение которого проект региональных нормативов градостроительного проектирования размещается на официальном сайте Правительства Приморского края и органов исполнительной власти Приморского </w:t>
      </w:r>
      <w:r>
        <w:rPr>
          <w:color w:val="000000"/>
          <w:szCs w:val="28"/>
        </w:rPr>
        <w:br/>
        <w:t>края в информационно-телекоммуникационной сети "Интернет" (далее – официальный сайт Правительства Приморского края).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B16779" w:rsidRDefault="00B16779" w:rsidP="00B1677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2)в части 2 слово </w:t>
      </w:r>
      <w:r>
        <w:rPr>
          <w:szCs w:val="28"/>
        </w:rPr>
        <w:t>"</w:t>
      </w:r>
      <w:r>
        <w:rPr>
          <w:color w:val="000000"/>
          <w:szCs w:val="28"/>
        </w:rPr>
        <w:t>отдельным</w:t>
      </w:r>
      <w:r>
        <w:rPr>
          <w:szCs w:val="28"/>
        </w:rPr>
        <w:t>"</w:t>
      </w:r>
      <w:r>
        <w:rPr>
          <w:color w:val="000000"/>
          <w:szCs w:val="28"/>
        </w:rPr>
        <w:t xml:space="preserve"> исключить;</w:t>
      </w:r>
    </w:p>
    <w:p w:rsidR="00B16779" w:rsidRDefault="00B16779" w:rsidP="00B1677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3)часть 5 изложить в следующей редакции:</w:t>
      </w:r>
    </w:p>
    <w:p w:rsidR="00B16779" w:rsidRDefault="00B16779" w:rsidP="00B1677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szCs w:val="28"/>
        </w:rPr>
        <w:t>"</w:t>
      </w:r>
      <w:proofErr w:type="gramStart"/>
      <w:r>
        <w:rPr>
          <w:color w:val="000000"/>
          <w:szCs w:val="28"/>
        </w:rPr>
        <w:t>5.Проект</w:t>
      </w:r>
      <w:proofErr w:type="gramEnd"/>
      <w:r>
        <w:rPr>
          <w:color w:val="000000"/>
          <w:szCs w:val="28"/>
        </w:rPr>
        <w:t xml:space="preserve"> региональных нормативов градостроительного проектирования размещается на официальном сайте Правительства Приморского края не менее чем за 15 рабочих дней до утверждения региональных нормативов градостроительного проектирования.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B16779" w:rsidRDefault="00B16779" w:rsidP="00B16779">
      <w:pPr>
        <w:widowControl w:val="0"/>
        <w:ind w:firstLine="709"/>
        <w:jc w:val="both"/>
        <w:outlineLvl w:val="0"/>
      </w:pPr>
      <w:r>
        <w:rPr>
          <w:color w:val="000000"/>
          <w:szCs w:val="28"/>
        </w:rPr>
        <w:t>4)в части 6:</w:t>
      </w:r>
    </w:p>
    <w:p w:rsidR="00B16779" w:rsidRDefault="00B16779" w:rsidP="00B16779">
      <w:pPr>
        <w:widowControl w:val="0"/>
        <w:ind w:firstLine="709"/>
        <w:jc w:val="both"/>
        <w:outlineLvl w:val="0"/>
      </w:pPr>
      <w:proofErr w:type="gramStart"/>
      <w:r>
        <w:rPr>
          <w:color w:val="000000"/>
          <w:szCs w:val="28"/>
        </w:rPr>
        <w:t>а)в</w:t>
      </w:r>
      <w:proofErr w:type="gramEnd"/>
      <w:r>
        <w:rPr>
          <w:color w:val="000000"/>
          <w:szCs w:val="28"/>
        </w:rPr>
        <w:t xml:space="preserve"> пункте 1 слова "10 дней" заменить словами "10 рабочих дней";</w:t>
      </w:r>
    </w:p>
    <w:p w:rsidR="00B16779" w:rsidRDefault="00B16779" w:rsidP="00B16779">
      <w:pPr>
        <w:widowControl w:val="0"/>
        <w:ind w:firstLine="709"/>
        <w:jc w:val="both"/>
        <w:outlineLvl w:val="0"/>
      </w:pPr>
      <w:proofErr w:type="gramStart"/>
      <w:r>
        <w:rPr>
          <w:color w:val="000000"/>
          <w:szCs w:val="28"/>
        </w:rPr>
        <w:t>б)пункт</w:t>
      </w:r>
      <w:proofErr w:type="gramEnd"/>
      <w:r>
        <w:rPr>
          <w:color w:val="000000"/>
          <w:szCs w:val="28"/>
        </w:rPr>
        <w:t xml:space="preserve"> 2 изложить в следующей редакции:</w:t>
      </w:r>
    </w:p>
    <w:p w:rsidR="00B16779" w:rsidRDefault="00B16779" w:rsidP="00B16779">
      <w:pPr>
        <w:pStyle w:val="a9"/>
        <w:spacing w:beforeAutospacing="0" w:afterAutospacing="0" w:line="288" w:lineRule="atLeast"/>
        <w:ind w:firstLine="709"/>
        <w:jc w:val="both"/>
      </w:pPr>
      <w:r>
        <w:rPr>
          <w:sz w:val="28"/>
          <w:szCs w:val="28"/>
        </w:rPr>
        <w:t>"</w:t>
      </w:r>
      <w:proofErr w:type="gramStart"/>
      <w:r>
        <w:rPr>
          <w:sz w:val="28"/>
          <w:szCs w:val="28"/>
        </w:rPr>
        <w:t>2)в</w:t>
      </w:r>
      <w:proofErr w:type="gramEnd"/>
      <w:r>
        <w:rPr>
          <w:sz w:val="28"/>
          <w:szCs w:val="28"/>
        </w:rPr>
        <w:t xml:space="preserve"> течение трех рабочих дней со дня размещения проекта региональных нормативов градостроительного проектирования на официальном сайте Правительства Приморского края уведомляет органы исполнительной власти Приморского края и органы местного самоуправления муниципальных образований Приморского края в электронной форме о его размещении </w:t>
      </w:r>
      <w:r>
        <w:rPr>
          <w:color w:val="000000"/>
          <w:sz w:val="28"/>
          <w:szCs w:val="28"/>
        </w:rPr>
        <w:t xml:space="preserve">и сроках направления предложений </w:t>
      </w:r>
      <w:r>
        <w:rPr>
          <w:sz w:val="28"/>
          <w:szCs w:val="28"/>
        </w:rPr>
        <w:t>по проекту региональных нормативов градостроительного проектирования.";</w:t>
      </w:r>
    </w:p>
    <w:p w:rsidR="00B16779" w:rsidRDefault="00B16779" w:rsidP="00B1677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5)в части 7 слова </w:t>
      </w:r>
      <w:r>
        <w:rPr>
          <w:szCs w:val="28"/>
        </w:rPr>
        <w:t>"</w:t>
      </w:r>
      <w:r>
        <w:rPr>
          <w:color w:val="000000"/>
          <w:szCs w:val="28"/>
        </w:rPr>
        <w:t>в течение 15 дней со дня получения уведомления о размещении проекта региональных нормативов градостроительного проектирования на официальном сайте Правительства Приморского края</w:t>
      </w:r>
      <w:r>
        <w:rPr>
          <w:szCs w:val="28"/>
        </w:rPr>
        <w:t>"</w:t>
      </w:r>
      <w:r>
        <w:rPr>
          <w:color w:val="000000"/>
          <w:szCs w:val="28"/>
        </w:rPr>
        <w:t xml:space="preserve"> заменить словами </w:t>
      </w:r>
      <w:r>
        <w:rPr>
          <w:szCs w:val="28"/>
        </w:rPr>
        <w:t>"</w:t>
      </w:r>
      <w:r>
        <w:rPr>
          <w:color w:val="000000"/>
          <w:szCs w:val="28"/>
        </w:rPr>
        <w:t>в срок, указанный в уведомлении, предусмотренном пунктом 2 части 6 настоящей статьи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B16779" w:rsidRDefault="00B16779" w:rsidP="00B1677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6)в части 8 слова </w:t>
      </w:r>
      <w:r>
        <w:rPr>
          <w:szCs w:val="28"/>
        </w:rPr>
        <w:t>"</w:t>
      </w:r>
      <w:r>
        <w:rPr>
          <w:color w:val="000000"/>
          <w:szCs w:val="28"/>
        </w:rPr>
        <w:t>в течение двух месяцев со дня</w:t>
      </w:r>
      <w:r>
        <w:rPr>
          <w:szCs w:val="28"/>
        </w:rPr>
        <w:t>"</w:t>
      </w:r>
      <w:r>
        <w:rPr>
          <w:color w:val="000000"/>
          <w:szCs w:val="28"/>
        </w:rPr>
        <w:t xml:space="preserve"> заменить словами </w:t>
      </w:r>
      <w:r>
        <w:rPr>
          <w:color w:val="000000"/>
          <w:szCs w:val="28"/>
        </w:rPr>
        <w:br/>
      </w:r>
      <w:r>
        <w:rPr>
          <w:szCs w:val="28"/>
        </w:rPr>
        <w:t>"</w:t>
      </w:r>
      <w:r>
        <w:rPr>
          <w:color w:val="000000"/>
          <w:szCs w:val="28"/>
        </w:rPr>
        <w:t>в течение периода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B16779" w:rsidRDefault="00B16779" w:rsidP="00B16779">
      <w:pPr>
        <w:widowControl w:val="0"/>
        <w:ind w:firstLine="709"/>
        <w:jc w:val="both"/>
        <w:outlineLvl w:val="0"/>
      </w:pPr>
      <w:r>
        <w:rPr>
          <w:color w:val="000000"/>
          <w:szCs w:val="28"/>
        </w:rPr>
        <w:t xml:space="preserve">7)в части 9 слово </w:t>
      </w:r>
      <w:r>
        <w:rPr>
          <w:szCs w:val="28"/>
        </w:rPr>
        <w:t>"</w:t>
      </w:r>
      <w:r>
        <w:rPr>
          <w:color w:val="000000"/>
          <w:szCs w:val="28"/>
        </w:rPr>
        <w:t>сроков</w:t>
      </w:r>
      <w:r>
        <w:rPr>
          <w:szCs w:val="28"/>
        </w:rPr>
        <w:t>"</w:t>
      </w:r>
      <w:r>
        <w:rPr>
          <w:color w:val="000000"/>
          <w:szCs w:val="28"/>
        </w:rPr>
        <w:t xml:space="preserve"> заменить словами </w:t>
      </w:r>
      <w:r>
        <w:rPr>
          <w:szCs w:val="28"/>
        </w:rPr>
        <w:t>"</w:t>
      </w:r>
      <w:r>
        <w:rPr>
          <w:color w:val="000000"/>
          <w:szCs w:val="28"/>
        </w:rPr>
        <w:t>сроков приема предложений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B16779" w:rsidRDefault="00B16779" w:rsidP="00B16779">
      <w:pPr>
        <w:widowControl w:val="0"/>
        <w:ind w:firstLine="709"/>
        <w:jc w:val="both"/>
        <w:outlineLvl w:val="0"/>
      </w:pPr>
      <w:r>
        <w:rPr>
          <w:color w:val="000000"/>
          <w:szCs w:val="28"/>
        </w:rPr>
        <w:t xml:space="preserve">8)в части 10 слова "двух месяцев" заменить словами </w:t>
      </w:r>
      <w:r>
        <w:rPr>
          <w:szCs w:val="28"/>
        </w:rPr>
        <w:t>"15</w:t>
      </w:r>
      <w:r>
        <w:rPr>
          <w:color w:val="000000"/>
          <w:szCs w:val="28"/>
        </w:rPr>
        <w:t xml:space="preserve"> рабочих дней</w:t>
      </w:r>
      <w:r>
        <w:rPr>
          <w:szCs w:val="28"/>
        </w:rPr>
        <w:t>"</w:t>
      </w:r>
      <w:r>
        <w:rPr>
          <w:color w:val="000000"/>
          <w:szCs w:val="28"/>
        </w:rPr>
        <w:t>.</w:t>
      </w:r>
    </w:p>
    <w:p w:rsidR="00B16779" w:rsidRDefault="00B16779" w:rsidP="00B1677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16779" w:rsidRDefault="00B16779" w:rsidP="00B16779">
      <w:pPr>
        <w:ind w:firstLine="709"/>
        <w:rPr>
          <w:szCs w:val="28"/>
        </w:rPr>
      </w:pPr>
      <w:r w:rsidRPr="00417595">
        <w:rPr>
          <w:szCs w:val="28"/>
        </w:rPr>
        <w:t>СТАТЬЯ 2</w:t>
      </w:r>
      <w:r>
        <w:rPr>
          <w:szCs w:val="28"/>
        </w:rPr>
        <w:t>.</w:t>
      </w:r>
    </w:p>
    <w:p w:rsidR="00B16779" w:rsidRPr="00635A2F" w:rsidRDefault="00B16779" w:rsidP="00B16779">
      <w:pPr>
        <w:ind w:firstLine="709"/>
        <w:jc w:val="both"/>
        <w:rPr>
          <w:szCs w:val="28"/>
        </w:rPr>
      </w:pPr>
      <w:r w:rsidRPr="00635A2F">
        <w:rPr>
          <w:szCs w:val="28"/>
        </w:rPr>
        <w:t>Настоящий Закон вступает в силу со дня его официального опубликования.</w:t>
      </w:r>
    </w:p>
    <w:p w:rsidR="0075208D" w:rsidRPr="00635A2F" w:rsidRDefault="0075208D" w:rsidP="0075208D">
      <w:pPr>
        <w:ind w:firstLine="709"/>
        <w:jc w:val="both"/>
        <w:rPr>
          <w:szCs w:val="28"/>
        </w:rPr>
      </w:pPr>
    </w:p>
    <w:p w:rsidR="00CE1B9E" w:rsidRDefault="00CE1B9E" w:rsidP="00CE1B9E">
      <w:pPr>
        <w:jc w:val="both"/>
        <w:rPr>
          <w:szCs w:val="28"/>
        </w:rPr>
      </w:pPr>
    </w:p>
    <w:p w:rsidR="00CE1B9E" w:rsidRDefault="00CE1B9E" w:rsidP="00CE1B9E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CE1B9E" w:rsidRDefault="00CE1B9E" w:rsidP="00CE1B9E">
      <w:pPr>
        <w:autoSpaceDE w:val="0"/>
        <w:autoSpaceDN w:val="0"/>
        <w:adjustRightInd w:val="0"/>
        <w:jc w:val="both"/>
        <w:outlineLvl w:val="0"/>
      </w:pPr>
      <w:r w:rsidRPr="00DF6CD7">
        <w:rPr>
          <w:szCs w:val="28"/>
        </w:rPr>
        <w:t>Губернатор края</w:t>
      </w:r>
      <w:r>
        <w:rPr>
          <w:szCs w:val="28"/>
        </w:rPr>
        <w:t xml:space="preserve">                                                                        </w:t>
      </w:r>
      <w:r w:rsidR="00570F3E">
        <w:rPr>
          <w:szCs w:val="28"/>
        </w:rPr>
        <w:t xml:space="preserve">       </w:t>
      </w:r>
      <w:bookmarkStart w:id="0" w:name="_GoBack"/>
      <w:bookmarkEnd w:id="0"/>
      <w:r>
        <w:rPr>
          <w:szCs w:val="28"/>
        </w:rPr>
        <w:t xml:space="preserve">     О.Н. Кожемяко</w:t>
      </w:r>
    </w:p>
    <w:p w:rsidR="006E3FC7" w:rsidRDefault="006E3FC7" w:rsidP="00CE1B9E">
      <w:pPr>
        <w:pStyle w:val="a3"/>
        <w:tabs>
          <w:tab w:val="clear" w:pos="4153"/>
          <w:tab w:val="clear" w:pos="8306"/>
        </w:tabs>
        <w:ind w:left="-426"/>
        <w:jc w:val="center"/>
      </w:pPr>
    </w:p>
    <w:sectPr w:rsidR="006E3FC7" w:rsidSect="00B16779">
      <w:headerReference w:type="default" r:id="rId6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08" w:rsidRDefault="00B52A08">
      <w:r>
        <w:separator/>
      </w:r>
    </w:p>
  </w:endnote>
  <w:endnote w:type="continuationSeparator" w:id="0">
    <w:p w:rsidR="00B52A08" w:rsidRDefault="00B5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08" w:rsidRDefault="00B52A08">
      <w:r>
        <w:separator/>
      </w:r>
    </w:p>
  </w:footnote>
  <w:footnote w:type="continuationSeparator" w:id="0">
    <w:p w:rsidR="00B52A08" w:rsidRDefault="00B52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7297"/>
      <w:docPartObj>
        <w:docPartGallery w:val="Page Numbers (Top of Page)"/>
        <w:docPartUnique/>
      </w:docPartObj>
    </w:sdtPr>
    <w:sdtContent>
      <w:p w:rsidR="00B16779" w:rsidRDefault="00B167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F3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79"/>
    <w:rsid w:val="00013B21"/>
    <w:rsid w:val="00031879"/>
    <w:rsid w:val="00044E45"/>
    <w:rsid w:val="001D2C84"/>
    <w:rsid w:val="001D42E4"/>
    <w:rsid w:val="00242731"/>
    <w:rsid w:val="00291014"/>
    <w:rsid w:val="00347199"/>
    <w:rsid w:val="003B29DB"/>
    <w:rsid w:val="003E6F8D"/>
    <w:rsid w:val="00570F3E"/>
    <w:rsid w:val="00601517"/>
    <w:rsid w:val="006041F8"/>
    <w:rsid w:val="00686425"/>
    <w:rsid w:val="006E3FC7"/>
    <w:rsid w:val="00740438"/>
    <w:rsid w:val="00741FD1"/>
    <w:rsid w:val="0075208D"/>
    <w:rsid w:val="008809E9"/>
    <w:rsid w:val="008C5E3A"/>
    <w:rsid w:val="008F7D9D"/>
    <w:rsid w:val="009508DF"/>
    <w:rsid w:val="00966522"/>
    <w:rsid w:val="00997103"/>
    <w:rsid w:val="009C1A10"/>
    <w:rsid w:val="009C3333"/>
    <w:rsid w:val="00AB1F85"/>
    <w:rsid w:val="00AC47FC"/>
    <w:rsid w:val="00B16779"/>
    <w:rsid w:val="00B46EBA"/>
    <w:rsid w:val="00B52A08"/>
    <w:rsid w:val="00B7209C"/>
    <w:rsid w:val="00BB27BA"/>
    <w:rsid w:val="00BB3522"/>
    <w:rsid w:val="00C308CC"/>
    <w:rsid w:val="00C62179"/>
    <w:rsid w:val="00C72763"/>
    <w:rsid w:val="00C96676"/>
    <w:rsid w:val="00CD55D2"/>
    <w:rsid w:val="00CE1B9E"/>
    <w:rsid w:val="00D07125"/>
    <w:rsid w:val="00D60FBD"/>
    <w:rsid w:val="00E22215"/>
    <w:rsid w:val="00EB351B"/>
    <w:rsid w:val="00F3674A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ACA78"/>
  <w15:docId w15:val="{664317F8-C434-4EEA-B5A2-A85A06CE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CE1B9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7">
    <w:name w:val="Balloon Text"/>
    <w:basedOn w:val="a"/>
    <w:link w:val="a8"/>
    <w:semiHidden/>
    <w:unhideWhenUsed/>
    <w:rsid w:val="003B29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3B29DB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16779"/>
    <w:pPr>
      <w:spacing w:beforeAutospacing="1" w:afterAutospacing="1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16779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B16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Вдовенко Елена Сергеевна</dc:creator>
  <cp:lastModifiedBy>Бырса Елена Сергеевна</cp:lastModifiedBy>
  <cp:revision>6</cp:revision>
  <cp:lastPrinted>2024-12-02T00:10:00Z</cp:lastPrinted>
  <dcterms:created xsi:type="dcterms:W3CDTF">2024-12-02T00:15:00Z</dcterms:created>
  <dcterms:modified xsi:type="dcterms:W3CDTF">2026-05-13T23:50:00Z</dcterms:modified>
</cp:coreProperties>
</file>