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8A" w:rsidRDefault="008C6A8A" w:rsidP="008C6A8A">
      <w:pPr>
        <w:spacing w:line="240" w:lineRule="exact"/>
        <w:jc w:val="center"/>
        <w:rPr>
          <w:b/>
        </w:rPr>
      </w:pPr>
      <w:r>
        <w:rPr>
          <w:b/>
        </w:rPr>
        <w:t>ФИНАНСОВО-ЭКОНОМИЧЕСКОЕ ОБОСНОВАНИЕ</w:t>
      </w:r>
    </w:p>
    <w:p w:rsidR="008C6A8A" w:rsidRDefault="008C6A8A" w:rsidP="008C6A8A">
      <w:pPr>
        <w:spacing w:line="240" w:lineRule="exact"/>
        <w:jc w:val="center"/>
      </w:pPr>
      <w:r>
        <w:t>к проекту Закона Приморского края «О внесении изменения в статью 12 Закона Приморского края «О комиссиях по делам несовершеннолетних и защите</w:t>
      </w:r>
      <w:r>
        <w:br/>
        <w:t>их прав на территории Приморского края»</w:t>
      </w:r>
    </w:p>
    <w:p w:rsidR="008C6A8A" w:rsidRDefault="008C6A8A" w:rsidP="008C6A8A">
      <w:pPr>
        <w:jc w:val="both"/>
      </w:pPr>
    </w:p>
    <w:p w:rsidR="008C6A8A" w:rsidRDefault="008C6A8A" w:rsidP="008C6A8A">
      <w:pPr>
        <w:ind w:firstLine="709"/>
        <w:jc w:val="both"/>
      </w:pPr>
      <w:r>
        <w:t>Принятие Закона Приморского края «О внесении изменения в статью 12 Закона Приморского края «О комиссиях по делам несовершеннолетних</w:t>
      </w:r>
      <w:r>
        <w:br/>
        <w:t>и защите их прав на территории Приморского края» не потребует дополнительного выделения финансовых средств из краевого бюджета.</w:t>
      </w:r>
    </w:p>
    <w:p w:rsidR="008C6A8A" w:rsidRDefault="008C6A8A" w:rsidP="008C6A8A">
      <w:pPr>
        <w:spacing w:line="240" w:lineRule="exact"/>
        <w:jc w:val="both"/>
      </w:pPr>
    </w:p>
    <w:p w:rsidR="008C6A8A" w:rsidRDefault="008C6A8A" w:rsidP="008C6A8A">
      <w:pPr>
        <w:spacing w:line="240" w:lineRule="exact"/>
        <w:jc w:val="both"/>
      </w:pPr>
    </w:p>
    <w:p w:rsidR="008C6A8A" w:rsidRDefault="008C6A8A" w:rsidP="008C6A8A">
      <w:pPr>
        <w:spacing w:line="240" w:lineRule="exact"/>
      </w:pPr>
      <w:r>
        <w:t>Старший помощник прокурора края</w:t>
      </w:r>
    </w:p>
    <w:p w:rsidR="008C6A8A" w:rsidRDefault="008C6A8A" w:rsidP="008C6A8A">
      <w:pPr>
        <w:spacing w:line="240" w:lineRule="exact"/>
      </w:pPr>
      <w:r>
        <w:t>по взаимодействию с законодательными</w:t>
      </w:r>
      <w:r>
        <w:br/>
        <w:t>и исполнительными органами,</w:t>
      </w:r>
    </w:p>
    <w:p w:rsidR="008C6A8A" w:rsidRDefault="008C6A8A" w:rsidP="008C6A8A">
      <w:pPr>
        <w:spacing w:line="240" w:lineRule="exact"/>
      </w:pPr>
      <w:r>
        <w:t>органами местного самоуправления                                               В.С. Москальчук</w:t>
      </w:r>
    </w:p>
    <w:p w:rsidR="009A05AA" w:rsidRDefault="009A05AA">
      <w:bookmarkStart w:id="0" w:name="_GoBack"/>
      <w:bookmarkEnd w:id="0"/>
    </w:p>
    <w:sectPr w:rsidR="009A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8A"/>
    <w:rsid w:val="008C6A8A"/>
    <w:rsid w:val="009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7F628-DB46-43EA-BBD1-C087BE5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8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Беззубченко Елена Николаевна</dc:creator>
  <cp:keywords/>
  <dc:description/>
  <cp:lastModifiedBy>Беззубченко Елена Николаевна</cp:lastModifiedBy>
  <cp:revision>1</cp:revision>
  <dcterms:created xsi:type="dcterms:W3CDTF">2026-03-24T05:33:00Z</dcterms:created>
  <dcterms:modified xsi:type="dcterms:W3CDTF">2026-03-24T05:33:00Z</dcterms:modified>
</cp:coreProperties>
</file>